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4" w:rsidRPr="006F17E4" w:rsidRDefault="003A1A4A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614D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1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A1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квітня 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6622B4" w:rsidRPr="00143187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4"/>
        <w:gridCol w:w="1564"/>
        <w:gridCol w:w="142"/>
        <w:gridCol w:w="2262"/>
        <w:gridCol w:w="431"/>
        <w:gridCol w:w="565"/>
        <w:gridCol w:w="283"/>
        <w:gridCol w:w="2730"/>
        <w:gridCol w:w="227"/>
        <w:gridCol w:w="21"/>
        <w:gridCol w:w="276"/>
        <w:gridCol w:w="1138"/>
        <w:gridCol w:w="13"/>
        <w:gridCol w:w="42"/>
      </w:tblGrid>
      <w:tr w:rsidR="006622B4" w:rsidRPr="00143187" w:rsidTr="00F91C0E">
        <w:trPr>
          <w:gridAfter w:val="2"/>
          <w:wAfter w:w="55" w:type="dxa"/>
          <w:trHeight w:val="145"/>
        </w:trPr>
        <w:tc>
          <w:tcPr>
            <w:tcW w:w="661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08" w:type="dxa"/>
            <w:gridSpan w:val="2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75" w:type="dxa"/>
            <w:gridSpan w:val="10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6622B4" w:rsidRPr="00600E0F" w:rsidTr="00F91C0E">
        <w:trPr>
          <w:gridAfter w:val="2"/>
          <w:wAfter w:w="55" w:type="dxa"/>
          <w:trHeight w:val="809"/>
        </w:trPr>
        <w:tc>
          <w:tcPr>
            <w:tcW w:w="661" w:type="dxa"/>
            <w:vAlign w:val="center"/>
          </w:tcPr>
          <w:p w:rsidR="006622B4" w:rsidRPr="00600E0F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0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08" w:type="dxa"/>
            <w:gridSpan w:val="2"/>
            <w:vAlign w:val="center"/>
          </w:tcPr>
          <w:p w:rsidR="006622B4" w:rsidRPr="00600E0F" w:rsidRDefault="00247465" w:rsidP="008D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0E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8D79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34/2014</w:t>
            </w:r>
          </w:p>
        </w:tc>
        <w:tc>
          <w:tcPr>
            <w:tcW w:w="8075" w:type="dxa"/>
            <w:gridSpan w:val="10"/>
            <w:vAlign w:val="center"/>
          </w:tcPr>
          <w:p w:rsidR="006622B4" w:rsidRPr="008D7958" w:rsidRDefault="008D7958" w:rsidP="000F57B5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79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</w:tr>
      <w:tr w:rsidR="005839D1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5839D1" w:rsidRPr="00600E0F" w:rsidRDefault="005839D1" w:rsidP="005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0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08" w:type="dxa"/>
            <w:gridSpan w:val="2"/>
            <w:vAlign w:val="center"/>
          </w:tcPr>
          <w:p w:rsidR="005839D1" w:rsidRPr="00600E0F" w:rsidRDefault="005839D1" w:rsidP="00822B46">
            <w:pPr>
              <w:jc w:val="center"/>
              <w:rPr>
                <w:rFonts w:ascii="Times New Roman" w:hAnsi="Times New Roman" w:cs="Times New Roman"/>
              </w:rPr>
            </w:pPr>
            <w:r w:rsidRPr="00600E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822B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34/2015</w:t>
            </w:r>
          </w:p>
        </w:tc>
        <w:tc>
          <w:tcPr>
            <w:tcW w:w="8075" w:type="dxa"/>
            <w:gridSpan w:val="10"/>
            <w:vAlign w:val="center"/>
          </w:tcPr>
          <w:p w:rsidR="005839D1" w:rsidRPr="000F57B5" w:rsidRDefault="000F57B5" w:rsidP="000F57B5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57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депутатський запит депутатів фракції політичної партії  «Слуга Народу» у Боярській міській раді.</w:t>
            </w:r>
          </w:p>
        </w:tc>
      </w:tr>
      <w:tr w:rsidR="00994B56" w:rsidRPr="00994B5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994B56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4B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08" w:type="dxa"/>
            <w:gridSpan w:val="2"/>
          </w:tcPr>
          <w:p w:rsidR="00994B56" w:rsidRDefault="00994B56" w:rsidP="000F57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4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F57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34/2016</w:t>
            </w:r>
          </w:p>
          <w:p w:rsidR="000F57B5" w:rsidRPr="00994B56" w:rsidRDefault="000F57B5" w:rsidP="000F5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5" w:type="dxa"/>
            <w:gridSpan w:val="10"/>
            <w:vAlign w:val="center"/>
          </w:tcPr>
          <w:p w:rsidR="00994B56" w:rsidRPr="000F57B5" w:rsidRDefault="000F57B5" w:rsidP="000F57B5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побратимських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відносин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дружбу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співробітництво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Боярською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міською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територіальною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Україна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і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громадою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міста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Джовінаццо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Італійська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Республіка</w:t>
            </w:r>
            <w:proofErr w:type="spellEnd"/>
            <w:r w:rsidRPr="000F5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994B56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600E0F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08" w:type="dxa"/>
            <w:gridSpan w:val="2"/>
          </w:tcPr>
          <w:p w:rsidR="00994B56" w:rsidRDefault="00994B56" w:rsidP="000F57B5">
            <w:pPr>
              <w:jc w:val="center"/>
            </w:pPr>
            <w:r w:rsidRPr="00A15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F57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34/2017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600E0F" w:rsidRDefault="000F57B5" w:rsidP="00994B56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підтримку звернення щодо доцільності перебування Короля В.В. на посаді директора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Забірського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опорного  закладу  освіти Боярської міської ради.</w:t>
            </w:r>
          </w:p>
        </w:tc>
      </w:tr>
      <w:tr w:rsidR="00994B56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600E0F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08" w:type="dxa"/>
            <w:gridSpan w:val="2"/>
          </w:tcPr>
          <w:p w:rsidR="00994B56" w:rsidRDefault="00994B56" w:rsidP="000F57B5">
            <w:pPr>
              <w:jc w:val="center"/>
            </w:pPr>
            <w:r w:rsidRPr="00A15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0F57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34/2018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0F57B5" w:rsidRDefault="000F57B5" w:rsidP="000F57B5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допомоги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безповоротній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основі</w:t>
            </w:r>
            <w:proofErr w:type="spellEnd"/>
            <w:r w:rsidRPr="000F5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994B56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600E0F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08" w:type="dxa"/>
            <w:gridSpan w:val="2"/>
          </w:tcPr>
          <w:p w:rsidR="00994B56" w:rsidRDefault="00994B56" w:rsidP="00454705">
            <w:pPr>
              <w:jc w:val="center"/>
            </w:pPr>
            <w:r w:rsidRPr="00A15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547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34/2019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F52371" w:rsidRDefault="00454705" w:rsidP="00994B56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чергового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рангу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старостам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Новосілківського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Тарасівського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округів</w:t>
            </w:r>
            <w:proofErr w:type="spellEnd"/>
            <w:r w:rsidRPr="00F52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4B56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08" w:type="dxa"/>
            <w:gridSpan w:val="2"/>
          </w:tcPr>
          <w:p w:rsidR="00994B56" w:rsidRDefault="009D07FD" w:rsidP="009D07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</w:t>
            </w:r>
            <w:r w:rsidR="00994B56" w:rsidRPr="00A15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994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9D07FD" w:rsidRDefault="009D07FD" w:rsidP="009D07FD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22.12.2022 № 30/1877 «</w:t>
            </w:r>
            <w:proofErr w:type="spellStart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94B56" w:rsidRPr="009D07FD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9D07FD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0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08" w:type="dxa"/>
            <w:gridSpan w:val="2"/>
          </w:tcPr>
          <w:p w:rsidR="00994B56" w:rsidRPr="009D07FD" w:rsidRDefault="009D07FD" w:rsidP="009D07FD">
            <w:pPr>
              <w:jc w:val="center"/>
              <w:rPr>
                <w:rFonts w:ascii="Times New Roman" w:hAnsi="Times New Roman" w:cs="Times New Roman"/>
              </w:rPr>
            </w:pPr>
            <w:r w:rsidRPr="009D0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</w:t>
            </w:r>
            <w:r w:rsidR="00994B56" w:rsidRPr="009D0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/20</w:t>
            </w:r>
            <w:r w:rsidRPr="009D0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9D07FD" w:rsidRDefault="009D07FD" w:rsidP="009D07FD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Положення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Службу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справах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ради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9D07F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994B56" w:rsidRPr="001E139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Pr="001E139F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13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08" w:type="dxa"/>
            <w:gridSpan w:val="2"/>
          </w:tcPr>
          <w:p w:rsidR="00994B56" w:rsidRPr="001E139F" w:rsidRDefault="009D07FD" w:rsidP="009D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</w:t>
            </w:r>
            <w:r w:rsidR="00994B56" w:rsidRPr="001E13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9D07FD" w:rsidRDefault="009D07FD" w:rsidP="009D07FD">
            <w:pPr>
              <w:spacing w:after="0"/>
              <w:ind w:left="22" w:hanging="2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D07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Положення про Управління фінансів Боярської міської  ради у новій редакції.</w:t>
            </w:r>
          </w:p>
        </w:tc>
      </w:tr>
      <w:tr w:rsidR="00994B56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994B56" w:rsidRDefault="00994B56" w:rsidP="0099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08" w:type="dxa"/>
            <w:gridSpan w:val="2"/>
          </w:tcPr>
          <w:p w:rsidR="00994B56" w:rsidRDefault="009D07FD" w:rsidP="0099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</w:t>
            </w:r>
            <w:r w:rsidR="00994B56" w:rsidRPr="00A156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="00994B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75" w:type="dxa"/>
            <w:gridSpan w:val="10"/>
            <w:vAlign w:val="center"/>
          </w:tcPr>
          <w:p w:rsidR="00994B56" w:rsidRPr="001E139F" w:rsidRDefault="009D07FD" w:rsidP="009D07FD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07FD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затвердження Положення про Комунальну установу «Центр надання  соціальних послуг» Боярської міської ради (ЄДРПОУ 44289432) у новій редакції.</w:t>
            </w:r>
          </w:p>
        </w:tc>
      </w:tr>
      <w:tr w:rsidR="00EA38DE" w:rsidRPr="006B34B9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Pr="006B34B9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4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08" w:type="dxa"/>
            <w:gridSpan w:val="2"/>
          </w:tcPr>
          <w:p w:rsidR="00EA38DE" w:rsidRPr="006B34B9" w:rsidRDefault="00EA38DE" w:rsidP="00EA38DE">
            <w:pPr>
              <w:jc w:val="center"/>
              <w:rPr>
                <w:rFonts w:ascii="Times New Roman" w:hAnsi="Times New Roman" w:cs="Times New Roman"/>
              </w:rPr>
            </w:pPr>
            <w:r w:rsidRPr="006B34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34/2024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6B34B9" w:rsidRDefault="006B34B9" w:rsidP="00EA38DE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B3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38DE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08" w:type="dxa"/>
            <w:gridSpan w:val="2"/>
          </w:tcPr>
          <w:p w:rsidR="00EA38DE" w:rsidRDefault="00EA38DE" w:rsidP="00EA38DE">
            <w:pPr>
              <w:jc w:val="center"/>
            </w:pPr>
            <w:r w:rsidRPr="00B34B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2025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6B34B9" w:rsidRDefault="006B34B9" w:rsidP="00EA38DE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умови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та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порядок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платних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Центр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послуг</w:t>
            </w:r>
            <w:proofErr w:type="spellEnd"/>
            <w:r w:rsidRPr="006B34B9">
              <w:rPr>
                <w:rFonts w:ascii="Times New Roman" w:eastAsia="Arial Unicode MS" w:hAnsi="Times New Roman" w:cs="Times New Roman"/>
                <w:sz w:val="28"/>
                <w:szCs w:val="28"/>
              </w:rPr>
              <w:t>».</w:t>
            </w:r>
          </w:p>
        </w:tc>
      </w:tr>
      <w:tr w:rsidR="00EA38DE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08" w:type="dxa"/>
            <w:gridSpan w:val="2"/>
          </w:tcPr>
          <w:p w:rsidR="00EA38DE" w:rsidRDefault="00EA38DE" w:rsidP="00EA38DE">
            <w:pPr>
              <w:jc w:val="center"/>
            </w:pPr>
            <w:r w:rsidRPr="00B34B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2026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F00D08" w:rsidRDefault="00F00D08" w:rsidP="00F7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0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F00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Положе</w:t>
            </w:r>
            <w:proofErr w:type="spellEnd"/>
            <w:r w:rsidRPr="00F00D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Pr="00F00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про порядок проведення конкурсу на заміщення посад керівників комунальних закладів культури Боярської міської ради.</w:t>
            </w:r>
          </w:p>
        </w:tc>
      </w:tr>
      <w:tr w:rsidR="00EA38DE" w:rsidRPr="00F72455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Pr="00F72455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2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08" w:type="dxa"/>
            <w:gridSpan w:val="2"/>
          </w:tcPr>
          <w:p w:rsidR="00EA38DE" w:rsidRPr="00F72455" w:rsidRDefault="00EA38DE" w:rsidP="00EA38DE">
            <w:pPr>
              <w:jc w:val="center"/>
              <w:rPr>
                <w:rFonts w:ascii="Times New Roman" w:hAnsi="Times New Roman" w:cs="Times New Roman"/>
              </w:rPr>
            </w:pPr>
            <w:r w:rsidRPr="00F7245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34/2027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F72455" w:rsidRDefault="00F72455" w:rsidP="00F72455">
            <w:pPr>
              <w:pStyle w:val="1"/>
              <w:spacing w:line="192" w:lineRule="auto"/>
              <w:ind w:firstLine="22"/>
              <w:jc w:val="both"/>
              <w:rPr>
                <w:bCs/>
                <w:color w:val="000000"/>
                <w:lang w:bidi="uk-UA"/>
              </w:rPr>
            </w:pPr>
            <w:r w:rsidRPr="00F72455">
              <w:rPr>
                <w:bCs/>
                <w:color w:val="000000"/>
                <w:lang w:bidi="uk-UA"/>
              </w:rPr>
              <w:t>Про затвердження Положення про Територіальне методичне об</w:t>
            </w:r>
            <w:r w:rsidRPr="00F72455">
              <w:rPr>
                <w:color w:val="000000"/>
                <w:lang w:bidi="uk-UA"/>
              </w:rPr>
              <w:t>'</w:t>
            </w:r>
            <w:r w:rsidRPr="00F72455">
              <w:rPr>
                <w:bCs/>
                <w:color w:val="000000"/>
                <w:lang w:bidi="uk-UA"/>
              </w:rPr>
              <w:t>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      </w:r>
          </w:p>
        </w:tc>
      </w:tr>
      <w:tr w:rsidR="00EA38DE" w:rsidRPr="00CA3EF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Pr="00CA3EF6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3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1608" w:type="dxa"/>
            <w:gridSpan w:val="2"/>
          </w:tcPr>
          <w:p w:rsidR="00EA38DE" w:rsidRPr="00CA3EF6" w:rsidRDefault="00EA38DE" w:rsidP="00EA38DE">
            <w:pPr>
              <w:jc w:val="center"/>
              <w:rPr>
                <w:rFonts w:ascii="Times New Roman" w:hAnsi="Times New Roman" w:cs="Times New Roman"/>
              </w:rPr>
            </w:pPr>
            <w:r w:rsidRPr="00CA3E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34/2028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CA3EF6" w:rsidRDefault="00CA3EF6" w:rsidP="00EA38DE">
            <w:pPr>
              <w:spacing w:after="0" w:line="240" w:lineRule="auto"/>
              <w:ind w:firstLine="2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до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Комунальної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установи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Інклюзивно-ресурсного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центру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Статуту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новій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редакції</w:t>
            </w:r>
            <w:proofErr w:type="spellEnd"/>
            <w:r w:rsidRPr="00CA3EF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</w:tr>
      <w:tr w:rsidR="00EA38DE" w:rsidRPr="00600E0F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A38DE" w:rsidRDefault="00EA38DE" w:rsidP="00EA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08" w:type="dxa"/>
            <w:gridSpan w:val="2"/>
          </w:tcPr>
          <w:p w:rsidR="00EA38DE" w:rsidRDefault="00EA38DE" w:rsidP="00EA38DE">
            <w:pPr>
              <w:jc w:val="center"/>
            </w:pPr>
            <w:r w:rsidRPr="00B34B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2029</w:t>
            </w:r>
          </w:p>
        </w:tc>
        <w:tc>
          <w:tcPr>
            <w:tcW w:w="8075" w:type="dxa"/>
            <w:gridSpan w:val="10"/>
            <w:vAlign w:val="center"/>
          </w:tcPr>
          <w:p w:rsidR="00EA38DE" w:rsidRPr="00CA3EF6" w:rsidRDefault="00CA3EF6" w:rsidP="00CA3EF6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3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чергової 32 сесії </w:t>
            </w:r>
            <w:r w:rsidRPr="00CA3E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      </w:r>
          </w:p>
        </w:tc>
      </w:tr>
      <w:tr w:rsidR="00F126E4" w:rsidRPr="00F126E4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F126E4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2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08" w:type="dxa"/>
            <w:gridSpan w:val="2"/>
          </w:tcPr>
          <w:p w:rsidR="00F126E4" w:rsidRPr="00F126E4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F126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34/2030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F126E4" w:rsidRDefault="00F126E4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втрату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чинності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06.04.2012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 № 18/879 «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Порядку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розміщення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об’єктів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зовнішньої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реклами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місті</w:t>
            </w:r>
            <w:proofErr w:type="spellEnd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26E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Боярка</w:t>
            </w:r>
            <w:proofErr w:type="spellEnd"/>
            <w:r w:rsidRPr="00F126E4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126E4" w:rsidRPr="00F126E4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F126E4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2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08" w:type="dxa"/>
            <w:gridSpan w:val="2"/>
          </w:tcPr>
          <w:p w:rsidR="00F126E4" w:rsidRPr="00F126E4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F126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34/2031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F126E4" w:rsidRDefault="00F126E4" w:rsidP="00F126E4">
            <w:pPr>
              <w:spacing w:after="0" w:line="240" w:lineRule="auto"/>
              <w:ind w:right="-1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26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34/2032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256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інформатизації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 – 2024 </w:t>
            </w:r>
            <w:proofErr w:type="spellStart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34/2033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реконструкції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застарілого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житлового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фонду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</w:t>
            </w:r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Pr="0025678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роки».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34/2034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256786">
            <w:pPr>
              <w:spacing w:after="0"/>
              <w:ind w:left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25678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затвердження Програми регулювання містобудівної діяльності на 2023 рік.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34/2035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цільової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пільгових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категорій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населення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лікарськими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засобами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медичними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виробами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sz w:val="28"/>
                <w:szCs w:val="28"/>
              </w:rPr>
              <w:t>рік</w:t>
            </w:r>
            <w:proofErr w:type="spellEnd"/>
            <w:r w:rsidRPr="002567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34/2036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</w:t>
            </w:r>
            <w:r w:rsidRPr="0025678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25678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2567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</w:tr>
      <w:tr w:rsidR="00F126E4" w:rsidRPr="0025678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126E4" w:rsidRPr="00256786" w:rsidRDefault="00F126E4" w:rsidP="00F1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08" w:type="dxa"/>
            <w:gridSpan w:val="2"/>
          </w:tcPr>
          <w:p w:rsidR="00F126E4" w:rsidRPr="00256786" w:rsidRDefault="00F126E4" w:rsidP="00F126E4">
            <w:pPr>
              <w:jc w:val="center"/>
              <w:rPr>
                <w:rFonts w:ascii="Times New Roman" w:hAnsi="Times New Roman" w:cs="Times New Roman"/>
              </w:rPr>
            </w:pPr>
            <w:r w:rsidRPr="002567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34/2037</w:t>
            </w:r>
          </w:p>
        </w:tc>
        <w:tc>
          <w:tcPr>
            <w:tcW w:w="8075" w:type="dxa"/>
            <w:gridSpan w:val="10"/>
            <w:vAlign w:val="center"/>
          </w:tcPr>
          <w:p w:rsidR="00F126E4" w:rsidRPr="00256786" w:rsidRDefault="00256786" w:rsidP="00F126E4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заходів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національного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спротиву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у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256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17C3" w:rsidRPr="00091AE4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F17C3" w:rsidRPr="00091AE4" w:rsidRDefault="00FF17C3" w:rsidP="00FF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1A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08" w:type="dxa"/>
            <w:gridSpan w:val="2"/>
          </w:tcPr>
          <w:p w:rsidR="00FF17C3" w:rsidRPr="00091AE4" w:rsidRDefault="00FF17C3" w:rsidP="00FF17C3">
            <w:pPr>
              <w:jc w:val="center"/>
              <w:rPr>
                <w:rFonts w:ascii="Times New Roman" w:hAnsi="Times New Roman" w:cs="Times New Roman"/>
              </w:rPr>
            </w:pPr>
            <w:r w:rsidRPr="00091A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 w:rsidR="00091A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2038</w:t>
            </w:r>
          </w:p>
        </w:tc>
        <w:tc>
          <w:tcPr>
            <w:tcW w:w="8075" w:type="dxa"/>
            <w:gridSpan w:val="10"/>
            <w:vAlign w:val="center"/>
          </w:tcPr>
          <w:p w:rsidR="00FF17C3" w:rsidRPr="00091AE4" w:rsidRDefault="00FF17C3" w:rsidP="00FF17C3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 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підтримки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комунальних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установ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Об’єднаний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Трудовий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архів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сіл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селищ,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міст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на 2023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091A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(у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091AE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17C3" w:rsidRPr="00E741D8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F17C3" w:rsidRPr="00E741D8" w:rsidRDefault="00FF17C3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608" w:type="dxa"/>
            <w:gridSpan w:val="2"/>
          </w:tcPr>
          <w:p w:rsidR="00FF17C3" w:rsidRPr="00E741D8" w:rsidRDefault="00FF17C3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 w:rsidR="00091AE4"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2039</w:t>
            </w:r>
          </w:p>
        </w:tc>
        <w:tc>
          <w:tcPr>
            <w:tcW w:w="8075" w:type="dxa"/>
            <w:gridSpan w:val="10"/>
            <w:vAlign w:val="center"/>
          </w:tcPr>
          <w:p w:rsidR="00FF17C3" w:rsidRPr="00E741D8" w:rsidRDefault="00FF17C3" w:rsidP="00E741D8">
            <w:pPr>
              <w:shd w:val="clear" w:color="auto" w:fill="FFFFFF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F17C3" w:rsidRPr="00E741D8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FF17C3" w:rsidRPr="00E741D8" w:rsidRDefault="00FF17C3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608" w:type="dxa"/>
            <w:gridSpan w:val="2"/>
          </w:tcPr>
          <w:p w:rsidR="00FF17C3" w:rsidRPr="00E741D8" w:rsidRDefault="00FF17C3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</w:t>
            </w:r>
            <w:r w:rsidR="00091AE4"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2040</w:t>
            </w:r>
          </w:p>
        </w:tc>
        <w:tc>
          <w:tcPr>
            <w:tcW w:w="8075" w:type="dxa"/>
            <w:gridSpan w:val="10"/>
            <w:vAlign w:val="center"/>
          </w:tcPr>
          <w:p w:rsidR="00FF17C3" w:rsidRPr="00E741D8" w:rsidRDefault="00FF17C3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FF17C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визначення правонаступником дебіторської заборгованості зі сплати єдиного соціального внеску на загальнообов’язкове державне соціальне  страхування.</w:t>
            </w:r>
          </w:p>
        </w:tc>
      </w:tr>
      <w:tr w:rsidR="00D37602" w:rsidRPr="00E741D8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37602" w:rsidRPr="00E741D8" w:rsidRDefault="00D37602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08" w:type="dxa"/>
            <w:gridSpan w:val="2"/>
          </w:tcPr>
          <w:p w:rsidR="00D37602" w:rsidRPr="00E741D8" w:rsidRDefault="00D37602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34/2041</w:t>
            </w:r>
          </w:p>
        </w:tc>
        <w:tc>
          <w:tcPr>
            <w:tcW w:w="8075" w:type="dxa"/>
            <w:gridSpan w:val="10"/>
            <w:vAlign w:val="center"/>
          </w:tcPr>
          <w:p w:rsidR="00D37602" w:rsidRPr="00E741D8" w:rsidRDefault="00E741D8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доповнення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Плану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регуляторних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2023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рік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D37602" w:rsidRPr="00E741D8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37602" w:rsidRPr="00E741D8" w:rsidRDefault="00D37602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08" w:type="dxa"/>
            <w:gridSpan w:val="2"/>
          </w:tcPr>
          <w:p w:rsidR="00D37602" w:rsidRPr="00E741D8" w:rsidRDefault="00D37602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34/2042</w:t>
            </w:r>
          </w:p>
        </w:tc>
        <w:tc>
          <w:tcPr>
            <w:tcW w:w="8075" w:type="dxa"/>
            <w:gridSpan w:val="10"/>
            <w:vAlign w:val="center"/>
          </w:tcPr>
          <w:p w:rsidR="00D37602" w:rsidRPr="00E741D8" w:rsidRDefault="00E741D8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інформаційний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602" w:rsidRPr="00E741D8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37602" w:rsidRPr="00E741D8" w:rsidRDefault="00D37602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30.</w:t>
            </w:r>
          </w:p>
        </w:tc>
        <w:tc>
          <w:tcPr>
            <w:tcW w:w="1608" w:type="dxa"/>
            <w:gridSpan w:val="2"/>
          </w:tcPr>
          <w:p w:rsidR="00D37602" w:rsidRPr="00E741D8" w:rsidRDefault="00D37602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41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34/2043</w:t>
            </w:r>
          </w:p>
        </w:tc>
        <w:tc>
          <w:tcPr>
            <w:tcW w:w="8075" w:type="dxa"/>
            <w:gridSpan w:val="10"/>
            <w:vAlign w:val="center"/>
          </w:tcPr>
          <w:p w:rsidR="00D37602" w:rsidRPr="00E741D8" w:rsidRDefault="00E741D8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краєзнавчий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E74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602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37602" w:rsidRPr="00664C6E" w:rsidRDefault="00D37602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08" w:type="dxa"/>
            <w:gridSpan w:val="2"/>
          </w:tcPr>
          <w:p w:rsidR="00D37602" w:rsidRPr="00664C6E" w:rsidRDefault="00D37602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34/2044</w:t>
            </w:r>
          </w:p>
        </w:tc>
        <w:tc>
          <w:tcPr>
            <w:tcW w:w="8075" w:type="dxa"/>
            <w:gridSpan w:val="10"/>
            <w:vAlign w:val="center"/>
          </w:tcPr>
          <w:p w:rsidR="00D37602" w:rsidRPr="00664C6E" w:rsidRDefault="00E741D8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дитячої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602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37602" w:rsidRPr="00664C6E" w:rsidRDefault="00D37602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608" w:type="dxa"/>
            <w:gridSpan w:val="2"/>
          </w:tcPr>
          <w:p w:rsidR="00D37602" w:rsidRPr="00664C6E" w:rsidRDefault="00D37602" w:rsidP="00E741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34/2045</w:t>
            </w:r>
          </w:p>
        </w:tc>
        <w:tc>
          <w:tcPr>
            <w:tcW w:w="8075" w:type="dxa"/>
            <w:gridSpan w:val="10"/>
            <w:vAlign w:val="center"/>
          </w:tcPr>
          <w:p w:rsidR="00D37602" w:rsidRPr="00664C6E" w:rsidRDefault="00E741D8" w:rsidP="00E741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публічна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бібліотека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34/2046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Дитячо-юнацька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спортивна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34/2047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Культурно-мистецький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34/2048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КЗ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Спортивний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34/2049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КПМЗ «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дитяча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64C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34/2050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66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«Боярське головне виробниче управління житлово-комунального господарства» Боярської міської ради за 2022 рік.</w:t>
            </w:r>
          </w:p>
        </w:tc>
      </w:tr>
      <w:tr w:rsidR="00E741D8" w:rsidRPr="00664C6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664C6E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608" w:type="dxa"/>
            <w:gridSpan w:val="2"/>
          </w:tcPr>
          <w:p w:rsidR="00E741D8" w:rsidRPr="00664C6E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34/2051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664C6E" w:rsidRDefault="00664C6E" w:rsidP="0066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64C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діяльність КП «Боярка-Водоканал» Боярської міської ради за 2022 рік.</w:t>
            </w:r>
          </w:p>
        </w:tc>
      </w:tr>
      <w:tr w:rsidR="00E741D8" w:rsidRPr="00C1413A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C1413A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608" w:type="dxa"/>
            <w:gridSpan w:val="2"/>
          </w:tcPr>
          <w:p w:rsidR="00E741D8" w:rsidRPr="00C1413A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34/2052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C1413A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41D8" w:rsidRPr="00C1413A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E741D8" w:rsidRPr="00C1413A" w:rsidRDefault="00E741D8" w:rsidP="00E7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608" w:type="dxa"/>
            <w:gridSpan w:val="2"/>
          </w:tcPr>
          <w:p w:rsidR="00E741D8" w:rsidRPr="00C1413A" w:rsidRDefault="00E741D8" w:rsidP="00E741D8">
            <w:pPr>
              <w:jc w:val="center"/>
              <w:rPr>
                <w:rFonts w:ascii="Times New Roman" w:hAnsi="Times New Roman" w:cs="Times New Roman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34/2053</w:t>
            </w:r>
          </w:p>
        </w:tc>
        <w:tc>
          <w:tcPr>
            <w:tcW w:w="8075" w:type="dxa"/>
            <w:gridSpan w:val="10"/>
            <w:vAlign w:val="center"/>
          </w:tcPr>
          <w:p w:rsidR="00E741D8" w:rsidRPr="00C1413A" w:rsidRDefault="00664C6E" w:rsidP="00E741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Ремонтно-будівельне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4C6E" w:rsidRPr="00C1413A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664C6E" w:rsidRPr="00C1413A" w:rsidRDefault="00664C6E" w:rsidP="0066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608" w:type="dxa"/>
            <w:gridSpan w:val="2"/>
          </w:tcPr>
          <w:p w:rsidR="00664C6E" w:rsidRPr="00C1413A" w:rsidRDefault="00664C6E" w:rsidP="00664C6E">
            <w:pPr>
              <w:jc w:val="center"/>
              <w:rPr>
                <w:rFonts w:ascii="Times New Roman" w:hAnsi="Times New Roman" w:cs="Times New Roman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34/2054</w:t>
            </w:r>
          </w:p>
        </w:tc>
        <w:tc>
          <w:tcPr>
            <w:tcW w:w="8075" w:type="dxa"/>
            <w:gridSpan w:val="10"/>
            <w:vAlign w:val="center"/>
          </w:tcPr>
          <w:p w:rsidR="00664C6E" w:rsidRPr="00C1413A" w:rsidRDefault="00C1413A" w:rsidP="00664C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Транспортне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4C6E" w:rsidRPr="00C1413A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664C6E" w:rsidRPr="00C1413A" w:rsidRDefault="00664C6E" w:rsidP="0066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608" w:type="dxa"/>
            <w:gridSpan w:val="2"/>
          </w:tcPr>
          <w:p w:rsidR="00664C6E" w:rsidRPr="00C1413A" w:rsidRDefault="00664C6E" w:rsidP="00664C6E">
            <w:pPr>
              <w:jc w:val="center"/>
              <w:rPr>
                <w:rFonts w:ascii="Times New Roman" w:hAnsi="Times New Roman" w:cs="Times New Roman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34/2055</w:t>
            </w:r>
          </w:p>
        </w:tc>
        <w:tc>
          <w:tcPr>
            <w:tcW w:w="8075" w:type="dxa"/>
            <w:gridSpan w:val="10"/>
            <w:vAlign w:val="center"/>
          </w:tcPr>
          <w:p w:rsidR="00664C6E" w:rsidRPr="00C1413A" w:rsidRDefault="00C1413A" w:rsidP="00664C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4C6E" w:rsidRPr="00C1413A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664C6E" w:rsidRPr="00C1413A" w:rsidRDefault="00664C6E" w:rsidP="0066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608" w:type="dxa"/>
            <w:gridSpan w:val="2"/>
          </w:tcPr>
          <w:p w:rsidR="00664C6E" w:rsidRPr="00C1413A" w:rsidRDefault="00664C6E" w:rsidP="00664C6E">
            <w:pPr>
              <w:jc w:val="center"/>
              <w:rPr>
                <w:rFonts w:ascii="Times New Roman" w:hAnsi="Times New Roman" w:cs="Times New Roman"/>
              </w:rPr>
            </w:pPr>
            <w:r w:rsidRPr="00C141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34/2056</w:t>
            </w:r>
          </w:p>
        </w:tc>
        <w:tc>
          <w:tcPr>
            <w:tcW w:w="8075" w:type="dxa"/>
            <w:gridSpan w:val="10"/>
            <w:vAlign w:val="center"/>
          </w:tcPr>
          <w:p w:rsidR="00664C6E" w:rsidRPr="00C1413A" w:rsidRDefault="00C1413A" w:rsidP="00664C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ритуальна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14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4C6E" w:rsidRPr="0066482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664C6E" w:rsidRPr="00664826" w:rsidRDefault="00664C6E" w:rsidP="0066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608" w:type="dxa"/>
            <w:gridSpan w:val="2"/>
          </w:tcPr>
          <w:p w:rsidR="00664C6E" w:rsidRPr="00664826" w:rsidRDefault="00664C6E" w:rsidP="00664C6E">
            <w:pPr>
              <w:jc w:val="center"/>
              <w:rPr>
                <w:rFonts w:ascii="Times New Roman" w:hAnsi="Times New Roman" w:cs="Times New Roman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8075" w:type="dxa"/>
            <w:gridSpan w:val="10"/>
            <w:vAlign w:val="center"/>
          </w:tcPr>
          <w:p w:rsidR="00664C6E" w:rsidRPr="00664826" w:rsidRDefault="00C1413A" w:rsidP="00664C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припинення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результаті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реорганізації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Оберіг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шляхом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приєднання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7A7E" w:rsidRPr="0066482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CE7A7E" w:rsidRPr="00664826" w:rsidRDefault="00CE7A7E" w:rsidP="00C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608" w:type="dxa"/>
            <w:gridSpan w:val="2"/>
          </w:tcPr>
          <w:p w:rsidR="00CE7A7E" w:rsidRPr="00664826" w:rsidRDefault="00CE7A7E" w:rsidP="00CE7A7E">
            <w:pPr>
              <w:jc w:val="center"/>
              <w:rPr>
                <w:rFonts w:ascii="Times New Roman" w:hAnsi="Times New Roman" w:cs="Times New Roman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34/2058</w:t>
            </w:r>
          </w:p>
        </w:tc>
        <w:tc>
          <w:tcPr>
            <w:tcW w:w="8075" w:type="dxa"/>
            <w:gridSpan w:val="10"/>
            <w:vAlign w:val="center"/>
          </w:tcPr>
          <w:p w:rsidR="00CE7A7E" w:rsidRPr="00664826" w:rsidRDefault="00CE7A7E" w:rsidP="00CE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згоди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«БГВУЖКГ»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укладення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договорів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реструктуризації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заборгованості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АТ «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Національна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акціонерна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компанія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Нафтогаз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664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CE7A7E" w:rsidRPr="00664826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CE7A7E" w:rsidRPr="00664826" w:rsidRDefault="00CE7A7E" w:rsidP="00C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608" w:type="dxa"/>
            <w:gridSpan w:val="2"/>
          </w:tcPr>
          <w:p w:rsidR="00CE7A7E" w:rsidRPr="00664826" w:rsidRDefault="00CE7A7E" w:rsidP="00CE7A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64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34/2059</w:t>
            </w:r>
          </w:p>
        </w:tc>
        <w:tc>
          <w:tcPr>
            <w:tcW w:w="8075" w:type="dxa"/>
            <w:gridSpan w:val="10"/>
            <w:vAlign w:val="center"/>
          </w:tcPr>
          <w:p w:rsidR="00CE7A7E" w:rsidRPr="00664826" w:rsidRDefault="00CE7A7E" w:rsidP="00CE7A7E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      </w:r>
          </w:p>
        </w:tc>
      </w:tr>
      <w:tr w:rsidR="00CE7A7E" w:rsidRPr="00CE7A7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CE7A7E" w:rsidRPr="00CE7A7E" w:rsidRDefault="00CE7A7E" w:rsidP="00C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608" w:type="dxa"/>
            <w:gridSpan w:val="2"/>
          </w:tcPr>
          <w:p w:rsidR="00CE7A7E" w:rsidRPr="00CE7A7E" w:rsidRDefault="00CE7A7E" w:rsidP="00CE7A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8075" w:type="dxa"/>
            <w:gridSpan w:val="10"/>
            <w:vAlign w:val="center"/>
          </w:tcPr>
          <w:p w:rsidR="00CE7A7E" w:rsidRPr="00CE7A7E" w:rsidRDefault="00CE7A7E" w:rsidP="00CE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CE7A7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E7A7E" w:rsidRPr="00CE7A7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CE7A7E" w:rsidRPr="00CE7A7E" w:rsidRDefault="00CE7A7E" w:rsidP="00C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608" w:type="dxa"/>
            <w:gridSpan w:val="2"/>
          </w:tcPr>
          <w:p w:rsidR="00CE7A7E" w:rsidRPr="00CE7A7E" w:rsidRDefault="00CE7A7E" w:rsidP="00CE7A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34/2061</w:t>
            </w:r>
          </w:p>
        </w:tc>
        <w:tc>
          <w:tcPr>
            <w:tcW w:w="8075" w:type="dxa"/>
            <w:gridSpan w:val="10"/>
            <w:vAlign w:val="center"/>
          </w:tcPr>
          <w:p w:rsidR="00CE7A7E" w:rsidRPr="00CE7A7E" w:rsidRDefault="00CE7A7E" w:rsidP="00CE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майна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балансу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«БІЦ»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КП «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Муніципальна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CE7A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7A7E" w:rsidRPr="00CE7A7E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CE7A7E" w:rsidRPr="00CE7A7E" w:rsidRDefault="00CE7A7E" w:rsidP="00CE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49.</w:t>
            </w:r>
          </w:p>
        </w:tc>
        <w:tc>
          <w:tcPr>
            <w:tcW w:w="1608" w:type="dxa"/>
            <w:gridSpan w:val="2"/>
          </w:tcPr>
          <w:p w:rsidR="00CE7A7E" w:rsidRPr="00CE7A7E" w:rsidRDefault="00CE7A7E" w:rsidP="00CE7A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7A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34/2062</w:t>
            </w:r>
          </w:p>
        </w:tc>
        <w:tc>
          <w:tcPr>
            <w:tcW w:w="8075" w:type="dxa"/>
            <w:gridSpan w:val="10"/>
            <w:vAlign w:val="center"/>
          </w:tcPr>
          <w:p w:rsidR="00CE7A7E" w:rsidRPr="00CE7A7E" w:rsidRDefault="00CE7A7E" w:rsidP="00CE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орган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приватизації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житлового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фонду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який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перебуває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Положення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власність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будинків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жилих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кімнат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у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гуртожитках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перебувають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комунальній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CE7A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34/2064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  КНП "ЦПМСД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проведенням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34/2065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КНП "ЛІЛ 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 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34/2066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КНП "ЦПМСД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наміру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нежитлових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приміщень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оренду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аукціону</w:t>
            </w:r>
            <w:proofErr w:type="spellEnd"/>
            <w:r w:rsidRPr="00273D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34/2067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передачу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основних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засобів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генераторів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)</w:t>
            </w:r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з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балансу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Престиж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баланс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Боярського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академічного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ліцею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Гармонія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273D7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hAnsi="Times New Roman" w:cs="Times New Roman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34/2068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Управлінню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капітального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проектно-кошторисної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273D73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«БГВУЖКГ».</w:t>
            </w:r>
          </w:p>
        </w:tc>
      </w:tr>
      <w:tr w:rsidR="00D94BE1" w:rsidRPr="00273D73" w:rsidTr="00F91C0E">
        <w:trPr>
          <w:gridAfter w:val="2"/>
          <w:wAfter w:w="55" w:type="dxa"/>
          <w:trHeight w:val="553"/>
        </w:trPr>
        <w:tc>
          <w:tcPr>
            <w:tcW w:w="661" w:type="dxa"/>
            <w:vAlign w:val="center"/>
          </w:tcPr>
          <w:p w:rsidR="00D94BE1" w:rsidRPr="00273D73" w:rsidRDefault="00D94BE1" w:rsidP="00D9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608" w:type="dxa"/>
            <w:gridSpan w:val="2"/>
          </w:tcPr>
          <w:p w:rsidR="00D94BE1" w:rsidRPr="00273D73" w:rsidRDefault="00D94BE1" w:rsidP="00D94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73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34/2069</w:t>
            </w:r>
          </w:p>
        </w:tc>
        <w:tc>
          <w:tcPr>
            <w:tcW w:w="8075" w:type="dxa"/>
            <w:gridSpan w:val="10"/>
            <w:vAlign w:val="center"/>
          </w:tcPr>
          <w:p w:rsidR="00D94BE1" w:rsidRPr="00273D73" w:rsidRDefault="00D94BE1" w:rsidP="00D94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документації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грошової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земель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населеного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пункту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Боярка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273D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B232FC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Земельні питання</w:t>
            </w:r>
          </w:p>
        </w:tc>
      </w:tr>
      <w:tr w:rsidR="00C3611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E57E3D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Свистула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Д.А.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Шевченка,136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3222486601:01:010:0006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0,1140га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F355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Кантарчян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О.Г.,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Кантарчян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А.Г.,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Кантарчян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К.А.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Надії, 3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3222486601:01:023:5091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0,1137га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Погребна Т.К.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Відродження, 39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3222486601:01:007:0081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0,1229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Петровський В.Й.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0B3275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B232FC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Тарасівка вул. Шевченка, 134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3222486601:01:010:0061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0,0975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Варяниця Г.Є.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с/т «Озера», вул. Яблунева, 12-а  3222483201:01:020:0026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0,0310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62.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Коляда О.М.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вул. Чехова, 8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3222484201:01:002:0120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0,1900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Деревянко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В.Ф., Науменко Н.Ф., Кузьменко Л.Ф.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вул. Кондратенко, 17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3222484202:02:001:0007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0,0839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Войцюшевська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Т.В.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0B3275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B232FC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="00B232FC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Малютянка</w:t>
            </w:r>
            <w:proofErr w:type="spellEnd"/>
            <w:r w:rsidR="00B232FC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вул. Лісна, 121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0,1742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Кашперська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О.І.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М. Лисенка, 35-а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3222410300:01:023:0135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0,0642га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Хоменко В.А.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Садова, 47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3222410300:01:029:0147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0,0426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Славінська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Т.М.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вул. О.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Кониського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27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3222410300:01:035:0036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0,0395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Приступко О.О.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Хрещатик, 71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3222410300:01:027:0108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0,0576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B232FC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Усенко Н.Є., Усенко Л.М.,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Оліфер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В.Є.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вул. В.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Петріва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8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3222410300:01:042:0171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0,0568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297585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</w:t>
            </w:r>
            <w:r w:rsidR="00B232FC"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Овчар С.О.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Волошкова, 43</w:t>
            </w:r>
          </w:p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3222410300:01:049:0134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0,0590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297585" w:rsidRDefault="00297585" w:rsidP="002975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</w:t>
            </w:r>
            <w:r w:rsidR="00B232FC" w:rsidRPr="00297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B232FC" w:rsidRDefault="00B232FC" w:rsidP="00B232FC">
            <w:pPr>
              <w:jc w:val="center"/>
              <w:rPr>
                <w:sz w:val="24"/>
                <w:szCs w:val="24"/>
              </w:rPr>
            </w:pPr>
            <w:r w:rsidRPr="00B232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D4F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Шляхта І.П.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0B3275" w:rsidP="00B232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B232FC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Княжичі Набережна, 11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C" w:rsidRPr="00E57E3D" w:rsidRDefault="00B232FC" w:rsidP="00B232F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0,1715 га</w:t>
            </w:r>
          </w:p>
        </w:tc>
      </w:tr>
      <w:tr w:rsidR="00E57E3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3D" w:rsidRPr="00E57E3D" w:rsidRDefault="00E57E3D" w:rsidP="001A1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2. </w:t>
            </w:r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Про відміну рішення сесії Боярської міської ради</w:t>
            </w:r>
          </w:p>
        </w:tc>
      </w:tr>
      <w:tr w:rsidR="00C3611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C91152" w:rsidRDefault="00C91152" w:rsidP="00C911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C91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C91152" w:rsidRDefault="00C91152" w:rsidP="004751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11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34/2085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Глєбов Д.В.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рішення № 28/1816 від 11.11.2022</w:t>
            </w:r>
          </w:p>
        </w:tc>
      </w:tr>
      <w:tr w:rsidR="0047513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D" w:rsidRPr="00E57E3D" w:rsidRDefault="0047513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3. Про передачу в довгострокову оренду земельної ділянки </w:t>
            </w:r>
          </w:p>
        </w:tc>
      </w:tr>
      <w:tr w:rsidR="00A03528" w:rsidRPr="004751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47513D" w:rsidRDefault="0047513D" w:rsidP="004751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47513D" w:rsidRDefault="0047513D" w:rsidP="000147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34/2086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4751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Омельченко Я.І.</w:t>
            </w:r>
          </w:p>
          <w:p w:rsidR="00C3611D" w:rsidRPr="004751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47513D" w:rsidRDefault="00C3611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площа Михайлівська, 1-а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47513D" w:rsidRDefault="00C3611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0,0345 га</w:t>
            </w:r>
          </w:p>
        </w:tc>
      </w:tr>
      <w:tr w:rsidR="00014779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9" w:rsidRPr="00E57E3D" w:rsidRDefault="00014779" w:rsidP="00014779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4. Про затвердження проекту землеустрою щодо відведення земельної ділянки у користування на умовах оренди для розміщення та експлуатації об’єктів і споруд телекомунікацій:  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D8211C" w:rsidRDefault="00D8211C" w:rsidP="00D82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D8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D8211C" w:rsidRDefault="00D8211C" w:rsidP="00D821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«УТ»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0B3275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C3611D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proofErr w:type="spellStart"/>
            <w:r w:rsidR="00C3611D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Жорнівка</w:t>
            </w:r>
            <w:proofErr w:type="spellEnd"/>
            <w:r w:rsidR="00C3611D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3222483602:02:027:0009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0,0194 га</w:t>
            </w:r>
          </w:p>
        </w:tc>
      </w:tr>
      <w:tr w:rsidR="00856366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66" w:rsidRPr="00E57E3D" w:rsidRDefault="00856366" w:rsidP="00E26E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5. </w:t>
            </w:r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</w:t>
            </w:r>
            <w:proofErr w:type="spellStart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>території</w:t>
            </w:r>
            <w:proofErr w:type="spellEnd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>кладовищ</w:t>
            </w:r>
            <w:proofErr w:type="spellEnd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>та</w:t>
            </w:r>
            <w:proofErr w:type="spellEnd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>крематоріїв</w:t>
            </w:r>
            <w:proofErr w:type="spellEnd"/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3978B8" w:rsidRDefault="003978B8" w:rsidP="003978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39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Default="003978B8" w:rsidP="003978B8">
            <w:pPr>
              <w:jc w:val="center"/>
            </w:pPr>
            <w:r w:rsidRPr="00F71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3978B8" w:rsidP="003978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11134B" w:rsidP="003978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3978B8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Тарасівка 3222486600:05:001:0138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3978B8" w:rsidP="003978B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0,1001га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3978B8" w:rsidRDefault="003978B8" w:rsidP="003978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39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Default="003978B8" w:rsidP="003978B8">
            <w:pPr>
              <w:jc w:val="center"/>
            </w:pPr>
            <w:r w:rsidRPr="00F71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3978B8" w:rsidP="003978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11134B" w:rsidP="003978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3978B8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Тарасівка 3222486600:05:001:0139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B8" w:rsidRPr="00E57E3D" w:rsidRDefault="003978B8" w:rsidP="003978B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0,075га</w:t>
            </w:r>
          </w:p>
        </w:tc>
      </w:tr>
      <w:tr w:rsidR="00E26E94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94" w:rsidRPr="00E57E3D" w:rsidRDefault="00E26E94" w:rsidP="00E26E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6.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729E1" w:rsidRDefault="00E729E1" w:rsidP="00E729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72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Default="00E729E1" w:rsidP="00E729E1">
            <w:pPr>
              <w:jc w:val="center"/>
            </w:pPr>
            <w:r w:rsidRPr="001170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2090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Етен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ЛТД» 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Боярка, вул. Б. Хмельницького, 69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0,0208 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729E1" w:rsidRDefault="00E729E1" w:rsidP="00E729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72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Default="00E729E1" w:rsidP="00E729E1">
            <w:pPr>
              <w:jc w:val="center"/>
            </w:pPr>
            <w:r w:rsidRPr="001170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2091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вул. Перемоги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0,10га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729E1" w:rsidRDefault="00E729E1" w:rsidP="00E729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72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Default="00E729E1" w:rsidP="00E729E1">
            <w:pPr>
              <w:jc w:val="center"/>
            </w:pPr>
            <w:r w:rsidRPr="001170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2092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Боярська міська територіальна громада 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E72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0,6790 га</w:t>
            </w:r>
          </w:p>
        </w:tc>
      </w:tr>
      <w:tr w:rsidR="00E729E1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1" w:rsidRPr="00E57E3D" w:rsidRDefault="00E729E1" w:rsidP="001A1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7. </w:t>
            </w:r>
            <w:r w:rsidRPr="00E57E3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995D72" w:rsidRDefault="00995D72" w:rsidP="00995D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80.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Default="00995D72" w:rsidP="00995D72">
            <w:pPr>
              <w:jc w:val="center"/>
            </w:pPr>
            <w:r w:rsidRPr="00A933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2093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ПрАТ «ДТЕК Київські регіональні електромережі»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с. Нове, вул. Незалежності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0,0029га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995D72" w:rsidRDefault="00995D72" w:rsidP="00995D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Default="00995D72" w:rsidP="00995D72">
            <w:pPr>
              <w:jc w:val="center"/>
            </w:pPr>
            <w:r w:rsidRPr="00A933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2094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ПрАТ «ДТЕК Київські регіональні електромережі» </w:t>
            </w:r>
          </w:p>
          <w:p w:rsidR="00995D72" w:rsidRPr="00E57E3D" w:rsidRDefault="00995D72" w:rsidP="0099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(10 ділянок по 0,0004 та </w:t>
            </w:r>
          </w:p>
          <w:p w:rsidR="00995D72" w:rsidRPr="00E57E3D" w:rsidRDefault="00995D72" w:rsidP="0099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одна 0,0016)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с. Тарасівка, вул. </w:t>
            </w:r>
            <w:proofErr w:type="spellStart"/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Юрівська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0,0056 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Default="00995D72" w:rsidP="00995D72">
            <w:pPr>
              <w:jc w:val="center"/>
            </w:pPr>
            <w:r w:rsidRPr="00A933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2095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Свеженцева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Л.М.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Боярка, вул. Б. Хмельницького, 69-а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72" w:rsidRPr="00E57E3D" w:rsidRDefault="00995D72" w:rsidP="00995D7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0,0143 га</w:t>
            </w:r>
          </w:p>
        </w:tc>
      </w:tr>
      <w:tr w:rsidR="00DD42B0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0" w:rsidRPr="00E57E3D" w:rsidRDefault="00DD42B0" w:rsidP="00DD42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8.  Про затвердження проекту землеустрою щодо відведення земельної ділянки для будівництва і обслуговування житлового будинку, господарських будівель і споруд: 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074053" w:rsidRDefault="00074053" w:rsidP="000740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Default="00074053" w:rsidP="00074053">
            <w:pPr>
              <w:jc w:val="center"/>
            </w:pPr>
            <w:r w:rsidRPr="007544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Бєлова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Т.Я.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Вокзальна, 83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3222410300:01:019:0062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0,0269га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074053" w:rsidRDefault="00074053" w:rsidP="000740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Default="00074053" w:rsidP="00074053">
            <w:pPr>
              <w:jc w:val="center"/>
            </w:pPr>
            <w:r w:rsidRPr="007544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Старун А.Ф. 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Криворізький, 6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3222410300:01:019:0064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0,0493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Default="00074053" w:rsidP="00074053">
            <w:pPr>
              <w:jc w:val="center"/>
            </w:pPr>
            <w:r w:rsidRPr="007544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Кочков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Ю.В., Марченко С.П.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Січових Стрільців, 73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3222410300:01:025:0056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0,0423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Default="00074053" w:rsidP="00074053">
            <w:pPr>
              <w:jc w:val="center"/>
            </w:pPr>
            <w:r w:rsidRPr="007544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Лисенко С.М.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Січових Стрільців, 73</w:t>
            </w:r>
          </w:p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3222410300:01:025:0055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3" w:rsidRPr="00E57E3D" w:rsidRDefault="00074053" w:rsidP="0007405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0,0334 га</w:t>
            </w:r>
          </w:p>
        </w:tc>
      </w:tr>
      <w:tr w:rsidR="00802B76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76" w:rsidRPr="00E57E3D" w:rsidRDefault="00802B76" w:rsidP="00802B76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9.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>Боярка</w:t>
            </w:r>
            <w:proofErr w:type="spellEnd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  <w:proofErr w:type="spellEnd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 76-а</w:t>
            </w:r>
          </w:p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3222410300:01:049:0136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</w:rPr>
              <w:t xml:space="preserve">0,0096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Боярка, вул. Вокзальна, 87/2</w:t>
            </w:r>
          </w:p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3222410300:01:019:0063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0,0202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Боярка, між вулицями Соборності та Печерська   3222410300:01:050:0009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0,0880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Боярка, вул. І Піщана</w:t>
            </w:r>
          </w:p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3222410300:01:022:0107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0,0053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91.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Тарасівка, вул. Шевченка, біля № 16</w:t>
            </w:r>
          </w:p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3222486601:01:005:0541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0,0058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Забір’я</w:t>
            </w:r>
            <w:proofErr w:type="spellEnd"/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між вулицями Шевченка та Ярова  3222483201:01:004:0037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0,0316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F4161F" w:rsidRDefault="00F4161F" w:rsidP="00F416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F4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Default="00F4161F" w:rsidP="00F4161F">
            <w:pPr>
              <w:jc w:val="center"/>
            </w:pPr>
            <w:r w:rsidRPr="002A7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Боярка вул. Садова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0,1002 га</w:t>
            </w:r>
          </w:p>
          <w:p w:rsidR="00F4161F" w:rsidRPr="00E57E3D" w:rsidRDefault="00F4161F" w:rsidP="00F416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0,0037 га</w:t>
            </w:r>
          </w:p>
        </w:tc>
      </w:tr>
      <w:tr w:rsidR="00F4161F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F" w:rsidRPr="00E57E3D" w:rsidRDefault="00F4161F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10.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продовження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договору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серв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і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тута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на 10 років: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051AD1" w:rsidP="00051A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051AD1" w:rsidP="00051A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ФОП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Рябич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О.М.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Соборності, біля № 51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0,00355 га</w:t>
            </w:r>
          </w:p>
        </w:tc>
      </w:tr>
      <w:tr w:rsidR="00586482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2" w:rsidRPr="00E57E3D" w:rsidRDefault="00586482" w:rsidP="001A105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11. Про встановлення строкового платного сервітуту: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2B2ADF" w:rsidRDefault="002B2ADF" w:rsidP="002B2A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B2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Default="002B2ADF" w:rsidP="002B2ADF">
            <w:pPr>
              <w:jc w:val="center"/>
            </w:pPr>
            <w:r w:rsidRPr="00782D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ФОП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Арчаков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А.М. 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 біля 76-а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0,0096 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2B2ADF" w:rsidRDefault="002B2ADF" w:rsidP="002B2A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B2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Default="002B2ADF" w:rsidP="002B2ADF">
            <w:pPr>
              <w:jc w:val="center"/>
            </w:pPr>
            <w:r w:rsidRPr="00782D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ФОП Лук’яненко Л.О. 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Жорнівка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вул. Шляхова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0,01 га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2B2ADF" w:rsidRDefault="002B2ADF" w:rsidP="002B2A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B2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Default="002B2ADF" w:rsidP="002B2ADF">
            <w:pPr>
              <w:jc w:val="center"/>
            </w:pPr>
            <w:r w:rsidRPr="00782D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ФОП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Чупира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М.О. 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м. Боярка, вул.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Білогородська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 на перехресті з вул. Молодіжною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DF" w:rsidRPr="00E57E3D" w:rsidRDefault="002B2ADF" w:rsidP="002B2AD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0,0024 га</w:t>
            </w:r>
          </w:p>
        </w:tc>
      </w:tr>
      <w:tr w:rsidR="002A74A2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A2" w:rsidRPr="00E57E3D" w:rsidRDefault="002A74A2" w:rsidP="002A74A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12. Про затвердження проекту землеустрою щодо відведення земельної ділянки цільове призначення якої змінюється із земель призначених для будівництва і обслуговування житлового будинку, господарських будівель і споруд на землі для будівництва та обслуговування будівель торгівлі: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7D1E9C" w:rsidRDefault="007D1E9C" w:rsidP="007D1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7D1E9C" w:rsidRDefault="007D1E9C" w:rsidP="007D1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Ткаченко Ю.В.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</w:t>
            </w:r>
          </w:p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3222410300:01:044:5114</w:t>
            </w: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Лінія 34 та 35)</w:t>
            </w:r>
          </w:p>
        </w:tc>
        <w:tc>
          <w:tcPr>
            <w:tcW w:w="1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0,0591 га</w:t>
            </w:r>
          </w:p>
        </w:tc>
      </w:tr>
      <w:tr w:rsidR="007D1E9C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9C" w:rsidRPr="00E57E3D" w:rsidRDefault="007D1E9C" w:rsidP="007D1E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13. Про затвердження проекту землеустрою щодо відведення земельної ділянки цільове призначення якої змінюється із земель призначених для садівництва на землі для будівництва та обслуговування будівель ринкової інфраструктури: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2A6115" w:rsidP="002A6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Default="00CC7593" w:rsidP="00CC7593">
            <w:pPr>
              <w:jc w:val="center"/>
            </w:pPr>
            <w:r w:rsidRPr="0051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Співакова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О.А.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 вул. Лінія 21  3222410300:01:046:0040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0,0297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2A6115" w:rsidP="002A6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Default="00CC7593" w:rsidP="00CC7593">
            <w:pPr>
              <w:jc w:val="center"/>
            </w:pPr>
            <w:r w:rsidRPr="005175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Стопка В.В.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 вул. Лінія 21  3222410300:01:046:5441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0,0293 га</w:t>
            </w:r>
          </w:p>
        </w:tc>
      </w:tr>
      <w:tr w:rsidR="00CC7593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93" w:rsidRPr="00E57E3D" w:rsidRDefault="00CC7593" w:rsidP="00CC759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14.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B9606F" w:rsidP="00B960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B9606F" w:rsidP="00B9606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Кузьмич О.А.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С. Тарасівка  3222486601:01:001:0033</w:t>
            </w:r>
          </w:p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3222486601:01:001:0014</w:t>
            </w:r>
          </w:p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3222486601:01:001:5018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0.0891 га</w:t>
            </w:r>
          </w:p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0.1395 га</w:t>
            </w:r>
          </w:p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0,0612 га</w:t>
            </w:r>
          </w:p>
        </w:tc>
      </w:tr>
      <w:tr w:rsidR="003C13C3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C3" w:rsidRPr="00E57E3D" w:rsidRDefault="003C13C3" w:rsidP="003C13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15.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будівництва і обслуговування житлового будинку, господарських будівель і споруд: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Самборська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К.М. </w:t>
            </w:r>
          </w:p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Франка</w:t>
            </w:r>
          </w:p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3222410300:01:010:0022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0,0532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B902D2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Дмитренко О.Л.</w:t>
            </w:r>
          </w:p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3222486600:05:004:0184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0,125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B902D2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Погребний В.В.</w:t>
            </w:r>
          </w:p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3222486600:05:001:0216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0,1281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B902D2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Дубовецька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К.М.</w:t>
            </w:r>
          </w:p>
          <w:p w:rsidR="00B902D2" w:rsidRPr="00E57E3D" w:rsidRDefault="00B902D2" w:rsidP="00B9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3222486600:05:001:0197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0,1249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B902D2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Ткаченко Л.І.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Тарасівка </w:t>
            </w: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ab/>
              <w:t>3222486601:01:005:0111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0,1646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B902D2" w:rsidRDefault="00B902D2" w:rsidP="00B902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Default="00B902D2" w:rsidP="00B902D2">
            <w:pPr>
              <w:jc w:val="center"/>
            </w:pPr>
            <w:r w:rsidRPr="00B248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087F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357B3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Талаб</w:t>
            </w:r>
            <w:r w:rsidR="00B902D2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</w:t>
            </w:r>
            <w:proofErr w:type="spellEnd"/>
            <w:r w:rsidR="00B902D2"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Н.П.</w:t>
            </w:r>
            <w:bookmarkStart w:id="0" w:name="_GoBack"/>
            <w:bookmarkEnd w:id="0"/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Тарасівка </w:t>
            </w: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ab/>
              <w:t>3222486600:04:001:0002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D2" w:rsidRPr="00E57E3D" w:rsidRDefault="00B902D2" w:rsidP="00B902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2,5474 га</w:t>
            </w:r>
          </w:p>
        </w:tc>
      </w:tr>
      <w:tr w:rsidR="005373A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A8" w:rsidRPr="005373A8" w:rsidRDefault="005373A8" w:rsidP="00691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3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A8" w:rsidRPr="00E57E3D" w:rsidRDefault="00691D59" w:rsidP="00691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2121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A8" w:rsidRPr="00E57E3D" w:rsidRDefault="005373A8" w:rsidP="00517D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16. Про надання дозволу на виготовлення технічної </w:t>
            </w:r>
            <w:r w:rsidRPr="00E57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документації з нормативної грошової оцінки земель</w:t>
            </w:r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7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населених пунктів с. Дзвінкове та с. Перевіз Боярської міської територіальної громади</w:t>
            </w:r>
          </w:p>
        </w:tc>
      </w:tr>
      <w:tr w:rsidR="00A03528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28" w:rsidRPr="00E57E3D" w:rsidRDefault="00A03528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17.</w:t>
            </w: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Звітів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експертної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грошової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A643B6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Шевцов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О.Ф.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Магістральна, 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0,301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CE4EA1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CE4EA1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A64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Малоєд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М.Д.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Магістральна, 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0,0119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CE4EA1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A643B6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Малоєд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М.Д.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Магістральна, 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0,2623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CE4EA1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CE4EA1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A64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Дікол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рада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0,327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CE4EA1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CE4EA1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A64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«Лілея»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Гоголя, 52-б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0,013 га</w:t>
            </w:r>
          </w:p>
        </w:tc>
      </w:tr>
      <w:tr w:rsidR="00F91C0E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CE4EA1" w:rsidP="00CE4E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Default="00F91C0E" w:rsidP="00CE4EA1">
            <w:pPr>
              <w:jc w:val="center"/>
            </w:pPr>
            <w:r w:rsidRPr="005E24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 w:rsidR="00A643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</w:t>
            </w:r>
            <w:r w:rsidR="00CE4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Іваненко В.Г.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Дзвінкове вул.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Ірпінська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15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0E" w:rsidRPr="00E57E3D" w:rsidRDefault="00F91C0E" w:rsidP="00F91C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0,8868 га</w:t>
            </w:r>
          </w:p>
        </w:tc>
      </w:tr>
      <w:tr w:rsidR="00FB0644" w:rsidRPr="00E57E3D" w:rsidTr="005F7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505"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44" w:rsidRPr="00E57E3D" w:rsidRDefault="00FB0644" w:rsidP="00FB06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18. Про надання дозволу на розроблення проекту землеустрою щодо відведення земельної ділянки у власність</w:t>
            </w: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будівництва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обслуговування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житлового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будинку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господарських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будівель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споруд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</w:tr>
      <w:tr w:rsidR="00C3611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577917" w:rsidRDefault="00577917" w:rsidP="005779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115.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577917" w:rsidRDefault="00577917" w:rsidP="005779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Осаволюк О.І.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Київська 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0,0193 га</w:t>
            </w:r>
          </w:p>
        </w:tc>
      </w:tr>
      <w:tr w:rsidR="0025383E" w:rsidRPr="00E57E3D" w:rsidTr="00517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3E" w:rsidRPr="00E57E3D" w:rsidRDefault="0025383E" w:rsidP="006F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19. Про передачу в постійне користування земельної ділянки:</w:t>
            </w:r>
          </w:p>
        </w:tc>
      </w:tr>
      <w:tr w:rsidR="00C3611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25383E" w:rsidP="002538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25383E" w:rsidP="002538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2129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ДУ «Київський обласний центр контролю та профілактики </w:t>
            </w:r>
            <w:proofErr w:type="spellStart"/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хвороб</w:t>
            </w:r>
            <w:proofErr w:type="spellEnd"/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Міністерства охорони здоров’я України»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 вул. Вокзальна, 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0,416 га</w:t>
            </w:r>
          </w:p>
        </w:tc>
      </w:tr>
      <w:tr w:rsidR="001222B5" w:rsidRPr="00E57E3D" w:rsidTr="00500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</w:trPr>
        <w:tc>
          <w:tcPr>
            <w:tcW w:w="10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B5" w:rsidRPr="00E57E3D" w:rsidRDefault="001222B5" w:rsidP="00122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Про відмову в наданні </w:t>
            </w:r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дозволу на розроблення проекту землеустрою щодо відведення земельної ділянки у власність</w:t>
            </w:r>
            <w:r w:rsidRPr="00E57E3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будівництва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обслуговування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житлового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будинку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господарських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будівель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E57E3D">
              <w:rPr>
                <w:rFonts w:ascii="Times New Roman" w:hAnsi="Times New Roman" w:cs="Times New Roman"/>
                <w:b/>
                <w:sz w:val="24"/>
                <w:szCs w:val="24"/>
              </w:rPr>
              <w:t>споруд</w:t>
            </w:r>
            <w:proofErr w:type="spellEnd"/>
            <w:r w:rsidRPr="00E5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</w:tr>
      <w:tr w:rsidR="00C3611D" w:rsidRPr="00E57E3D" w:rsidTr="00F91C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60247A" w:rsidRDefault="0060247A" w:rsidP="006024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117.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60247A" w:rsidRDefault="0060247A" w:rsidP="004505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2130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Гонтарук А.І.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Забір’я</w:t>
            </w:r>
            <w:proofErr w:type="spellEnd"/>
            <w:r w:rsidRPr="00E5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D" w:rsidRPr="00E57E3D" w:rsidRDefault="00C3611D" w:rsidP="001A105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57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0,15 га</w:t>
            </w:r>
          </w:p>
        </w:tc>
      </w:tr>
      <w:tr w:rsidR="002B062E" w:rsidRPr="00E57E3D" w:rsidTr="00B11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10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2E" w:rsidRPr="002B062E" w:rsidRDefault="002B062E" w:rsidP="002B06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B062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1818AD" w:rsidRPr="00E57E3D" w:rsidTr="0013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5" w:type="dxa"/>
          <w:cantSplit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D" w:rsidRDefault="001818AD" w:rsidP="006024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118.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D" w:rsidRPr="0047513D" w:rsidRDefault="001818AD" w:rsidP="004505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1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34/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2131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D" w:rsidRPr="001818AD" w:rsidRDefault="001818AD" w:rsidP="001818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81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 розроблення детального плану території кладовища в межах території Боярської міської територіальної громади Фастівського району Київської області</w:t>
            </w:r>
            <w:r w:rsidR="00A1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.</w:t>
            </w:r>
          </w:p>
        </w:tc>
      </w:tr>
    </w:tbl>
    <w:p w:rsidR="00EF067D" w:rsidRPr="00BF4A93" w:rsidRDefault="00EF067D" w:rsidP="00EF067D">
      <w:pPr>
        <w:spacing w:after="0" w:line="240" w:lineRule="auto"/>
        <w:rPr>
          <w:rFonts w:ascii="Times New Roman" w:hAnsi="Times New Roman" w:cs="Times New Roman"/>
          <w:i/>
        </w:rPr>
      </w:pPr>
    </w:p>
    <w:p w:rsidR="006622B4" w:rsidRDefault="006622B4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A12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квітня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="00D46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12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6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12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726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A129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34/2014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A129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34/2131</w:t>
      </w:r>
      <w:r w:rsidR="00726C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5419" w:rsidRPr="00033DFC" w:rsidRDefault="001C5419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1172" w:rsidRDefault="00EA1172" w:rsidP="00EA1172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622B4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:rsidR="003451FB" w:rsidRPr="006622B4" w:rsidRDefault="006622B4" w:rsidP="006622B4">
      <w:pPr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sectPr w:rsidR="003451FB" w:rsidRPr="0066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0F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7EDB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1A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F5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A200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3363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24DC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296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8212B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22F65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75C4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4"/>
  </w:num>
  <w:num w:numId="9">
    <w:abstractNumId w:val="13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4"/>
    <w:rsid w:val="00014779"/>
    <w:rsid w:val="0003727D"/>
    <w:rsid w:val="00051AD1"/>
    <w:rsid w:val="00055D17"/>
    <w:rsid w:val="00071A06"/>
    <w:rsid w:val="00074053"/>
    <w:rsid w:val="00087FE2"/>
    <w:rsid w:val="00091AE4"/>
    <w:rsid w:val="000A5EE0"/>
    <w:rsid w:val="000B3275"/>
    <w:rsid w:val="000B3384"/>
    <w:rsid w:val="000D4F7D"/>
    <w:rsid w:val="000D5227"/>
    <w:rsid w:val="000F576E"/>
    <w:rsid w:val="000F57B5"/>
    <w:rsid w:val="0011134B"/>
    <w:rsid w:val="001222B5"/>
    <w:rsid w:val="00127903"/>
    <w:rsid w:val="001818AD"/>
    <w:rsid w:val="001935F2"/>
    <w:rsid w:val="001B23B8"/>
    <w:rsid w:val="001C5419"/>
    <w:rsid w:val="001D2E5A"/>
    <w:rsid w:val="001E139F"/>
    <w:rsid w:val="00214388"/>
    <w:rsid w:val="00247465"/>
    <w:rsid w:val="0025383E"/>
    <w:rsid w:val="00256786"/>
    <w:rsid w:val="002706E6"/>
    <w:rsid w:val="00273D73"/>
    <w:rsid w:val="00275681"/>
    <w:rsid w:val="00297585"/>
    <w:rsid w:val="002A171E"/>
    <w:rsid w:val="002A6115"/>
    <w:rsid w:val="002A74A2"/>
    <w:rsid w:val="002B062E"/>
    <w:rsid w:val="002B2ADF"/>
    <w:rsid w:val="002C36B2"/>
    <w:rsid w:val="002E5EA7"/>
    <w:rsid w:val="002F22EB"/>
    <w:rsid w:val="003208ED"/>
    <w:rsid w:val="003451FB"/>
    <w:rsid w:val="00375B72"/>
    <w:rsid w:val="0039038F"/>
    <w:rsid w:val="003978B8"/>
    <w:rsid w:val="003A1A4A"/>
    <w:rsid w:val="003B4113"/>
    <w:rsid w:val="003C13C3"/>
    <w:rsid w:val="003E5A7B"/>
    <w:rsid w:val="003F6B91"/>
    <w:rsid w:val="00442F86"/>
    <w:rsid w:val="004505ED"/>
    <w:rsid w:val="00454705"/>
    <w:rsid w:val="004624F1"/>
    <w:rsid w:val="00473E16"/>
    <w:rsid w:val="0047513D"/>
    <w:rsid w:val="004A7BDB"/>
    <w:rsid w:val="004B6CF8"/>
    <w:rsid w:val="004D66AD"/>
    <w:rsid w:val="004D7F59"/>
    <w:rsid w:val="004E140F"/>
    <w:rsid w:val="00510244"/>
    <w:rsid w:val="00515E8F"/>
    <w:rsid w:val="00517DB4"/>
    <w:rsid w:val="00525DDF"/>
    <w:rsid w:val="00532E63"/>
    <w:rsid w:val="005373A8"/>
    <w:rsid w:val="00541314"/>
    <w:rsid w:val="00554EFB"/>
    <w:rsid w:val="00576F1E"/>
    <w:rsid w:val="00577917"/>
    <w:rsid w:val="005839D1"/>
    <w:rsid w:val="00586482"/>
    <w:rsid w:val="005C1836"/>
    <w:rsid w:val="005D5362"/>
    <w:rsid w:val="005E5F7F"/>
    <w:rsid w:val="005F6DD2"/>
    <w:rsid w:val="00600E0F"/>
    <w:rsid w:val="0060247A"/>
    <w:rsid w:val="00614DA4"/>
    <w:rsid w:val="0064087F"/>
    <w:rsid w:val="006622B4"/>
    <w:rsid w:val="00664826"/>
    <w:rsid w:val="00664A95"/>
    <w:rsid w:val="00664C6E"/>
    <w:rsid w:val="00666707"/>
    <w:rsid w:val="006873A9"/>
    <w:rsid w:val="00691D59"/>
    <w:rsid w:val="006A7CE6"/>
    <w:rsid w:val="006B34B9"/>
    <w:rsid w:val="006F1BFE"/>
    <w:rsid w:val="006F6A57"/>
    <w:rsid w:val="00726C02"/>
    <w:rsid w:val="00750710"/>
    <w:rsid w:val="007507C6"/>
    <w:rsid w:val="007522A3"/>
    <w:rsid w:val="00776939"/>
    <w:rsid w:val="00796BEC"/>
    <w:rsid w:val="007B7EF1"/>
    <w:rsid w:val="007C651E"/>
    <w:rsid w:val="007D1E9C"/>
    <w:rsid w:val="007D449A"/>
    <w:rsid w:val="007E15EA"/>
    <w:rsid w:val="007E6E5E"/>
    <w:rsid w:val="007F0EC7"/>
    <w:rsid w:val="00802B76"/>
    <w:rsid w:val="00822B46"/>
    <w:rsid w:val="00835095"/>
    <w:rsid w:val="00856366"/>
    <w:rsid w:val="00894AB2"/>
    <w:rsid w:val="008D7958"/>
    <w:rsid w:val="008F2319"/>
    <w:rsid w:val="009277E7"/>
    <w:rsid w:val="0094200A"/>
    <w:rsid w:val="00960EBB"/>
    <w:rsid w:val="00994B56"/>
    <w:rsid w:val="00995D72"/>
    <w:rsid w:val="009A1274"/>
    <w:rsid w:val="009A15B3"/>
    <w:rsid w:val="009A1A18"/>
    <w:rsid w:val="009B6078"/>
    <w:rsid w:val="009C47FD"/>
    <w:rsid w:val="009C649D"/>
    <w:rsid w:val="009D07FD"/>
    <w:rsid w:val="009E6162"/>
    <w:rsid w:val="00A03528"/>
    <w:rsid w:val="00A129D1"/>
    <w:rsid w:val="00A4569D"/>
    <w:rsid w:val="00A643B6"/>
    <w:rsid w:val="00A658A8"/>
    <w:rsid w:val="00A83F2C"/>
    <w:rsid w:val="00A83F3A"/>
    <w:rsid w:val="00AE6E41"/>
    <w:rsid w:val="00B232FC"/>
    <w:rsid w:val="00B26965"/>
    <w:rsid w:val="00B357B3"/>
    <w:rsid w:val="00B82DAB"/>
    <w:rsid w:val="00B852F5"/>
    <w:rsid w:val="00B902D2"/>
    <w:rsid w:val="00B9606F"/>
    <w:rsid w:val="00B97616"/>
    <w:rsid w:val="00BA45FC"/>
    <w:rsid w:val="00BE0660"/>
    <w:rsid w:val="00BE0807"/>
    <w:rsid w:val="00BE7FCE"/>
    <w:rsid w:val="00C1413A"/>
    <w:rsid w:val="00C154F5"/>
    <w:rsid w:val="00C16C34"/>
    <w:rsid w:val="00C27A43"/>
    <w:rsid w:val="00C3611D"/>
    <w:rsid w:val="00C52582"/>
    <w:rsid w:val="00C532B9"/>
    <w:rsid w:val="00C650A1"/>
    <w:rsid w:val="00C76919"/>
    <w:rsid w:val="00C90E1E"/>
    <w:rsid w:val="00C91152"/>
    <w:rsid w:val="00CA1274"/>
    <w:rsid w:val="00CA3EF6"/>
    <w:rsid w:val="00CB13EC"/>
    <w:rsid w:val="00CC7593"/>
    <w:rsid w:val="00CE340B"/>
    <w:rsid w:val="00CE4EA1"/>
    <w:rsid w:val="00CE7A7E"/>
    <w:rsid w:val="00CF250B"/>
    <w:rsid w:val="00D14FCF"/>
    <w:rsid w:val="00D31791"/>
    <w:rsid w:val="00D37602"/>
    <w:rsid w:val="00D4616A"/>
    <w:rsid w:val="00D4632A"/>
    <w:rsid w:val="00D71A0C"/>
    <w:rsid w:val="00D8211C"/>
    <w:rsid w:val="00D94BE1"/>
    <w:rsid w:val="00DC5139"/>
    <w:rsid w:val="00DD42B0"/>
    <w:rsid w:val="00DE23FB"/>
    <w:rsid w:val="00E03752"/>
    <w:rsid w:val="00E14EA5"/>
    <w:rsid w:val="00E26E94"/>
    <w:rsid w:val="00E35F14"/>
    <w:rsid w:val="00E40F8F"/>
    <w:rsid w:val="00E56905"/>
    <w:rsid w:val="00E57E3D"/>
    <w:rsid w:val="00E71248"/>
    <w:rsid w:val="00E71FAC"/>
    <w:rsid w:val="00E729E1"/>
    <w:rsid w:val="00E741D8"/>
    <w:rsid w:val="00EA1172"/>
    <w:rsid w:val="00EA38DE"/>
    <w:rsid w:val="00EB1DBF"/>
    <w:rsid w:val="00EB6BD2"/>
    <w:rsid w:val="00EC656B"/>
    <w:rsid w:val="00EE7A1D"/>
    <w:rsid w:val="00EF067D"/>
    <w:rsid w:val="00EF399C"/>
    <w:rsid w:val="00F00D08"/>
    <w:rsid w:val="00F041FE"/>
    <w:rsid w:val="00F126E4"/>
    <w:rsid w:val="00F12702"/>
    <w:rsid w:val="00F35556"/>
    <w:rsid w:val="00F4161F"/>
    <w:rsid w:val="00F52371"/>
    <w:rsid w:val="00F57940"/>
    <w:rsid w:val="00F72455"/>
    <w:rsid w:val="00F91C0E"/>
    <w:rsid w:val="00F920B6"/>
    <w:rsid w:val="00F92914"/>
    <w:rsid w:val="00F97E63"/>
    <w:rsid w:val="00FA5973"/>
    <w:rsid w:val="00FA6D4D"/>
    <w:rsid w:val="00FB0644"/>
    <w:rsid w:val="00FE3F4E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BECB"/>
  <w15:chartTrackingRefBased/>
  <w15:docId w15:val="{A6B83E1D-1B1B-4870-84CA-9A04CF2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B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22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22B4"/>
    <w:rPr>
      <w:lang w:val="en-US" w:eastAsia="en-US"/>
    </w:rPr>
  </w:style>
  <w:style w:type="character" w:styleId="a5">
    <w:name w:val="page number"/>
    <w:basedOn w:val="a0"/>
    <w:rsid w:val="006622B4"/>
  </w:style>
  <w:style w:type="paragraph" w:styleId="a6">
    <w:name w:val="List Paragraph"/>
    <w:basedOn w:val="a"/>
    <w:uiPriority w:val="34"/>
    <w:qFormat/>
    <w:rsid w:val="006622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6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622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/>
    </w:rPr>
  </w:style>
  <w:style w:type="paragraph" w:styleId="a8">
    <w:name w:val="No Spacing"/>
    <w:uiPriority w:val="1"/>
    <w:qFormat/>
    <w:rsid w:val="006622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data">
    <w:name w:val="docdata"/>
    <w:aliases w:val="docy,v5,2047,baiaagaaboqcaaad0amaaaxeawaaaaaaaaaaaaaaaaaaaaaaaaaaaaaaaaaaaaaaaaaaaaaaaaaaaaaaaaaaaaaaaaaaaaaaaaaaaaaaaaaaaaaaaaaaaaaaaaaaaaaaaaaaaaaaaaaaaaaaaaaaaaaaaaaaaaaaaaaaaaaaaaaaaaaaaaaaaaaaaaaaaaaaaaaaaaaaaaaaaaaaaaaaaaaaaaaaaaaaaaaaaaaa"/>
    <w:rsid w:val="00750710"/>
  </w:style>
  <w:style w:type="paragraph" w:customStyle="1" w:styleId="1">
    <w:name w:val="Основной текст1"/>
    <w:basedOn w:val="a"/>
    <w:link w:val="a9"/>
    <w:rsid w:val="00F724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_"/>
    <w:link w:val="1"/>
    <w:rsid w:val="00F72455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a">
    <w:name w:val="Strong"/>
    <w:uiPriority w:val="22"/>
    <w:qFormat/>
    <w:rsid w:val="00CA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86</cp:revision>
  <dcterms:created xsi:type="dcterms:W3CDTF">2023-04-13T11:23:00Z</dcterms:created>
  <dcterms:modified xsi:type="dcterms:W3CDTF">2023-04-19T10:35:00Z</dcterms:modified>
</cp:coreProperties>
</file>