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15" w:rsidRPr="006F17E4" w:rsidRDefault="001C0015" w:rsidP="001C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Перелік рішень прийнятих на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57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1C0015" w:rsidRPr="006F17E4" w:rsidRDefault="001C0015" w:rsidP="001C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1C0015" w:rsidRPr="006F17E4" w:rsidRDefault="001C0015" w:rsidP="001C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47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лютого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1C0015" w:rsidRPr="00143187" w:rsidRDefault="001C0015" w:rsidP="001C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94"/>
        <w:gridCol w:w="1559"/>
        <w:gridCol w:w="10"/>
        <w:gridCol w:w="6"/>
        <w:gridCol w:w="2690"/>
        <w:gridCol w:w="3669"/>
        <w:gridCol w:w="15"/>
        <w:gridCol w:w="1548"/>
      </w:tblGrid>
      <w:tr w:rsidR="001C0015" w:rsidRPr="00143187" w:rsidTr="00AB0699">
        <w:trPr>
          <w:gridBefore w:val="1"/>
          <w:wBefore w:w="10" w:type="dxa"/>
          <w:trHeight w:val="145"/>
          <w:jc w:val="center"/>
        </w:trPr>
        <w:tc>
          <w:tcPr>
            <w:tcW w:w="694" w:type="dxa"/>
            <w:vAlign w:val="center"/>
          </w:tcPr>
          <w:p w:rsidR="001C0015" w:rsidRPr="00143187" w:rsidRDefault="001C0015" w:rsidP="002E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1C0015" w:rsidRPr="00143187" w:rsidRDefault="001C0015" w:rsidP="002E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69" w:type="dxa"/>
            <w:gridSpan w:val="2"/>
            <w:vAlign w:val="center"/>
          </w:tcPr>
          <w:p w:rsidR="001C0015" w:rsidRPr="00143187" w:rsidRDefault="001C0015" w:rsidP="002E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928" w:type="dxa"/>
            <w:gridSpan w:val="5"/>
            <w:vAlign w:val="center"/>
          </w:tcPr>
          <w:p w:rsidR="001C0015" w:rsidRPr="00143187" w:rsidRDefault="001C0015" w:rsidP="002E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184A6D" w:rsidRPr="00470B5A" w:rsidTr="00AB0699">
        <w:trPr>
          <w:gridBefore w:val="1"/>
          <w:wBefore w:w="10" w:type="dxa"/>
          <w:trHeight w:val="250"/>
          <w:jc w:val="center"/>
        </w:trPr>
        <w:tc>
          <w:tcPr>
            <w:tcW w:w="694" w:type="dxa"/>
            <w:vAlign w:val="center"/>
          </w:tcPr>
          <w:p w:rsidR="00184A6D" w:rsidRPr="0052558C" w:rsidRDefault="00D21368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17B57"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9" w:type="dxa"/>
            <w:gridSpan w:val="2"/>
          </w:tcPr>
          <w:p w:rsidR="00184A6D" w:rsidRPr="0052558C" w:rsidRDefault="00184A6D" w:rsidP="003471B0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3471B0"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48/2685</w:t>
            </w:r>
          </w:p>
        </w:tc>
        <w:tc>
          <w:tcPr>
            <w:tcW w:w="7928" w:type="dxa"/>
            <w:gridSpan w:val="5"/>
            <w:vAlign w:val="center"/>
          </w:tcPr>
          <w:p w:rsidR="00184A6D" w:rsidRPr="0052558C" w:rsidRDefault="003471B0" w:rsidP="003471B0">
            <w:pPr>
              <w:tabs>
                <w:tab w:val="left" w:pos="4962"/>
              </w:tabs>
              <w:spacing w:after="0" w:line="240" w:lineRule="auto"/>
              <w:ind w:left="26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1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347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Боярською міською радою та її виконавчими органами у 2023 році.</w:t>
            </w:r>
          </w:p>
        </w:tc>
      </w:tr>
      <w:tr w:rsidR="00184A6D" w:rsidRPr="00470B5A" w:rsidTr="00AB0699">
        <w:trPr>
          <w:gridBefore w:val="1"/>
          <w:wBefore w:w="10" w:type="dxa"/>
          <w:trHeight w:val="304"/>
          <w:jc w:val="center"/>
        </w:trPr>
        <w:tc>
          <w:tcPr>
            <w:tcW w:w="694" w:type="dxa"/>
            <w:vAlign w:val="center"/>
          </w:tcPr>
          <w:p w:rsidR="00184A6D" w:rsidRPr="0052558C" w:rsidRDefault="00E166BD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17B57"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9" w:type="dxa"/>
            <w:gridSpan w:val="2"/>
          </w:tcPr>
          <w:p w:rsidR="00184A6D" w:rsidRPr="0052558C" w:rsidRDefault="00184A6D" w:rsidP="003D6B9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3D6B92"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48/2686</w:t>
            </w:r>
          </w:p>
        </w:tc>
        <w:tc>
          <w:tcPr>
            <w:tcW w:w="7928" w:type="dxa"/>
            <w:gridSpan w:val="5"/>
            <w:vAlign w:val="center"/>
          </w:tcPr>
          <w:p w:rsidR="00184A6D" w:rsidRPr="0052558C" w:rsidRDefault="003D6B92" w:rsidP="00184A6D">
            <w:pPr>
              <w:pStyle w:val="a6"/>
              <w:shd w:val="clear" w:color="auto" w:fill="FFFFFF"/>
              <w:spacing w:after="0"/>
              <w:ind w:right="5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52558C">
              <w:rPr>
                <w:sz w:val="28"/>
                <w:szCs w:val="28"/>
              </w:rPr>
              <w:t xml:space="preserve">Про </w:t>
            </w:r>
            <w:proofErr w:type="spellStart"/>
            <w:r w:rsidRPr="0052558C">
              <w:rPr>
                <w:sz w:val="28"/>
                <w:szCs w:val="28"/>
              </w:rPr>
              <w:t>дострокове</w:t>
            </w:r>
            <w:proofErr w:type="spellEnd"/>
            <w:r w:rsidRPr="0052558C">
              <w:rPr>
                <w:sz w:val="28"/>
                <w:szCs w:val="28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</w:rPr>
              <w:t>припинення</w:t>
            </w:r>
            <w:proofErr w:type="spellEnd"/>
            <w:r w:rsidRPr="0052558C">
              <w:rPr>
                <w:sz w:val="28"/>
                <w:szCs w:val="28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</w:rPr>
              <w:t>повноважень</w:t>
            </w:r>
            <w:proofErr w:type="spellEnd"/>
            <w:r w:rsidRPr="0052558C">
              <w:rPr>
                <w:sz w:val="28"/>
                <w:szCs w:val="28"/>
              </w:rPr>
              <w:t xml:space="preserve"> депутата </w:t>
            </w:r>
            <w:proofErr w:type="spellStart"/>
            <w:r w:rsidRPr="0052558C">
              <w:rPr>
                <w:sz w:val="28"/>
                <w:szCs w:val="28"/>
              </w:rPr>
              <w:t>Боярської</w:t>
            </w:r>
            <w:proofErr w:type="spellEnd"/>
            <w:r w:rsidRPr="0052558C">
              <w:rPr>
                <w:sz w:val="28"/>
                <w:szCs w:val="28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</w:rPr>
              <w:t>міської</w:t>
            </w:r>
            <w:proofErr w:type="spellEnd"/>
            <w:r w:rsidRPr="0052558C">
              <w:rPr>
                <w:sz w:val="28"/>
                <w:szCs w:val="28"/>
              </w:rPr>
              <w:t xml:space="preserve"> ради VІІІ </w:t>
            </w:r>
            <w:proofErr w:type="spellStart"/>
            <w:r w:rsidRPr="0052558C">
              <w:rPr>
                <w:sz w:val="28"/>
                <w:szCs w:val="28"/>
              </w:rPr>
              <w:t>скликання</w:t>
            </w:r>
            <w:proofErr w:type="spellEnd"/>
            <w:r w:rsidRPr="0052558C">
              <w:rPr>
                <w:sz w:val="28"/>
                <w:szCs w:val="28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</w:rPr>
              <w:t>Гедульянова</w:t>
            </w:r>
            <w:proofErr w:type="spellEnd"/>
            <w:r w:rsidRPr="0052558C">
              <w:rPr>
                <w:sz w:val="28"/>
                <w:szCs w:val="28"/>
              </w:rPr>
              <w:t xml:space="preserve"> В.Е.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7519E2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3D6B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48/2687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7519E2" w:rsidP="007519E2">
            <w:pPr>
              <w:pStyle w:val="aa"/>
              <w:ind w:firstLine="26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2558C">
              <w:rPr>
                <w:bCs/>
                <w:iCs/>
                <w:sz w:val="28"/>
                <w:szCs w:val="28"/>
              </w:rPr>
              <w:t xml:space="preserve">Про доповнення Плану діяльності з підготовки </w:t>
            </w:r>
            <w:proofErr w:type="spellStart"/>
            <w:r w:rsidRPr="0052558C">
              <w:rPr>
                <w:bCs/>
                <w:iCs/>
                <w:sz w:val="28"/>
                <w:szCs w:val="28"/>
              </w:rPr>
              <w:t>проєктів</w:t>
            </w:r>
            <w:proofErr w:type="spellEnd"/>
            <w:r w:rsidRPr="0052558C">
              <w:rPr>
                <w:bCs/>
                <w:iCs/>
                <w:sz w:val="28"/>
                <w:szCs w:val="28"/>
              </w:rPr>
              <w:t xml:space="preserve"> регуляторних актів на 2024 рік.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4128E5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48/2688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4B434F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внесення змін до відомостей про юридичну особу - Боярську міську раду, що містяться в Єдиному державному реєстрі юридичних осіб, фізичних осіб - підприємців та громадських формувань.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4128E5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48/2689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4B434F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внесення змін до відомостей про юридичну особу - Виконавчий комітет Боярської міської ради, що містяться в Єдиному державному реєстрі юридичних осіб, фізичних осіб - підприємців та громадських формувань.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4128E5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48/2690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4B434F" w:rsidP="004B434F">
            <w:pPr>
              <w:spacing w:after="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</w:t>
            </w:r>
            <w:proofErr w:type="spellStart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визнання</w:t>
            </w:r>
            <w:proofErr w:type="spellEnd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автомобіля</w:t>
            </w:r>
            <w:proofErr w:type="spellEnd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гуманітарною</w:t>
            </w:r>
            <w:proofErr w:type="spellEnd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допомогою</w:t>
            </w:r>
            <w:proofErr w:type="spellEnd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передачу </w:t>
            </w:r>
            <w:proofErr w:type="spellStart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набувачу</w:t>
            </w:r>
            <w:proofErr w:type="spellEnd"/>
            <w:r w:rsidRPr="004B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4128E5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48/2691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892B31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 xml:space="preserve">Про затвердження </w:t>
            </w:r>
            <w:r w:rsidRPr="0052558C">
              <w:rPr>
                <w:bCs/>
                <w:color w:val="000000"/>
                <w:sz w:val="28"/>
                <w:szCs w:val="28"/>
              </w:rPr>
              <w:t xml:space="preserve">звіту про виконання </w:t>
            </w:r>
            <w:r w:rsidRPr="0052558C">
              <w:rPr>
                <w:color w:val="000000"/>
                <w:sz w:val="28"/>
                <w:szCs w:val="28"/>
              </w:rPr>
              <w:t>бюджету Боярської міської територіальної громади</w:t>
            </w:r>
            <w:r w:rsidRPr="0052558C">
              <w:rPr>
                <w:bCs/>
                <w:color w:val="000000"/>
                <w:sz w:val="28"/>
                <w:szCs w:val="28"/>
              </w:rPr>
              <w:t xml:space="preserve"> за </w:t>
            </w:r>
            <w:r w:rsidRPr="0052558C">
              <w:rPr>
                <w:sz w:val="28"/>
                <w:szCs w:val="28"/>
              </w:rPr>
              <w:t>2023 рік.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0874B4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48/2692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892B31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color w:val="000000"/>
                <w:sz w:val="28"/>
                <w:szCs w:val="28"/>
                <w:shd w:val="clear" w:color="auto" w:fill="FFFFFF"/>
              </w:rPr>
              <w:t>Про затвердження Звіту про виконання у 2023 році Програми соціального, економічного та культурного розвитку Боярської міської територіальної громади.</w:t>
            </w:r>
          </w:p>
        </w:tc>
      </w:tr>
      <w:tr w:rsidR="00892B31" w:rsidRPr="00892B31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0874B4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48/2693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892B31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внесення змін до рішення Боярської міської ради від 06.07.2023 №37/2251 «</w:t>
            </w:r>
            <w:r w:rsidRPr="0052558C">
              <w:rPr>
                <w:sz w:val="28"/>
                <w:szCs w:val="28"/>
                <w:lang w:val="ru-RU"/>
              </w:rPr>
              <w:t xml:space="preserve">Про </w:t>
            </w:r>
            <w:r w:rsidRPr="0052558C">
              <w:rPr>
                <w:sz w:val="28"/>
                <w:szCs w:val="28"/>
              </w:rPr>
              <w:t xml:space="preserve">встановлення ставок та пільг зі сплати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податк</w:t>
            </w:r>
            <w:proofErr w:type="spellEnd"/>
            <w:r w:rsidRPr="0052558C">
              <w:rPr>
                <w:sz w:val="28"/>
                <w:szCs w:val="28"/>
              </w:rPr>
              <w:t>у</w:t>
            </w:r>
            <w:r w:rsidRPr="0052558C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нерухоме</w:t>
            </w:r>
            <w:proofErr w:type="spellEnd"/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майно</w:t>
            </w:r>
            <w:proofErr w:type="spellEnd"/>
            <w:r w:rsidRPr="0052558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відмінне</w:t>
            </w:r>
            <w:proofErr w:type="spellEnd"/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52558C">
              <w:rPr>
                <w:sz w:val="28"/>
                <w:szCs w:val="28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земельної</w:t>
            </w:r>
            <w:proofErr w:type="spellEnd"/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ділянки</w:t>
            </w:r>
            <w:proofErr w:type="spellEnd"/>
            <w:r w:rsidRPr="0052558C">
              <w:rPr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території</w:t>
            </w:r>
            <w:proofErr w:type="spellEnd"/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r w:rsidRPr="0052558C">
              <w:rPr>
                <w:sz w:val="28"/>
                <w:szCs w:val="28"/>
              </w:rPr>
              <w:t xml:space="preserve"> </w:t>
            </w:r>
            <w:r w:rsidRPr="0052558C">
              <w:rPr>
                <w:bCs/>
                <w:sz w:val="28"/>
                <w:szCs w:val="28"/>
              </w:rPr>
              <w:t>Боярської</w:t>
            </w:r>
            <w:r w:rsidRPr="0052558C">
              <w:rPr>
                <w:sz w:val="28"/>
                <w:szCs w:val="28"/>
              </w:rPr>
              <w:t xml:space="preserve"> </w:t>
            </w:r>
            <w:r w:rsidRPr="0052558C">
              <w:rPr>
                <w:bCs/>
                <w:sz w:val="28"/>
                <w:szCs w:val="28"/>
              </w:rPr>
              <w:t>міської територіальної громади на 2024 рік».</w:t>
            </w:r>
          </w:p>
        </w:tc>
      </w:tr>
      <w:tr w:rsidR="005C3491" w:rsidRPr="005C3491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0874B4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48/2694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5C3491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затвердження Програми</w:t>
            </w:r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r w:rsidRPr="0052558C">
              <w:rPr>
                <w:sz w:val="28"/>
                <w:szCs w:val="28"/>
              </w:rPr>
              <w:t>заходів Національного спротиву Боярської міської територіальної громади на 2024 рік,</w:t>
            </w:r>
            <w:r w:rsidRPr="0052558C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новій</w:t>
            </w:r>
            <w:proofErr w:type="spellEnd"/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sz w:val="28"/>
                <w:szCs w:val="28"/>
                <w:lang w:val="ru-RU"/>
              </w:rPr>
              <w:t>редакції</w:t>
            </w:r>
            <w:proofErr w:type="spellEnd"/>
            <w:r w:rsidRPr="0052558C">
              <w:rPr>
                <w:sz w:val="28"/>
                <w:szCs w:val="28"/>
              </w:rPr>
              <w:t>.</w:t>
            </w:r>
          </w:p>
        </w:tc>
      </w:tr>
      <w:tr w:rsidR="005C3491" w:rsidRPr="005C3491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0874B4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48/2695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5C3491" w:rsidP="005C3491">
            <w:pPr>
              <w:spacing w:after="0"/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Pr="005C34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Програми р</w:t>
            </w:r>
            <w:r w:rsidRPr="005C34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редакції, затверджену рішенням чергової 46 сесії Боярської міської ради </w:t>
            </w:r>
            <w:r w:rsidRPr="005C34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V</w:t>
            </w:r>
            <w:r w:rsidRPr="005C34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  <w:t>ІІІ скликання № 46/2595 від 21.12.2023р.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0874B4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48/2696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5C3491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0874B4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48/2697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5C3491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r w:rsidRPr="0052558C">
              <w:rPr>
                <w:bCs/>
                <w:color w:val="000000"/>
                <w:sz w:val="28"/>
                <w:szCs w:val="28"/>
              </w:rPr>
              <w:t>звільнення комунальних підприємств Боярської міської ради від сплати</w:t>
            </w:r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частини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чистого </w:t>
            </w:r>
            <w:r w:rsidRPr="0052558C">
              <w:rPr>
                <w:bCs/>
                <w:color w:val="000000"/>
                <w:sz w:val="28"/>
                <w:szCs w:val="28"/>
              </w:rPr>
              <w:t>прибутку (доходу) на 2024 рік.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0874B4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48/2698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08576E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color w:val="000000"/>
                <w:sz w:val="28"/>
                <w:szCs w:val="28"/>
                <w:shd w:val="clear" w:color="auto" w:fill="FFFFFF"/>
              </w:rPr>
              <w:t xml:space="preserve">Про делегування повноважень замовника послуг з приєднання до електричних мереж комплексної забудови у с. </w:t>
            </w:r>
            <w:proofErr w:type="spellStart"/>
            <w:r w:rsidRPr="0052558C">
              <w:rPr>
                <w:color w:val="000000"/>
                <w:sz w:val="28"/>
                <w:szCs w:val="28"/>
                <w:shd w:val="clear" w:color="auto" w:fill="FFFFFF"/>
              </w:rPr>
              <w:t>Малютянка</w:t>
            </w:r>
            <w:proofErr w:type="spellEnd"/>
            <w:r w:rsidRPr="0052558C">
              <w:rPr>
                <w:color w:val="000000"/>
                <w:sz w:val="28"/>
                <w:szCs w:val="28"/>
                <w:shd w:val="clear" w:color="auto" w:fill="FFFFFF"/>
              </w:rPr>
              <w:t xml:space="preserve"> Боярської міської територіальної громади комунальному підприємству «Є-Сервіс Боярської міської ради».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48/2699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08576E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 xml:space="preserve">Про безоплатну передачу об’єктів електроенергетики у с. </w:t>
            </w:r>
            <w:proofErr w:type="spellStart"/>
            <w:r w:rsidRPr="0052558C">
              <w:rPr>
                <w:sz w:val="28"/>
                <w:szCs w:val="28"/>
              </w:rPr>
              <w:t>Малютянка</w:t>
            </w:r>
            <w:proofErr w:type="spellEnd"/>
            <w:r w:rsidRPr="0052558C">
              <w:rPr>
                <w:sz w:val="28"/>
                <w:szCs w:val="28"/>
              </w:rPr>
              <w:t xml:space="preserve"> Боярської міської територіальної громади на баланс КП «Є-Сервіс Боярської міської ради».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48/2700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5E7BDF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rFonts w:eastAsia="Calibri"/>
                <w:sz w:val="28"/>
                <w:szCs w:val="28"/>
                <w:lang w:eastAsia="en-US"/>
              </w:rPr>
              <w:t>Про безоплатну передачу каналізаційної мережі з балансу ЖБК «Електрон – 2» на баланс КП «Боярка-Водоканал» Боярської міської ради.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48/2701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EE4CBC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rFonts w:eastAsia="Calibri"/>
                <w:sz w:val="28"/>
                <w:szCs w:val="28"/>
                <w:lang w:eastAsia="en-US"/>
              </w:rPr>
              <w:t>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A1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48/2702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EE4CBC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rFonts w:eastAsia="Calibri"/>
                <w:sz w:val="28"/>
                <w:szCs w:val="28"/>
                <w:lang w:eastAsia="en-US"/>
              </w:rPr>
              <w:t>Про затвердження Програми «Поліцейський офіцер громади» на 2022-2025 роки, у новій редакції.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48/2703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EE4CBC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bCs/>
                <w:color w:val="000000"/>
                <w:sz w:val="28"/>
                <w:szCs w:val="28"/>
              </w:rPr>
              <w:t>Про надання дозволу КП «Боярка-Водоканал»</w:t>
            </w:r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r w:rsidRPr="0052558C">
              <w:rPr>
                <w:bCs/>
                <w:color w:val="000000"/>
                <w:sz w:val="28"/>
                <w:szCs w:val="28"/>
              </w:rPr>
              <w:t>на видачу технічних умов БО «БФ «ДО УКРАЇНИ З ЛЮБОВ’Ю»</w:t>
            </w:r>
            <w:r w:rsidRPr="0052558C">
              <w:rPr>
                <w:sz w:val="28"/>
                <w:szCs w:val="28"/>
                <w:lang w:val="ru-RU"/>
              </w:rPr>
              <w:t xml:space="preserve"> </w:t>
            </w:r>
            <w:r w:rsidRPr="0052558C">
              <w:rPr>
                <w:bCs/>
                <w:color w:val="000000"/>
                <w:sz w:val="28"/>
                <w:szCs w:val="28"/>
              </w:rPr>
              <w:t>на підключення до мереж централізованого водовідведення м. Боярка.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48/2704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EE4CBC" w:rsidP="007519E2">
            <w:pPr>
              <w:pStyle w:val="aa"/>
              <w:ind w:firstLine="26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</w:t>
            </w:r>
            <w:r w:rsidRPr="0052558C">
              <w:rPr>
                <w:b/>
                <w:sz w:val="28"/>
                <w:szCs w:val="28"/>
              </w:rPr>
              <w:t xml:space="preserve"> </w:t>
            </w:r>
            <w:r w:rsidRPr="0052558C">
              <w:rPr>
                <w:rStyle w:val="a7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 згоди на прийняття у комунальну власність Боярської міської ради квартири № 118.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48/2705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EE4CBC" w:rsidP="007519E2">
            <w:pPr>
              <w:pStyle w:val="aa"/>
              <w:ind w:firstLine="26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</w:t>
            </w:r>
            <w:r w:rsidRPr="0052558C">
              <w:rPr>
                <w:b/>
                <w:sz w:val="28"/>
                <w:szCs w:val="28"/>
              </w:rPr>
              <w:t xml:space="preserve"> </w:t>
            </w:r>
            <w:r w:rsidRPr="0052558C">
              <w:rPr>
                <w:rStyle w:val="a7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 згоди на прийняття у комунальну власність Боярської міської ради квартири № 54.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48/2706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EE4CBC" w:rsidP="00EE4CBC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4C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48/2707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FB0494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</w:tr>
      <w:tr w:rsidR="007519E2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7519E2" w:rsidRPr="0052558C" w:rsidRDefault="00A165BC" w:rsidP="0075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69" w:type="dxa"/>
            <w:gridSpan w:val="2"/>
          </w:tcPr>
          <w:p w:rsidR="007519E2" w:rsidRPr="0052558C" w:rsidRDefault="007519E2" w:rsidP="007519E2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48/2708</w:t>
            </w:r>
          </w:p>
        </w:tc>
        <w:tc>
          <w:tcPr>
            <w:tcW w:w="7928" w:type="dxa"/>
            <w:gridSpan w:val="5"/>
            <w:vAlign w:val="center"/>
          </w:tcPr>
          <w:p w:rsidR="007519E2" w:rsidRPr="0052558C" w:rsidRDefault="00FB0494" w:rsidP="007519E2">
            <w:pPr>
              <w:pStyle w:val="aa"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погодження 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</w:tr>
      <w:tr w:rsidR="00FE2691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FE2691" w:rsidRPr="0052558C" w:rsidRDefault="00A165BC" w:rsidP="00FE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69" w:type="dxa"/>
            <w:gridSpan w:val="2"/>
          </w:tcPr>
          <w:p w:rsidR="00FE2691" w:rsidRPr="0052558C" w:rsidRDefault="00FE2691" w:rsidP="00FE2691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48/2709</w:t>
            </w:r>
          </w:p>
        </w:tc>
        <w:tc>
          <w:tcPr>
            <w:tcW w:w="7928" w:type="dxa"/>
            <w:gridSpan w:val="5"/>
            <w:vAlign w:val="center"/>
          </w:tcPr>
          <w:p w:rsidR="00FE2691" w:rsidRPr="0052558C" w:rsidRDefault="00FE2691" w:rsidP="00FE2691">
            <w:pPr>
              <w:pStyle w:val="aa"/>
              <w:ind w:firstLine="26"/>
              <w:jc w:val="both"/>
              <w:rPr>
                <w:sz w:val="28"/>
                <w:szCs w:val="28"/>
              </w:rPr>
            </w:pPr>
            <w:r w:rsidRPr="0052558C">
              <w:rPr>
                <w:sz w:val="28"/>
                <w:szCs w:val="28"/>
              </w:rPr>
              <w:t>Про погодження передачі майна з балансу КНП «Центр первинної медико-санітарної допомоги Боярської міської ради»  на баланс КНП «Стоматологічна поліклініка Боярської міської ради».</w:t>
            </w:r>
          </w:p>
        </w:tc>
      </w:tr>
      <w:tr w:rsidR="00FE2691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FE2691" w:rsidRPr="0052558C" w:rsidRDefault="00A165BC" w:rsidP="00FE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69" w:type="dxa"/>
            <w:gridSpan w:val="2"/>
          </w:tcPr>
          <w:p w:rsidR="00FE2691" w:rsidRPr="0052558C" w:rsidRDefault="00FE2691" w:rsidP="00FE2691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48/2710</w:t>
            </w:r>
          </w:p>
        </w:tc>
        <w:tc>
          <w:tcPr>
            <w:tcW w:w="7928" w:type="dxa"/>
            <w:gridSpan w:val="5"/>
            <w:vAlign w:val="center"/>
          </w:tcPr>
          <w:p w:rsidR="00FE2691" w:rsidRPr="0052558C" w:rsidRDefault="00FE2691" w:rsidP="00FE2691">
            <w:pPr>
              <w:pStyle w:val="aa"/>
              <w:ind w:firstLine="26"/>
              <w:jc w:val="both"/>
              <w:rPr>
                <w:sz w:val="28"/>
                <w:szCs w:val="28"/>
              </w:rPr>
            </w:pPr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погодження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передачі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майна з балансу КНП «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Лікарня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інтенсивного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лікування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ради» на баланс КНП </w:t>
            </w:r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«Центр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первинної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медико-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санітарної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допомоги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ради».</w:t>
            </w:r>
          </w:p>
        </w:tc>
      </w:tr>
      <w:tr w:rsidR="00FE2691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FE2691" w:rsidRPr="0052558C" w:rsidRDefault="00A165BC" w:rsidP="00FE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27.</w:t>
            </w:r>
          </w:p>
        </w:tc>
        <w:tc>
          <w:tcPr>
            <w:tcW w:w="1569" w:type="dxa"/>
            <w:gridSpan w:val="2"/>
          </w:tcPr>
          <w:p w:rsidR="00FE2691" w:rsidRPr="0052558C" w:rsidRDefault="00FE2691" w:rsidP="00FE2691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48/2711</w:t>
            </w:r>
          </w:p>
        </w:tc>
        <w:tc>
          <w:tcPr>
            <w:tcW w:w="7928" w:type="dxa"/>
            <w:gridSpan w:val="5"/>
            <w:vAlign w:val="center"/>
          </w:tcPr>
          <w:p w:rsidR="00FE2691" w:rsidRPr="0052558C" w:rsidRDefault="00FE2691" w:rsidP="00FE2691">
            <w:pPr>
              <w:pStyle w:val="aa"/>
              <w:ind w:firstLine="26"/>
              <w:jc w:val="both"/>
              <w:rPr>
                <w:sz w:val="28"/>
                <w:szCs w:val="28"/>
              </w:rPr>
            </w:pPr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погодження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передачі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майна з балансу КНП «Центр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первинної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медико-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санітарної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допомоги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ради» на баланс КНП «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Лікарня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інтенсивного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лікування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2558C">
              <w:rPr>
                <w:bCs/>
                <w:color w:val="000000"/>
                <w:sz w:val="28"/>
                <w:szCs w:val="28"/>
                <w:lang w:val="ru-RU"/>
              </w:rPr>
              <w:t xml:space="preserve"> ради».</w:t>
            </w:r>
          </w:p>
        </w:tc>
      </w:tr>
      <w:tr w:rsidR="00FE2691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FE2691" w:rsidRPr="0052558C" w:rsidRDefault="00A165BC" w:rsidP="00FE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69" w:type="dxa"/>
            <w:gridSpan w:val="2"/>
          </w:tcPr>
          <w:p w:rsidR="00FE2691" w:rsidRPr="0052558C" w:rsidRDefault="00FE2691" w:rsidP="00FE2691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48/2712</w:t>
            </w:r>
          </w:p>
        </w:tc>
        <w:tc>
          <w:tcPr>
            <w:tcW w:w="7928" w:type="dxa"/>
            <w:gridSpan w:val="5"/>
            <w:vAlign w:val="center"/>
          </w:tcPr>
          <w:p w:rsidR="00FE2691" w:rsidRPr="0052558C" w:rsidRDefault="00FE2691" w:rsidP="00FE2691">
            <w:pPr>
              <w:spacing w:after="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FE26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Про погодження Управлінню капітального будівництва Боярської міської ради передачі</w:t>
            </w:r>
            <w:r w:rsidRPr="00FE26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обладнання </w:t>
            </w:r>
            <w:r w:rsidRPr="00FE26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на  баланс </w:t>
            </w:r>
            <w:r w:rsidRPr="00FE2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Боярському закладу дошкільної освіти «Котигорошко».</w:t>
            </w:r>
          </w:p>
        </w:tc>
      </w:tr>
      <w:tr w:rsidR="00FE2691" w:rsidRPr="00470B5A" w:rsidTr="00AB0699">
        <w:trPr>
          <w:gridBefore w:val="1"/>
          <w:wBefore w:w="10" w:type="dxa"/>
          <w:trHeight w:val="70"/>
          <w:jc w:val="center"/>
        </w:trPr>
        <w:tc>
          <w:tcPr>
            <w:tcW w:w="694" w:type="dxa"/>
            <w:vAlign w:val="center"/>
          </w:tcPr>
          <w:p w:rsidR="00FE2691" w:rsidRPr="0052558C" w:rsidRDefault="00A165BC" w:rsidP="00FE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69" w:type="dxa"/>
            <w:gridSpan w:val="2"/>
          </w:tcPr>
          <w:p w:rsidR="00FE2691" w:rsidRPr="0052558C" w:rsidRDefault="00FE2691" w:rsidP="00FE2691">
            <w:pPr>
              <w:jc w:val="center"/>
              <w:rPr>
                <w:sz w:val="28"/>
                <w:szCs w:val="28"/>
              </w:rPr>
            </w:pPr>
            <w:r w:rsidRPr="005255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48/2713</w:t>
            </w:r>
          </w:p>
        </w:tc>
        <w:tc>
          <w:tcPr>
            <w:tcW w:w="7928" w:type="dxa"/>
            <w:gridSpan w:val="5"/>
            <w:vAlign w:val="center"/>
          </w:tcPr>
          <w:p w:rsidR="00FE2691" w:rsidRPr="0052558C" w:rsidRDefault="00FE2691" w:rsidP="00FE2691">
            <w:pPr>
              <w:pStyle w:val="aa"/>
              <w:ind w:firstLine="26"/>
              <w:jc w:val="both"/>
              <w:rPr>
                <w:sz w:val="28"/>
                <w:szCs w:val="28"/>
              </w:rPr>
            </w:pPr>
            <w:r w:rsidRPr="0052558C">
              <w:rPr>
                <w:bCs/>
                <w:color w:val="000000"/>
                <w:sz w:val="28"/>
                <w:szCs w:val="28"/>
              </w:rPr>
      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      </w:r>
          </w:p>
        </w:tc>
      </w:tr>
      <w:tr w:rsidR="00E56EA7" w:rsidRPr="000D6C7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7" w:rsidRDefault="00E56EA7" w:rsidP="00E56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Земельні питання</w:t>
            </w:r>
          </w:p>
        </w:tc>
      </w:tr>
      <w:tr w:rsidR="0052558C" w:rsidRPr="000D6C7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0D6C76" w:rsidRDefault="000D6C76" w:rsidP="000D6C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 </w:t>
            </w:r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затвердження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технічної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із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землеустрою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щодо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встановлення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відновлення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меж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земельної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ділянки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натурі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місцевості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для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будівництва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обслуговування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житлового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будинку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господарських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будівель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споруд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присадибна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ділянка</w:t>
            </w:r>
            <w:proofErr w:type="spellEnd"/>
            <w:r w:rsidR="0052558C" w:rsidRPr="000D6C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):</w:t>
            </w:r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0" w:name="_Hlk151018858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bookmarkStart w:id="1" w:name="_Hlk156834774"/>
            <w:bookmarkEnd w:id="0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Пацьора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В.В.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С.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Шамрая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10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3222410300:01:026:0105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0,0538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31.</w:t>
            </w:r>
          </w:p>
        </w:tc>
        <w:bookmarkEnd w:id="1"/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Кодинець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М.А.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Лікарняний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6-а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3222410300:01:014:0080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0,0729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Пономаренко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Г.В.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Ніконорова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Н.Є.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С.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Шамрая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18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3222410300:01:026:0108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0,0799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33.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Лахтадир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Лахтадир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О.С.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І.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Іванова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49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3222410300:01:048:0108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0,0592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34.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Руденко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А.В.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Б.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Хмельницького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83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3222410300:01:043:0107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0,0289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2719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І.В.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Б.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Хмельницького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83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3222410300:01:043:0106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0,0308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Моринець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Б.В.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Хрещатик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25-а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3222410300:01:027:0113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0,0214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Захарченко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Т.М.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Т.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Шевченка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97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3222410300:01:023:0149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0,0385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Міхєд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А.Б.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Т.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Шевченка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97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3222410300:01:023:0147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0,0235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Сивенко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Г.Л.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Бабич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В.А.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Партизанська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13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3222410300:01:001:1000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0,0720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Шпітковська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А.М.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Партизанська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15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3222410300:01:001:0999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0,0724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41.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Цап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О.М.,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Євдокименко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Н.В.,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Сухенко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С.В.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І.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Франка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72-а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3222410300:01:021:0010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0,0386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42.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Герасимов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А.О.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І.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Франка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64/1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3222410300:01:021:0060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0,0584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43.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Саржинська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Т.М.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Героїв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Танкістів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6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3222484201:01:001:0001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0,1077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44.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Кононенко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В.В.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Княжичі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Набережна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18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3222483601:01:013:0027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0,0186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2729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Казимірова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Тарасівка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Космонавтів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13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3222486601:01:017:5441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0,1327</w:t>
            </w:r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46.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Гайдан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Н.М.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Забір’я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Шевченка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3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3222483201:01:001:0014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0,1559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D82D9F" w:rsidRPr="009D52E6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F515DF" w:rsidP="009D52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47.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jc w:val="center"/>
              <w:rPr>
                <w:sz w:val="24"/>
                <w:szCs w:val="24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6B3917" w:rsidRPr="009D52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Ковриженко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К.В.</w:t>
            </w:r>
          </w:p>
          <w:p w:rsidR="00D82D9F" w:rsidRPr="009D52E6" w:rsidRDefault="00D82D9F" w:rsidP="00D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Сергійчук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О.Ф.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Забір’я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Шевченка</w:t>
            </w:r>
            <w:proofErr w:type="spellEnd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5</w:t>
            </w:r>
          </w:p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3222483201:01:001:0015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F" w:rsidRPr="009D52E6" w:rsidRDefault="00D82D9F" w:rsidP="00D82D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0,1374 </w:t>
            </w:r>
            <w:proofErr w:type="spellStart"/>
            <w:r w:rsidRPr="009D52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F515DF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DF" w:rsidRPr="002353EF" w:rsidRDefault="002353EF" w:rsidP="002353E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  </w:t>
            </w:r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затвердження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проекту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/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технічної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із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землеустрою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щодо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відведення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земельної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ділянки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власність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для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колективного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садівництва</w:t>
            </w:r>
            <w:proofErr w:type="spellEnd"/>
            <w:r w:rsidR="00F515DF" w:rsidRPr="00235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:  </w:t>
            </w:r>
          </w:p>
        </w:tc>
      </w:tr>
      <w:tr w:rsidR="002353EF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48.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Default="002353EF" w:rsidP="002353EF">
            <w:pPr>
              <w:jc w:val="center"/>
            </w:pPr>
            <w:r w:rsidRPr="00B62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Шитова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О.А.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СТ «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Енергетик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</w:p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Лінія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35,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діл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13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0,0602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2353EF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Default="002353EF" w:rsidP="002353EF">
            <w:pPr>
              <w:jc w:val="center"/>
            </w:pPr>
            <w:r w:rsidRPr="00B62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Слісаренко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С.М.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ТГ</w:t>
            </w:r>
          </w:p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СТ «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Вишневий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діл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51</w:t>
            </w:r>
          </w:p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3222410300:02:006:0077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2353EF" w:rsidP="002353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0,0405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2353EF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EF" w:rsidRPr="002353EF" w:rsidRDefault="00F968DD" w:rsidP="00414D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</w:t>
            </w:r>
            <w:proofErr w:type="spellEnd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передачу</w:t>
            </w:r>
            <w:proofErr w:type="spellEnd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приватну</w:t>
            </w:r>
            <w:proofErr w:type="spellEnd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земельної</w:t>
            </w:r>
            <w:proofErr w:type="spellEnd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="002353EF" w:rsidRPr="002353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2558C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1A46E6" w:rsidRDefault="001A46E6" w:rsidP="001A46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2" w:name="_Hlk153201505"/>
            <w:r w:rsidRPr="001A46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1A46E6" w:rsidRDefault="001A46E6" w:rsidP="00155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 w:rsidR="00155A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Новак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Т.О.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В.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Королюка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7</w:t>
            </w:r>
          </w:p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3222410300:01:029:0155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0,0463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(БОЖБ)</w:t>
            </w:r>
          </w:p>
        </w:tc>
      </w:tr>
      <w:tr w:rsidR="00F968DD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2353EF" w:rsidRDefault="00F968DD" w:rsidP="00F968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затвердження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схеми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поділу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земельної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ділянки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дозволу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розробку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технічної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документації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землеустрою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щодо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відведення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земельної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ділянки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власність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будівництва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обслуговування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житлового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будинку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господарських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будівель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споруд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968DD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F968DD" w:rsidRDefault="00F968DD" w:rsidP="00F968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51.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Default="00F968DD" w:rsidP="00F968DD">
            <w:pPr>
              <w:jc w:val="center"/>
            </w:pPr>
            <w:r w:rsidRPr="009C4D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2353EF" w:rsidRDefault="00F968DD" w:rsidP="00F9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Стаценко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О.М.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2353EF" w:rsidRDefault="00F968DD" w:rsidP="00F96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Виноградова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53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2353EF" w:rsidRDefault="00F968DD" w:rsidP="00F96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0,0253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F968DD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F968DD" w:rsidRDefault="00F968DD" w:rsidP="00F968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52.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Default="00F968DD" w:rsidP="00F968DD">
            <w:pPr>
              <w:jc w:val="center"/>
            </w:pPr>
            <w:r w:rsidRPr="009C4D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2353EF" w:rsidRDefault="00F968DD" w:rsidP="00F9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Гордієнко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Н.М.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2353EF" w:rsidRDefault="00F968DD" w:rsidP="00F96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Виноградова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53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DD" w:rsidRPr="002353EF" w:rsidRDefault="00F968DD" w:rsidP="00F96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0,0270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bookmarkEnd w:id="2"/>
      <w:tr w:rsidR="00057380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2353EF" w:rsidRDefault="00057380" w:rsidP="0005738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5.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надання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дозволу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розробку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технічної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із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щодо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інвентаризації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земельної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ділянки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057380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057380" w:rsidRDefault="00057380" w:rsidP="000573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3" w:name="_Hlk157067824"/>
            <w:bookmarkStart w:id="4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53.</w:t>
            </w:r>
          </w:p>
        </w:tc>
        <w:bookmarkEnd w:id="3"/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Default="00057380" w:rsidP="00057380">
            <w:pPr>
              <w:jc w:val="center"/>
            </w:pPr>
            <w:r w:rsidRPr="00FB4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2353EF" w:rsidRDefault="00057380" w:rsidP="000573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стадіон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2353EF" w:rsidRDefault="00057380" w:rsidP="000573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Тарасівка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Шевченка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2353EF" w:rsidRDefault="00057380" w:rsidP="000573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0,6735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057380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057380" w:rsidRDefault="00057380" w:rsidP="000573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54.</w:t>
            </w:r>
          </w:p>
          <w:p w:rsidR="00057380" w:rsidRPr="00057380" w:rsidRDefault="00057380" w:rsidP="000573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Default="00057380" w:rsidP="00057380">
            <w:pPr>
              <w:jc w:val="center"/>
            </w:pPr>
            <w:r w:rsidRPr="00FB4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2353EF" w:rsidRDefault="00057380" w:rsidP="000573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Модульне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містечко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2353EF" w:rsidRDefault="00057380" w:rsidP="000573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Малютянка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0" w:rsidRPr="002353EF" w:rsidRDefault="00057380" w:rsidP="000573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4E0DBE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BE" w:rsidRPr="002353EF" w:rsidRDefault="004E0DBE" w:rsidP="004B47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6.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затвердження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технічної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із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щодо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поділу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земельної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ділянки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52558C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4E0DBE" w:rsidRDefault="004E0DBE" w:rsidP="004E0D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5" w:name="_Hlk15706890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55.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4E0DBE" w:rsidRDefault="004E0DBE" w:rsidP="004E0D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4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Іскра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Гоголя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0,4050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0,8587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bookmarkEnd w:id="5"/>
      <w:tr w:rsidR="004E0DBE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BE" w:rsidRPr="002353EF" w:rsidRDefault="004E0DBE" w:rsidP="004E0D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7.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затвердження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технічної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із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щодо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встановлення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відновлення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земельної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ділянки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натурі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місцевості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ведення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товарного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сільськогосподарського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виробництва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52558C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Default="0052558C" w:rsidP="004E0DBE">
            <w:pPr>
              <w:suppressAutoHyphens/>
              <w:snapToGri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0DBE" w:rsidRPr="000367B7" w:rsidRDefault="000367B7" w:rsidP="000367B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56.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0367B7" w:rsidP="000367B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4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Остролуцька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В.С.,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Остролуцький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О.П.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Забірська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сільська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рада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3222483200:04:001:0449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353EF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3,0400га</w:t>
            </w:r>
          </w:p>
        </w:tc>
      </w:tr>
      <w:bookmarkEnd w:id="4"/>
      <w:tr w:rsidR="004B477B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7B" w:rsidRPr="002353EF" w:rsidRDefault="004B477B" w:rsidP="00414D9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8.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встановлення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земельного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сервітуту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A46374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A46374" w:rsidRDefault="00A46374" w:rsidP="00A4637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bookmarkStart w:id="6" w:name="_Hlk141974209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57.</w:t>
            </w:r>
          </w:p>
        </w:tc>
        <w:bookmarkEnd w:id="6"/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Default="00A46374" w:rsidP="00A46374">
            <w:pPr>
              <w:jc w:val="center"/>
            </w:pPr>
            <w:r w:rsidRPr="00E75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2353EF" w:rsidRDefault="00A46374" w:rsidP="00A4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Пузій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О.І.</w:t>
            </w:r>
          </w:p>
          <w:p w:rsidR="00A46374" w:rsidRPr="002353EF" w:rsidRDefault="00A46374" w:rsidP="00A4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2353EF" w:rsidRDefault="00A46374" w:rsidP="00A463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Білогородська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27,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7,8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2353EF" w:rsidRDefault="00A46374" w:rsidP="00A463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0,0035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A46374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A46374" w:rsidRDefault="00A46374" w:rsidP="00A4637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58.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Default="00A46374" w:rsidP="00A46374">
            <w:pPr>
              <w:jc w:val="center"/>
            </w:pPr>
            <w:r w:rsidRPr="00E751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2353EF" w:rsidRDefault="00A46374" w:rsidP="00A4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Асланян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П.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2353EF" w:rsidRDefault="00A46374" w:rsidP="00A463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Білогородська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74" w:rsidRPr="002353EF" w:rsidRDefault="00A46374" w:rsidP="00A463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0,0035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</w:t>
            </w:r>
            <w:proofErr w:type="spellEnd"/>
          </w:p>
        </w:tc>
      </w:tr>
      <w:tr w:rsidR="000F732B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B" w:rsidRPr="002353EF" w:rsidRDefault="000F732B" w:rsidP="000F73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надання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дозволу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викуп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земельних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ділянок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що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перебувають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постійному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користуванні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52558C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0F732B" w:rsidRDefault="000F732B" w:rsidP="000F732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59.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0F732B" w:rsidP="000F732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4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Дзвінкове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Дзвінкове</w:t>
            </w:r>
            <w:proofErr w:type="spellEnd"/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3221482201:01:026:1972</w:t>
            </w:r>
          </w:p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3221482202:02:017:0001</w:t>
            </w:r>
          </w:p>
          <w:p w:rsidR="0052558C" w:rsidRPr="002353EF" w:rsidRDefault="0052558C" w:rsidP="00414D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3221482202:02:015:0001</w:t>
            </w:r>
          </w:p>
        </w:tc>
      </w:tr>
      <w:tr w:rsidR="00114816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6" w:rsidRPr="00114816" w:rsidRDefault="00114816" w:rsidP="001148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148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6" w:rsidRDefault="00114816" w:rsidP="001148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B4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2744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6" w:rsidRPr="002353EF" w:rsidRDefault="00114816" w:rsidP="001148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внесення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08.06.2023 № 36/2218 в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частині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коду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цільового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земельної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</w:p>
        </w:tc>
      </w:tr>
      <w:tr w:rsidR="00114816" w:rsidRPr="002353EF" w:rsidTr="00AB06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6" w:rsidRPr="00CC0AC7" w:rsidRDefault="00CC0AC7" w:rsidP="00CC0A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C0AC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>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6" w:rsidRPr="002353EF" w:rsidRDefault="00114816" w:rsidP="00CC0A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B4E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2745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16" w:rsidRPr="002353EF" w:rsidRDefault="00114816" w:rsidP="001148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інвентаризацію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земель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та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ділянок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Боярської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  <w:r w:rsidRPr="002353E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CC0AC7" w:rsidRPr="00CC0AC7" w:rsidTr="00AB0699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0201" w:type="dxa"/>
            <w:gridSpan w:val="9"/>
          </w:tcPr>
          <w:p w:rsidR="00CC0AC7" w:rsidRPr="00CC0AC7" w:rsidRDefault="00CC0AC7" w:rsidP="00CC0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C0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Архітектурні питання</w:t>
            </w:r>
          </w:p>
        </w:tc>
      </w:tr>
      <w:tr w:rsidR="00CC0AC7" w:rsidRPr="00CC0AC7" w:rsidTr="00AB0699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704" w:type="dxa"/>
            <w:gridSpan w:val="2"/>
          </w:tcPr>
          <w:p w:rsidR="00CC0AC7" w:rsidRPr="00CC0AC7" w:rsidRDefault="00CC0AC7" w:rsidP="00CC0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62.</w:t>
            </w:r>
          </w:p>
        </w:tc>
        <w:tc>
          <w:tcPr>
            <w:tcW w:w="1559" w:type="dxa"/>
            <w:shd w:val="clear" w:color="auto" w:fill="auto"/>
          </w:tcPr>
          <w:p w:rsidR="00CC0AC7" w:rsidRDefault="00CC0AC7" w:rsidP="00CC0AC7">
            <w:pPr>
              <w:jc w:val="center"/>
            </w:pPr>
            <w:r w:rsidRPr="000E6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2746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CC0AC7" w:rsidRPr="00CC0AC7" w:rsidRDefault="00CC0AC7" w:rsidP="00CC0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 між автомобільною дорогою «О100711 Дзвінкове — </w:t>
            </w:r>
            <w:proofErr w:type="spellStart"/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Кожухівка</w:t>
            </w:r>
            <w:proofErr w:type="spellEnd"/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через Перевіз» та лісовим масивом (кадастровий номер 3221482200:06:001:0035) в с. Перевіз Боярської міської територіальної громади Фастівського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Зуєвій</w:t>
            </w:r>
            <w:proofErr w:type="spellEnd"/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А.О.</w:t>
            </w:r>
          </w:p>
          <w:p w:rsidR="00CC0AC7" w:rsidRPr="00CC0AC7" w:rsidRDefault="00CC0AC7" w:rsidP="00CC0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CC0AC7" w:rsidRPr="00CC0AC7" w:rsidTr="00AB0699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704" w:type="dxa"/>
            <w:gridSpan w:val="2"/>
          </w:tcPr>
          <w:p w:rsidR="00CC0AC7" w:rsidRPr="00CC0AC7" w:rsidRDefault="00CC0AC7" w:rsidP="00CC0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63.</w:t>
            </w:r>
          </w:p>
        </w:tc>
        <w:tc>
          <w:tcPr>
            <w:tcW w:w="1559" w:type="dxa"/>
            <w:shd w:val="clear" w:color="auto" w:fill="auto"/>
          </w:tcPr>
          <w:p w:rsidR="00CC0AC7" w:rsidRDefault="00CC0AC7" w:rsidP="00CC0AC7">
            <w:pPr>
              <w:jc w:val="center"/>
            </w:pPr>
            <w:r w:rsidRPr="000E66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48/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2747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CC0AC7" w:rsidRPr="00CC0AC7" w:rsidRDefault="00CC0AC7" w:rsidP="00CC0A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на земельні ділянки із кадастровими номерами 3222483200:04:001:0424, 3222483200:04:001:0425 в межах Боярської міської територіальної громади Фастівського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Семчуку</w:t>
            </w:r>
            <w:proofErr w:type="spellEnd"/>
            <w:r w:rsidRPr="00CC0A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Р.В.</w:t>
            </w:r>
          </w:p>
          <w:p w:rsidR="00CC0AC7" w:rsidRPr="00CC0AC7" w:rsidRDefault="00CC0AC7" w:rsidP="00CC0A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0874B4" w:rsidRDefault="000874B4" w:rsidP="001C0015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0015" w:rsidRPr="005D75CB" w:rsidRDefault="001C0015" w:rsidP="001C0015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5D75CB"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лютого 2024 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року, на засіданні чергової 4</w:t>
      </w:r>
      <w:r w:rsidR="005D75CB"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 w:rsidR="000054FD"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75CB"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</w:t>
      </w:r>
      <w:r w:rsidR="00D17062"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D75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5D75CB" w:rsidRPr="005D75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48/2685</w:t>
      </w:r>
      <w:r w:rsidR="008B71D9" w:rsidRPr="005D75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5D75CB" w:rsidRPr="005D75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48/2747</w:t>
      </w:r>
      <w:r w:rsidRPr="005D75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C0015" w:rsidRDefault="001C0015" w:rsidP="001C0015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0015" w:rsidRDefault="008B71D9" w:rsidP="001C001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="001C00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C0015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1C00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1C0015" w:rsidRPr="006622B4" w:rsidRDefault="001C0015" w:rsidP="001C0015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8B7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p w:rsidR="001C0015" w:rsidRDefault="001C0015" w:rsidP="001C0015"/>
    <w:p w:rsidR="000D3BE2" w:rsidRDefault="000D3BE2">
      <w:bookmarkStart w:id="7" w:name="_GoBack"/>
      <w:bookmarkEnd w:id="7"/>
    </w:p>
    <w:sectPr w:rsidR="000D3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CC1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326"/>
    <w:multiLevelType w:val="hybridMultilevel"/>
    <w:tmpl w:val="997CCA90"/>
    <w:lvl w:ilvl="0" w:tplc="E25C65BE">
      <w:start w:val="19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E25376"/>
    <w:multiLevelType w:val="hybridMultilevel"/>
    <w:tmpl w:val="282A43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469B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3084"/>
    <w:multiLevelType w:val="hybridMultilevel"/>
    <w:tmpl w:val="608EA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4E8F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7F8D"/>
    <w:multiLevelType w:val="hybridMultilevel"/>
    <w:tmpl w:val="F23EE1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D09BC"/>
    <w:multiLevelType w:val="hybridMultilevel"/>
    <w:tmpl w:val="196ED4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80669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57CA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E5F14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B5240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C1427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03F7"/>
    <w:multiLevelType w:val="hybridMultilevel"/>
    <w:tmpl w:val="196ED4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C6C01"/>
    <w:multiLevelType w:val="hybridMultilevel"/>
    <w:tmpl w:val="1F229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2F8F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25C8E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03708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11346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"/>
  </w:num>
  <w:num w:numId="4">
    <w:abstractNumId w:val="5"/>
  </w:num>
  <w:num w:numId="5">
    <w:abstractNumId w:val="15"/>
  </w:num>
  <w:num w:numId="6">
    <w:abstractNumId w:val="22"/>
  </w:num>
  <w:num w:numId="7">
    <w:abstractNumId w:val="16"/>
  </w:num>
  <w:num w:numId="8">
    <w:abstractNumId w:val="21"/>
  </w:num>
  <w:num w:numId="9">
    <w:abstractNumId w:val="6"/>
  </w:num>
  <w:num w:numId="10">
    <w:abstractNumId w:val="12"/>
  </w:num>
  <w:num w:numId="11">
    <w:abstractNumId w:val="14"/>
  </w:num>
  <w:num w:numId="12">
    <w:abstractNumId w:val="9"/>
  </w:num>
  <w:num w:numId="13">
    <w:abstractNumId w:val="2"/>
  </w:num>
  <w:num w:numId="14">
    <w:abstractNumId w:val="4"/>
  </w:num>
  <w:num w:numId="15">
    <w:abstractNumId w:val="8"/>
  </w:num>
  <w:num w:numId="16">
    <w:abstractNumId w:val="18"/>
  </w:num>
  <w:num w:numId="17">
    <w:abstractNumId w:val="0"/>
  </w:num>
  <w:num w:numId="18">
    <w:abstractNumId w:val="17"/>
  </w:num>
  <w:num w:numId="19">
    <w:abstractNumId w:val="3"/>
  </w:num>
  <w:num w:numId="20">
    <w:abstractNumId w:val="11"/>
  </w:num>
  <w:num w:numId="21">
    <w:abstractNumId w:val="13"/>
  </w:num>
  <w:num w:numId="22">
    <w:abstractNumId w:val="7"/>
  </w:num>
  <w:num w:numId="23">
    <w:abstractNumId w:val="10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15"/>
    <w:rsid w:val="000054FD"/>
    <w:rsid w:val="0002350E"/>
    <w:rsid w:val="000367B7"/>
    <w:rsid w:val="00057380"/>
    <w:rsid w:val="0008576E"/>
    <w:rsid w:val="000874B4"/>
    <w:rsid w:val="000B3E1D"/>
    <w:rsid w:val="000D3BE2"/>
    <w:rsid w:val="000D6C76"/>
    <w:rsid w:val="000F4C56"/>
    <w:rsid w:val="000F732B"/>
    <w:rsid w:val="00114816"/>
    <w:rsid w:val="001228BB"/>
    <w:rsid w:val="001520E3"/>
    <w:rsid w:val="00154593"/>
    <w:rsid w:val="00155A88"/>
    <w:rsid w:val="00184A6D"/>
    <w:rsid w:val="00190918"/>
    <w:rsid w:val="001A46E6"/>
    <w:rsid w:val="001C0015"/>
    <w:rsid w:val="0020317B"/>
    <w:rsid w:val="002353EF"/>
    <w:rsid w:val="00260765"/>
    <w:rsid w:val="002928E6"/>
    <w:rsid w:val="002E483E"/>
    <w:rsid w:val="00317B57"/>
    <w:rsid w:val="003471B0"/>
    <w:rsid w:val="00363DDF"/>
    <w:rsid w:val="003A2505"/>
    <w:rsid w:val="003C2254"/>
    <w:rsid w:val="003D0148"/>
    <w:rsid w:val="003D6B92"/>
    <w:rsid w:val="004128E5"/>
    <w:rsid w:val="004B434F"/>
    <w:rsid w:val="004B477B"/>
    <w:rsid w:val="004B612A"/>
    <w:rsid w:val="004C4E57"/>
    <w:rsid w:val="004E0DBE"/>
    <w:rsid w:val="004E41D3"/>
    <w:rsid w:val="0051260C"/>
    <w:rsid w:val="0052558C"/>
    <w:rsid w:val="0058558E"/>
    <w:rsid w:val="005A00B8"/>
    <w:rsid w:val="005C3491"/>
    <w:rsid w:val="005D75CB"/>
    <w:rsid w:val="005E7BDF"/>
    <w:rsid w:val="006951E6"/>
    <w:rsid w:val="006B3917"/>
    <w:rsid w:val="006F766C"/>
    <w:rsid w:val="00723EC5"/>
    <w:rsid w:val="007371FE"/>
    <w:rsid w:val="007519E2"/>
    <w:rsid w:val="007579C5"/>
    <w:rsid w:val="00772EEF"/>
    <w:rsid w:val="007D207D"/>
    <w:rsid w:val="007E68EC"/>
    <w:rsid w:val="007F0D9E"/>
    <w:rsid w:val="007F677C"/>
    <w:rsid w:val="0086168E"/>
    <w:rsid w:val="00891865"/>
    <w:rsid w:val="00892B31"/>
    <w:rsid w:val="008B71D9"/>
    <w:rsid w:val="008D00A8"/>
    <w:rsid w:val="008F05DF"/>
    <w:rsid w:val="00906E61"/>
    <w:rsid w:val="00932A80"/>
    <w:rsid w:val="00954E02"/>
    <w:rsid w:val="00990735"/>
    <w:rsid w:val="00994857"/>
    <w:rsid w:val="009954D5"/>
    <w:rsid w:val="009A24C2"/>
    <w:rsid w:val="009A43E8"/>
    <w:rsid w:val="009D52E6"/>
    <w:rsid w:val="009D63E9"/>
    <w:rsid w:val="009F4A0A"/>
    <w:rsid w:val="00A165BC"/>
    <w:rsid w:val="00A4020C"/>
    <w:rsid w:val="00A46374"/>
    <w:rsid w:val="00A76A96"/>
    <w:rsid w:val="00A9618C"/>
    <w:rsid w:val="00AA57A1"/>
    <w:rsid w:val="00AB0699"/>
    <w:rsid w:val="00AC4252"/>
    <w:rsid w:val="00AE2818"/>
    <w:rsid w:val="00AF3948"/>
    <w:rsid w:val="00B16177"/>
    <w:rsid w:val="00B2088E"/>
    <w:rsid w:val="00B3581B"/>
    <w:rsid w:val="00B820C5"/>
    <w:rsid w:val="00BA769C"/>
    <w:rsid w:val="00BC231B"/>
    <w:rsid w:val="00BE0EAC"/>
    <w:rsid w:val="00C84368"/>
    <w:rsid w:val="00CB1B89"/>
    <w:rsid w:val="00CC0AC7"/>
    <w:rsid w:val="00D17062"/>
    <w:rsid w:val="00D21368"/>
    <w:rsid w:val="00D4647C"/>
    <w:rsid w:val="00D82D9F"/>
    <w:rsid w:val="00E166BD"/>
    <w:rsid w:val="00E56EA7"/>
    <w:rsid w:val="00E812C4"/>
    <w:rsid w:val="00E86478"/>
    <w:rsid w:val="00EA3930"/>
    <w:rsid w:val="00EE4CBC"/>
    <w:rsid w:val="00EF6455"/>
    <w:rsid w:val="00F515DF"/>
    <w:rsid w:val="00F8416F"/>
    <w:rsid w:val="00F968DD"/>
    <w:rsid w:val="00FB0494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810F"/>
  <w15:chartTrackingRefBased/>
  <w15:docId w15:val="{9090A65D-0F22-407F-983B-CB4A6226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15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8B71D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F6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184A6D"/>
    <w:rPr>
      <w:b/>
      <w:bCs/>
    </w:rPr>
  </w:style>
  <w:style w:type="paragraph" w:styleId="a8">
    <w:name w:val="Subtitle"/>
    <w:basedOn w:val="a"/>
    <w:next w:val="a"/>
    <w:link w:val="a9"/>
    <w:uiPriority w:val="11"/>
    <w:qFormat/>
    <w:rsid w:val="00317B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17B57"/>
    <w:rPr>
      <w:rFonts w:eastAsiaTheme="minorEastAsia"/>
      <w:color w:val="5A5A5A" w:themeColor="text1" w:themeTint="A5"/>
      <w:spacing w:val="15"/>
      <w:lang w:val="en-US"/>
    </w:rPr>
  </w:style>
  <w:style w:type="paragraph" w:styleId="aa">
    <w:name w:val="No Spacing"/>
    <w:uiPriority w:val="1"/>
    <w:qFormat/>
    <w:rsid w:val="0075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42</cp:revision>
  <cp:lastPrinted>2023-08-23T07:34:00Z</cp:lastPrinted>
  <dcterms:created xsi:type="dcterms:W3CDTF">2024-02-01T10:07:00Z</dcterms:created>
  <dcterms:modified xsi:type="dcterms:W3CDTF">2024-02-01T11:34:00Z</dcterms:modified>
</cp:coreProperties>
</file>