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25901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anchorId="7CD2F595" wp14:editId="442453FC">
            <wp:simplePos x="0" y="0"/>
            <wp:positionH relativeFrom="column">
              <wp:posOffset>2836390</wp:posOffset>
            </wp:positionH>
            <wp:positionV relativeFrom="paragraph">
              <wp:posOffset>0</wp:posOffset>
            </wp:positionV>
            <wp:extent cx="450215" cy="6000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0D61B7" w14:textId="77777777" w:rsidR="0078276D" w:rsidRDefault="00782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6A87F6" w14:textId="77777777" w:rsidR="0078276D" w:rsidRDefault="00782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EEEA70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17A4D77B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14:paraId="29EB48DA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42568B64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D2E5E03" w14:textId="77777777" w:rsidR="0078276D" w:rsidRDefault="00782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D95508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1A9FF9BD" w14:textId="77777777" w:rsidR="0078276D" w:rsidRDefault="00782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4C54A4" w14:textId="589420D4" w:rsidR="006846C9" w:rsidRPr="004A4031" w:rsidRDefault="004A40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19 лютого</w:t>
      </w:r>
      <w:r w:rsidR="00F45FA5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</w:rPr>
        <w:t xml:space="preserve">2026 р. 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</w:t>
      </w:r>
      <w:r w:rsidR="00F45FA5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</w:rPr>
        <w:t>м. Боярка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F45FA5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5868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  <w:r w:rsidR="006846C9" w:rsidRPr="004A4031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 w:rsidR="005868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</w:t>
      </w:r>
      <w:bookmarkStart w:id="0" w:name="_GoBack"/>
      <w:bookmarkEnd w:id="0"/>
    </w:p>
    <w:p w14:paraId="6C21704C" w14:textId="77777777" w:rsidR="006846C9" w:rsidRDefault="00684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BCF889C" w14:textId="372A4838" w:rsidR="0078276D" w:rsidRDefault="00792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інформаційної та</w:t>
      </w:r>
    </w:p>
    <w:p w14:paraId="43B8B2C5" w14:textId="1FB87294" w:rsidR="0078276D" w:rsidRDefault="00792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технологічної картки адміністративної послуги</w:t>
      </w:r>
    </w:p>
    <w:p w14:paraId="02105297" w14:textId="72186794" w:rsidR="00093B38" w:rsidRDefault="00093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 заяви і довідки про реєстрацію пасіки із зазначенням</w:t>
      </w:r>
    </w:p>
    <w:p w14:paraId="2D4A8A5C" w14:textId="6673EA88" w:rsidR="00093B38" w:rsidRDefault="00093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кількості бджолосімей на території</w:t>
      </w:r>
    </w:p>
    <w:p w14:paraId="07F942CB" w14:textId="65F6DF21" w:rsidR="00093B38" w:rsidRPr="00093B38" w:rsidRDefault="00093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Боярської міської територіальної громади</w:t>
      </w:r>
    </w:p>
    <w:p w14:paraId="1FAF1133" w14:textId="77777777" w:rsidR="0078276D" w:rsidRDefault="00792EF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Відповідно до Закону України “Про місцеве самоврядування в Україні”, Закону України “Про адміністративні послуги”, рішення Боярської міської ради від 12.04.2019 р. № 55/1918 “Про затвердження Регламенту управління “Центр надання адміністративних послуг Боярської міської ради”, рішення Боярської міської ради від 12.04.2019 р. № 55/1917 “Про затвердження Положення про управління “Центр надання адміністративних послуг”</w:t>
      </w:r>
      <w:r>
        <w:rPr>
          <w:rFonts w:ascii="Times New Roman" w:eastAsia="Times New Roman" w:hAnsi="Times New Roman" w:cs="Times New Roman"/>
          <w:sz w:val="28"/>
          <w:szCs w:val="28"/>
        </w:rPr>
        <w:t>,-</w:t>
      </w:r>
    </w:p>
    <w:p w14:paraId="1A339F01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4967BC29" w14:textId="77777777" w:rsidR="0078276D" w:rsidRDefault="00792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2BAA3FB8" w14:textId="5476098D" w:rsidR="0078276D" w:rsidRDefault="00792EF3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Затвердити інформаційну та технологічну картки адміністративної послуги для її отримання через управління «Центр надання адміністративних послуг виконавчого комітету Боярської міської ради», що додаються;</w:t>
      </w:r>
    </w:p>
    <w:p w14:paraId="4F5957BD" w14:textId="09F07C47" w:rsidR="009F697D" w:rsidRPr="009F697D" w:rsidRDefault="009F697D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2. Затвердити заяву та довідку про реєстрацію пасіки із зазначенням кількості бджолосімей на території Боярської міської територіальної громади</w:t>
      </w:r>
      <w:r w:rsidR="007F7C96">
        <w:rPr>
          <w:rFonts w:ascii="Times New Roman" w:eastAsia="Times New Roman" w:hAnsi="Times New Roman" w:cs="Times New Roman"/>
          <w:sz w:val="28"/>
          <w:szCs w:val="28"/>
          <w:lang w:val="uk-UA"/>
        </w:rPr>
        <w:t>, (Додаток 1 та Додаток 2)</w:t>
      </w:r>
      <w:r w:rsidR="002F6C2A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3D5B52FB" w14:textId="3742D448" w:rsidR="0078276D" w:rsidRDefault="00A4484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792EF3">
        <w:rPr>
          <w:rFonts w:ascii="Times New Roman" w:eastAsia="Times New Roman" w:hAnsi="Times New Roman" w:cs="Times New Roman"/>
          <w:sz w:val="28"/>
          <w:szCs w:val="28"/>
        </w:rPr>
        <w:t>. Контроль за виконанням даного рішення покласти на заступника міського голови згідно розподілу функціональних обов’язків.</w:t>
      </w:r>
    </w:p>
    <w:p w14:paraId="738B388E" w14:textId="77777777" w:rsidR="0078276D" w:rsidRDefault="00782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058377" w14:textId="77777777" w:rsidR="0078276D" w:rsidRDefault="0078276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914B04" w14:textId="77777777" w:rsidR="0078276D" w:rsidRDefault="0078276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F7A9AD" w14:textId="0B8C4E50" w:rsidR="0078276D" w:rsidRDefault="00792EF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</w:t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>ОВА</w:t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F45F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Олександр ЗАРУБІН</w:t>
      </w:r>
    </w:p>
    <w:p w14:paraId="313527CB" w14:textId="77777777" w:rsidR="0078276D" w:rsidRDefault="0078276D">
      <w:pPr>
        <w:shd w:val="clear" w:color="auto" w:fill="FFFFFF"/>
        <w:spacing w:after="160" w:line="240" w:lineRule="auto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445755" w14:textId="77777777" w:rsidR="0078276D" w:rsidRDefault="007827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D747BF" w14:textId="77777777" w:rsidR="0078276D" w:rsidRDefault="0078276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E84B7E" w14:textId="77777777" w:rsidR="0078276D" w:rsidRDefault="0078276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6A50A33" w14:textId="77777777" w:rsidR="0078276D" w:rsidRDefault="0078276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850FE2" w14:textId="77777777" w:rsidR="0078276D" w:rsidRDefault="0078276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FBF2446" w14:textId="77777777" w:rsidR="0078276D" w:rsidRDefault="007827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907843" w14:textId="4BA15A1F" w:rsidR="0078276D" w:rsidRDefault="007827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C47824" w14:textId="2441FE68" w:rsidR="00F45FA5" w:rsidRDefault="00F45F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A3EAFF" w14:textId="29A9C1CD" w:rsidR="00F45FA5" w:rsidRDefault="00F45F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97CE78" w14:textId="32D89F85" w:rsidR="00F45FA5" w:rsidRDefault="00F45F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6C878F" w14:textId="77777777" w:rsidR="00F45FA5" w:rsidRDefault="00F45F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7BB24B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Підготувала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973CCC7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A83A67D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Головний спеціаліст</w:t>
      </w:r>
    </w:p>
    <w:p w14:paraId="0796EC18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відділу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економічного аналізу та</w:t>
      </w:r>
    </w:p>
    <w:p w14:paraId="43EC10A9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стратегічного планування</w:t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Олена ГОРОДЬКО</w:t>
      </w:r>
    </w:p>
    <w:p w14:paraId="52480939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096A3C7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E15DB7E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Погоджено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14:paraId="47922E37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E03CBB9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ачальник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відділу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02AB4696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економічного аналізу та</w:t>
      </w:r>
    </w:p>
    <w:p w14:paraId="7FBF9BD1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стратегічного планування</w:t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Алла ЛІЩУК</w:t>
      </w:r>
    </w:p>
    <w:p w14:paraId="74C98B06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2E75DE3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Начальник управління міжнародного</w:t>
      </w:r>
    </w:p>
    <w:p w14:paraId="3109BF48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співробітництва, економічного аналізу </w:t>
      </w:r>
    </w:p>
    <w:p w14:paraId="5DFC03B2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стратегічного планування</w:t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Олена КОВТУН</w:t>
      </w:r>
    </w:p>
    <w:p w14:paraId="2826BC00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ACA9051" w14:textId="724447CF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Управління “ЦНАП”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І</w:t>
      </w:r>
      <w:proofErr w:type="spellStart"/>
      <w:r w:rsidR="00792E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рина</w:t>
      </w:r>
      <w:proofErr w:type="spellEnd"/>
      <w:r w:rsidR="00792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ТКАЧЕНКО</w:t>
      </w:r>
    </w:p>
    <w:p w14:paraId="71071AE6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9FCDA9" w14:textId="630F13C5" w:rsidR="00F45FA5" w:rsidRPr="00F45FA5" w:rsidRDefault="004A4031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начальника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юридичного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ГОРБАТЮК</w:t>
      </w:r>
    </w:p>
    <w:p w14:paraId="65A199A5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3903333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E08E05A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Головний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спеціаліст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питань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593B8B5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запобігання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виявлення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корупції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Олена </w:t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НАРДЕКОВА</w:t>
      </w:r>
    </w:p>
    <w:p w14:paraId="4F21D3B1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FC30245" w14:textId="77777777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3AEA28" w14:textId="6A67C020" w:rsidR="00F45FA5" w:rsidRPr="00F45FA5" w:rsidRDefault="00F45FA5" w:rsidP="00F45FA5">
      <w:pPr>
        <w:spacing w:after="0" w:line="240" w:lineRule="auto"/>
        <w:ind w:right="9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Перший з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аступник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міського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голови</w:t>
      </w:r>
      <w:proofErr w:type="spellEnd"/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45F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Тетяна КОЧКОВА</w:t>
      </w:r>
    </w:p>
    <w:p w14:paraId="16628B9E" w14:textId="77777777" w:rsidR="0078276D" w:rsidRPr="00F45FA5" w:rsidRDefault="0078276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08FD13B" w14:textId="1225A423" w:rsidR="00DD4684" w:rsidRDefault="00DD46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9169D0B" w14:textId="77777777" w:rsidR="00F45FA5" w:rsidRPr="00DD4684" w:rsidRDefault="00F45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val="uk-UA"/>
        </w:rPr>
      </w:pPr>
    </w:p>
    <w:sectPr w:rsidR="00F45FA5" w:rsidRPr="00DD468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753809E-A4F8-4594-A2FE-5DF6DEA15323}"/>
    <w:embedBold r:id="rId2" w:fontKey="{60C0C6A8-AF50-4820-B468-3DF63D3261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a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7CD88EF-53AB-476B-A330-406B1B56C37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C155FE9-4059-4DA1-BA41-0D8F851D61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A2AE3C9-BACB-4ED1-9608-CA40BC250E2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72DDC"/>
    <w:multiLevelType w:val="multilevel"/>
    <w:tmpl w:val="5D2A71D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6D"/>
    <w:rsid w:val="00012731"/>
    <w:rsid w:val="00093B38"/>
    <w:rsid w:val="000A1D36"/>
    <w:rsid w:val="00135E74"/>
    <w:rsid w:val="002915C6"/>
    <w:rsid w:val="002D1CFF"/>
    <w:rsid w:val="002F6C2A"/>
    <w:rsid w:val="004A4031"/>
    <w:rsid w:val="0058689E"/>
    <w:rsid w:val="006846C9"/>
    <w:rsid w:val="0078276D"/>
    <w:rsid w:val="00792EF3"/>
    <w:rsid w:val="007F7C96"/>
    <w:rsid w:val="008012B2"/>
    <w:rsid w:val="00901225"/>
    <w:rsid w:val="009F697D"/>
    <w:rsid w:val="00A44846"/>
    <w:rsid w:val="00A56BEC"/>
    <w:rsid w:val="00C812B3"/>
    <w:rsid w:val="00DD4684"/>
    <w:rsid w:val="00EC500B"/>
    <w:rsid w:val="00F4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57A7"/>
  <w15:docId w15:val="{18D739FF-483F-4D9C-8015-46092101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E04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uiPriority w:val="99"/>
    <w:semiHidden/>
    <w:unhideWhenUsed/>
    <w:rsid w:val="000E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portant-text">
    <w:name w:val="important-text"/>
    <w:basedOn w:val="a0"/>
    <w:rsid w:val="000E61E7"/>
  </w:style>
  <w:style w:type="character" w:styleId="a6">
    <w:name w:val="Hyperlink"/>
    <w:basedOn w:val="a0"/>
    <w:uiPriority w:val="99"/>
    <w:semiHidden/>
    <w:unhideWhenUsed/>
    <w:rsid w:val="000E61E7"/>
    <w:rPr>
      <w:color w:val="0000FF"/>
      <w:u w:val="single"/>
    </w:rPr>
  </w:style>
  <w:style w:type="paragraph" w:styleId="a7">
    <w:name w:val="List Paragraph"/>
    <w:uiPriority w:val="34"/>
    <w:qFormat/>
    <w:rsid w:val="00803A29"/>
    <w:pPr>
      <w:ind w:left="720"/>
      <w:contextualSpacing/>
    </w:pPr>
  </w:style>
  <w:style w:type="table" w:customStyle="1" w:styleId="TableNormal1">
    <w:name w:val="Table Normal"/>
    <w:rsid w:val="00C70F93"/>
    <w:pPr>
      <w:spacing w:after="0" w:line="240" w:lineRule="auto"/>
    </w:pPr>
    <w:rPr>
      <w:rFonts w:ascii="Antiqua" w:eastAsia="Antiqua" w:hAnsi="Antiqua" w:cs="Antiqua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093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93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GKKnTVPrSnnHPPSp8udqqwwqRA==">CgMxLjAyCGguZ2pkZ3hzOAByITFLLTN6MDRPazlsbTNCTERrQ0owMXllOWJPREdTeE1EYg==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1258</Words>
  <Characters>718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Олена Городько</cp:lastModifiedBy>
  <cp:revision>10</cp:revision>
  <cp:lastPrinted>2026-02-16T14:22:00Z</cp:lastPrinted>
  <dcterms:created xsi:type="dcterms:W3CDTF">2026-02-16T09:21:00Z</dcterms:created>
  <dcterms:modified xsi:type="dcterms:W3CDTF">2026-02-25T11:51:00Z</dcterms:modified>
</cp:coreProperties>
</file>