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AC61AB" w14:paraId="2664A61C" w14:textId="77777777" w:rsidTr="00BC7137">
        <w:trPr>
          <w:trHeight w:val="1065"/>
          <w:tblCellSpacing w:w="0" w:type="dxa"/>
        </w:trPr>
        <w:tc>
          <w:tcPr>
            <w:tcW w:w="9923" w:type="dxa"/>
            <w:vAlign w:val="center"/>
            <w:hideMark/>
          </w:tcPr>
          <w:p w14:paraId="6FC85D6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A4BF6F9" wp14:editId="0F4E7258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879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7CF8F6CE" w14:textId="77777777" w:rsidTr="00BC7137">
        <w:trPr>
          <w:trHeight w:val="2421"/>
          <w:tblCellSpacing w:w="0" w:type="dxa"/>
        </w:trPr>
        <w:tc>
          <w:tcPr>
            <w:tcW w:w="9923" w:type="dxa"/>
            <w:vAlign w:val="center"/>
          </w:tcPr>
          <w:p w14:paraId="7E4551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4D85C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6D11750F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4BDE1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03B53D47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FC8CC8" w14:textId="560E432A" w:rsidR="00AC61AB" w:rsidRPr="00672768" w:rsidRDefault="002C52CB" w:rsidP="002C52CB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</w:t>
            </w:r>
            <w:r w:rsidR="00BC7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DE4BDC" w:rsidRPr="00672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</w:t>
            </w:r>
            <w:r w:rsidR="00DE1F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378BB816" w14:textId="77777777" w:rsidR="00BC7137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3247CB" w14:textId="44306000" w:rsidR="00DE4BDC" w:rsidRPr="00DE4BDC" w:rsidRDefault="00BC7137" w:rsidP="004C0C36">
            <w:pPr>
              <w:keepNext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r w:rsidR="00341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6B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306B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02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8F6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1330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C0C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655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6B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3/5</w:t>
            </w:r>
          </w:p>
        </w:tc>
      </w:tr>
    </w:tbl>
    <w:p w14:paraId="762148A6" w14:textId="77777777" w:rsidR="00DE4BDC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673C086" w14:textId="77777777" w:rsidR="00BC7137" w:rsidRPr="00601F44" w:rsidRDefault="00BC7137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A7D95B8" w14:textId="543ED610" w:rsidR="00370FAD" w:rsidRDefault="00AC61AB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введення додатков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ої штатної</w:t>
      </w:r>
      <w:r w:rsidR="00370FA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одиниці</w:t>
      </w:r>
    </w:p>
    <w:p w14:paraId="75ED0668" w14:textId="09A70705" w:rsidR="00AC61AB" w:rsidRPr="00AC61AB" w:rsidRDefault="00DE1FA9" w:rsidP="00370FAD">
      <w:pPr>
        <w:spacing w:after="0" w:line="259" w:lineRule="auto"/>
        <w:ind w:right="411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асистента </w:t>
      </w:r>
      <w:r w:rsidR="002664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вчителя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r w:rsidR="006E1E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внесення змін до штатного розпису</w:t>
      </w:r>
      <w:r w:rsidR="00AC61AB"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 </w:t>
      </w:r>
      <w:r w:rsidR="00370FA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</w:t>
      </w:r>
      <w:r w:rsidR="008F61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арасівському академічному ліцеї</w:t>
      </w:r>
      <w:r w:rsidR="0015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AC61AB"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0B7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211BB899" w14:textId="77777777" w:rsidR="00AC61AB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F4B24ED" w14:textId="77777777" w:rsidR="0033797B" w:rsidRDefault="0033797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20664C98" w14:textId="67C5112C" w:rsidR="00BC7137" w:rsidRDefault="00457D8B" w:rsidP="00DE1FA9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 місцеве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самоврядування в Україні», 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 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ч.</w:t>
      </w:r>
      <w:r w:rsidR="0005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«Про освіту»,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26,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організації інклюзивного навчання у закладах загальної середньої освіти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Pr="00457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.09.2021 №</w:t>
      </w:r>
      <w:r w:rsidR="00370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957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відповідно до 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клопотання директора 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Тарасівського академічного ліцею</w:t>
      </w:r>
      <w:r w:rsidR="00FC169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 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03.10-006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висновк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"Про комплексну психолого-педагогічну оцінку розвитку особи" від </w:t>
      </w:r>
      <w:r w:rsidR="00370FAD">
        <w:rPr>
          <w:rFonts w:ascii="Times New Roman" w:eastAsiaTheme="minorHAnsi" w:hAnsi="Times New Roman" w:cs="Times New Roman"/>
          <w:sz w:val="28"/>
          <w:szCs w:val="28"/>
          <w:lang w:eastAsia="en-US"/>
        </w:rPr>
        <w:t>04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0FAD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№ ІРЦ-85</w:t>
      </w:r>
      <w:r w:rsidR="00266413">
        <w:rPr>
          <w:rFonts w:ascii="Times New Roman" w:eastAsiaTheme="minorHAnsi" w:hAnsi="Times New Roman" w:cs="Times New Roman"/>
          <w:sz w:val="28"/>
          <w:szCs w:val="28"/>
          <w:lang w:eastAsia="en-US"/>
        </w:rPr>
        <w:t>585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370FA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370FAD">
        <w:rPr>
          <w:rFonts w:ascii="Times New Roman" w:eastAsiaTheme="minorHAnsi" w:hAnsi="Times New Roman" w:cs="Times New Roman"/>
          <w:sz w:val="28"/>
          <w:szCs w:val="28"/>
          <w:lang w:eastAsia="en-US"/>
        </w:rPr>
        <w:t>465009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зв’язку із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відкриттям інклюзивного класу</w:t>
      </w:r>
      <w:r w:rsidR="00FC16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>з метою</w:t>
      </w:r>
      <w:r w:rsidR="00BC7137" w:rsidRPr="00DE1FA9"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рганізаці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освітнього процесу</w:t>
      </w:r>
      <w:r w:rsidR="00BC7137" w:rsidRPr="00793AB1">
        <w:t xml:space="preserve"> </w:t>
      </w:r>
      <w:r w:rsidR="00BC7137" w:rsidRP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з урахуванням особливостей навчально-пізнавальної діяльності осіб з особливими освітніми потребами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розвитку інклюзивного навчання та інклюзивного освітнього середовища на території Боярської міської територіальної громади,</w:t>
      </w:r>
    </w:p>
    <w:p w14:paraId="7F8A7A38" w14:textId="77777777" w:rsidR="003522AD" w:rsidRPr="00346963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7E7FBA97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052623A0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233172D7" w14:textId="77777777" w:rsidR="00F66141" w:rsidRPr="00346963" w:rsidRDefault="00F66141" w:rsidP="00A51F93">
      <w:pPr>
        <w:spacing w:after="0"/>
        <w:rPr>
          <w:rFonts w:ascii="Times New Roman" w:eastAsiaTheme="minorHAnsi" w:hAnsi="Times New Roman" w:cs="Times New Roman"/>
          <w:b/>
          <w:sz w:val="14"/>
          <w:szCs w:val="24"/>
          <w:lang w:eastAsia="en-US"/>
        </w:rPr>
      </w:pPr>
    </w:p>
    <w:p w14:paraId="3B0F610C" w14:textId="62BD693C" w:rsidR="00601F44" w:rsidRPr="00793AB1" w:rsidRDefault="00601F44" w:rsidP="00793AB1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Погодити введення додатков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 w:rsidR="00591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однієї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штатної одиниці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вчителя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r w:rsidR="008F613D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Тарасівському академічному ліцеї</w:t>
      </w:r>
      <w:r w:rsidR="00793AB1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(надалі – Заклад)</w:t>
      </w:r>
      <w:r w:rsidRPr="006D3F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80AD303" w14:textId="23869F75" w:rsidR="00230134" w:rsidRDefault="00793AB1" w:rsidP="002301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DC641E">
        <w:rPr>
          <w:rFonts w:ascii="Times New Roman" w:hAnsi="Times New Roman" w:cs="Times New Roman"/>
          <w:sz w:val="28"/>
          <w:szCs w:val="28"/>
        </w:rPr>
        <w:t xml:space="preserve">Внести зміни до штатного розпису Закладу шляхом </w:t>
      </w:r>
      <w:r w:rsidR="002C2850">
        <w:rPr>
          <w:rFonts w:ascii="Times New Roman" w:hAnsi="Times New Roman" w:cs="Times New Roman"/>
          <w:sz w:val="28"/>
          <w:szCs w:val="28"/>
        </w:rPr>
        <w:t>введення</w:t>
      </w:r>
      <w:r w:rsidR="00753328">
        <w:rPr>
          <w:rFonts w:ascii="Times New Roman" w:hAnsi="Times New Roman" w:cs="Times New Roman"/>
          <w:sz w:val="28"/>
          <w:szCs w:val="28"/>
        </w:rPr>
        <w:t xml:space="preserve"> додаткової</w:t>
      </w:r>
      <w:r w:rsidR="00DC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однієї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ої одиниці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4C0C36">
        <w:rPr>
          <w:rFonts w:ascii="Times New Roman" w:eastAsiaTheme="minorHAnsi" w:hAnsi="Times New Roman" w:cs="Times New Roman"/>
          <w:sz w:val="28"/>
          <w:szCs w:val="28"/>
          <w:lang w:eastAsia="en-US"/>
        </w:rPr>
        <w:t>вчителя</w:t>
      </w:r>
      <w:r w:rsidR="00FD67CA" w:rsidRPr="00870D05">
        <w:rPr>
          <w:rFonts w:ascii="Times New Roman" w:hAnsi="Times New Roman" w:cs="Times New Roman"/>
          <w:sz w:val="28"/>
          <w:szCs w:val="28"/>
        </w:rPr>
        <w:t>.</w:t>
      </w:r>
    </w:p>
    <w:p w14:paraId="324E0922" w14:textId="77777777" w:rsidR="00F7560E" w:rsidRDefault="00793AB1" w:rsidP="00FD6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030967D1" w14:textId="77777777" w:rsidR="0033797B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01E50DD" w14:textId="055B9349" w:rsidR="00370FAD" w:rsidRDefault="00370FAD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414F709" w14:textId="77777777" w:rsidR="00E46581" w:rsidRDefault="00E46581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E88D7CC" w14:textId="77777777" w:rsidR="003C7F09" w:rsidRDefault="00A51F93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05C274E6" w14:textId="77777777" w:rsidR="00312374" w:rsidRDefault="00312374" w:rsidP="0031237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E8E4D8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21638916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3BEE4BED" w14:textId="77777777" w:rsidR="00312374" w:rsidRDefault="00312374" w:rsidP="00AC61AB">
      <w:pPr>
        <w:spacing w:after="0"/>
        <w:rPr>
          <w:rFonts w:ascii="Times New Roman" w:hAnsi="Times New Roman" w:cs="Times New Roman"/>
          <w:sz w:val="28"/>
        </w:rPr>
      </w:pPr>
    </w:p>
    <w:p w14:paraId="0F191A92" w14:textId="028ED0D6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11D08E9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1EBC37C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CB75B04" w14:textId="048C29C0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</w:t>
      </w:r>
      <w:r w:rsidR="0033797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33797B">
        <w:rPr>
          <w:rFonts w:ascii="Times New Roman" w:hAnsi="Times New Roman" w:cs="Times New Roman"/>
          <w:sz w:val="28"/>
        </w:rPr>
        <w:t>Олег КОЗЛЕНКО</w:t>
      </w:r>
    </w:p>
    <w:p w14:paraId="112B82AC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0EBF7ABA" w14:textId="77777777" w:rsidR="00502F28" w:rsidRDefault="00502F28" w:rsidP="00502F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4EE15807" w14:textId="77777777" w:rsidR="008257E8" w:rsidRPr="008257E8" w:rsidRDefault="008257E8" w:rsidP="0082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відділу якості освіти</w:t>
      </w:r>
    </w:p>
    <w:p w14:paraId="35FAE50D" w14:textId="77777777" w:rsidR="008257E8" w:rsidRPr="008257E8" w:rsidRDefault="008257E8" w:rsidP="0082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освітньої діяльності – </w:t>
      </w:r>
    </w:p>
    <w:p w14:paraId="7531FBC3" w14:textId="77777777" w:rsidR="008257E8" w:rsidRPr="008257E8" w:rsidRDefault="008257E8" w:rsidP="0082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заступник начальника Управління освіти                               Тетяна ВОЛИНЕЦЬ</w:t>
      </w:r>
    </w:p>
    <w:p w14:paraId="6E7B741F" w14:textId="77777777" w:rsidR="009A5C25" w:rsidRDefault="009A5C25" w:rsidP="009A5C25">
      <w:pPr>
        <w:spacing w:after="0"/>
        <w:rPr>
          <w:rFonts w:ascii="Times New Roman" w:hAnsi="Times New Roman" w:cs="Times New Roman"/>
          <w:sz w:val="28"/>
        </w:rPr>
      </w:pPr>
    </w:p>
    <w:p w14:paraId="4716104E" w14:textId="77777777" w:rsidR="008257E8" w:rsidRDefault="008257E8" w:rsidP="009A5C25">
      <w:pPr>
        <w:spacing w:after="0"/>
        <w:rPr>
          <w:rFonts w:ascii="Times New Roman" w:hAnsi="Times New Roman" w:cs="Times New Roman"/>
          <w:sz w:val="28"/>
        </w:rPr>
      </w:pPr>
    </w:p>
    <w:p w14:paraId="46266774" w14:textId="317F6031" w:rsidR="009A5C25" w:rsidRDefault="009A5C25" w:rsidP="009A5C2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3E4A0FC6" w14:textId="711558EE" w:rsidR="003C7F09" w:rsidRPr="0002375C" w:rsidRDefault="003C7F09" w:rsidP="0002375C">
      <w:pPr>
        <w:spacing w:after="0"/>
        <w:rPr>
          <w:rFonts w:ascii="Times New Roman" w:hAnsi="Times New Roman" w:cs="Times New Roman"/>
          <w:bCs/>
          <w:sz w:val="28"/>
        </w:rPr>
      </w:pPr>
    </w:p>
    <w:sectPr w:rsidR="003C7F09" w:rsidRPr="0002375C" w:rsidSect="00312374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963"/>
    <w:multiLevelType w:val="hybridMultilevel"/>
    <w:tmpl w:val="E626E024"/>
    <w:lvl w:ilvl="0" w:tplc="8A266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6284">
    <w:abstractNumId w:val="1"/>
  </w:num>
  <w:num w:numId="2" w16cid:durableId="14499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1A1"/>
    <w:rsid w:val="000227CE"/>
    <w:rsid w:val="0002375C"/>
    <w:rsid w:val="00053C00"/>
    <w:rsid w:val="00073AB1"/>
    <w:rsid w:val="000753BB"/>
    <w:rsid w:val="00085EF0"/>
    <w:rsid w:val="000B76DB"/>
    <w:rsid w:val="000D4A68"/>
    <w:rsid w:val="00117080"/>
    <w:rsid w:val="00117944"/>
    <w:rsid w:val="00124C3F"/>
    <w:rsid w:val="001330FE"/>
    <w:rsid w:val="001438BB"/>
    <w:rsid w:val="00152016"/>
    <w:rsid w:val="001805DA"/>
    <w:rsid w:val="001A77D6"/>
    <w:rsid w:val="001F43FF"/>
    <w:rsid w:val="00230134"/>
    <w:rsid w:val="0023795E"/>
    <w:rsid w:val="00266413"/>
    <w:rsid w:val="00292951"/>
    <w:rsid w:val="002A032E"/>
    <w:rsid w:val="002A3154"/>
    <w:rsid w:val="002C2850"/>
    <w:rsid w:val="002C52CB"/>
    <w:rsid w:val="002E73CD"/>
    <w:rsid w:val="00306B3A"/>
    <w:rsid w:val="00312374"/>
    <w:rsid w:val="0033797B"/>
    <w:rsid w:val="003414AC"/>
    <w:rsid w:val="00344855"/>
    <w:rsid w:val="00346963"/>
    <w:rsid w:val="003522AD"/>
    <w:rsid w:val="00370FAD"/>
    <w:rsid w:val="003B2CB9"/>
    <w:rsid w:val="003C7F09"/>
    <w:rsid w:val="003E38E5"/>
    <w:rsid w:val="003F1B7A"/>
    <w:rsid w:val="00457D8B"/>
    <w:rsid w:val="004C0C36"/>
    <w:rsid w:val="00502F28"/>
    <w:rsid w:val="005918B0"/>
    <w:rsid w:val="005A7C38"/>
    <w:rsid w:val="005D54DE"/>
    <w:rsid w:val="005F20D9"/>
    <w:rsid w:val="00601F44"/>
    <w:rsid w:val="00655F5A"/>
    <w:rsid w:val="00672768"/>
    <w:rsid w:val="00677E95"/>
    <w:rsid w:val="006D3F3C"/>
    <w:rsid w:val="006D4503"/>
    <w:rsid w:val="006E1ED0"/>
    <w:rsid w:val="00702584"/>
    <w:rsid w:val="007079C3"/>
    <w:rsid w:val="00753328"/>
    <w:rsid w:val="00782A6D"/>
    <w:rsid w:val="00793AB1"/>
    <w:rsid w:val="008257E8"/>
    <w:rsid w:val="008664E5"/>
    <w:rsid w:val="00870D05"/>
    <w:rsid w:val="008C4EDE"/>
    <w:rsid w:val="008E6F8E"/>
    <w:rsid w:val="008F613D"/>
    <w:rsid w:val="009144F6"/>
    <w:rsid w:val="00936424"/>
    <w:rsid w:val="009400F1"/>
    <w:rsid w:val="009454D8"/>
    <w:rsid w:val="009768F1"/>
    <w:rsid w:val="009A5C25"/>
    <w:rsid w:val="009F2FA9"/>
    <w:rsid w:val="00A03CF7"/>
    <w:rsid w:val="00A40B41"/>
    <w:rsid w:val="00A51F93"/>
    <w:rsid w:val="00A56AF3"/>
    <w:rsid w:val="00A77417"/>
    <w:rsid w:val="00A86708"/>
    <w:rsid w:val="00AC61AB"/>
    <w:rsid w:val="00B142C8"/>
    <w:rsid w:val="00B643BC"/>
    <w:rsid w:val="00B65757"/>
    <w:rsid w:val="00B80797"/>
    <w:rsid w:val="00B95D10"/>
    <w:rsid w:val="00BC7137"/>
    <w:rsid w:val="00BD2BF8"/>
    <w:rsid w:val="00BD60DB"/>
    <w:rsid w:val="00BF710F"/>
    <w:rsid w:val="00C607CD"/>
    <w:rsid w:val="00C74027"/>
    <w:rsid w:val="00DC641E"/>
    <w:rsid w:val="00DD4AE5"/>
    <w:rsid w:val="00DE1FA9"/>
    <w:rsid w:val="00DE4BDC"/>
    <w:rsid w:val="00DF780D"/>
    <w:rsid w:val="00E256C5"/>
    <w:rsid w:val="00E46581"/>
    <w:rsid w:val="00E46C3D"/>
    <w:rsid w:val="00EB7707"/>
    <w:rsid w:val="00F17A54"/>
    <w:rsid w:val="00F66141"/>
    <w:rsid w:val="00F720E9"/>
    <w:rsid w:val="00F7560E"/>
    <w:rsid w:val="00F83AE1"/>
    <w:rsid w:val="00F912D3"/>
    <w:rsid w:val="00FC1697"/>
    <w:rsid w:val="00FD1EED"/>
    <w:rsid w:val="00FD67C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9A0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9</cp:revision>
  <cp:lastPrinted>2026-03-03T11:43:00Z</cp:lastPrinted>
  <dcterms:created xsi:type="dcterms:W3CDTF">2026-02-23T13:08:00Z</dcterms:created>
  <dcterms:modified xsi:type="dcterms:W3CDTF">2026-03-03T12:02:00Z</dcterms:modified>
</cp:coreProperties>
</file>