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495" w:rsidRDefault="007D5495" w:rsidP="007D549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7D5495" w:rsidRDefault="007D5495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5495" w:rsidRPr="0076775C" w:rsidRDefault="00B23230" w:rsidP="007D549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7D54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="007D54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5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7D5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м. Боярка                </w:t>
      </w:r>
      <w:r w:rsidR="003E1F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7D5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DF76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D13C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D5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DF76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77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4/7</w:t>
      </w:r>
    </w:p>
    <w:p w:rsidR="007D5495" w:rsidRDefault="007D5495" w:rsidP="007D549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7D5495" w:rsidRDefault="007D5495" w:rsidP="007D54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погодження проїзду великовагового </w:t>
      </w:r>
    </w:p>
    <w:p w:rsidR="007D5495" w:rsidRDefault="007D5495" w:rsidP="007D54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транспорту ТОВ «</w:t>
      </w:r>
      <w:proofErr w:type="spellStart"/>
      <w:r w:rsidR="009551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Промбудцентр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» дорогами </w:t>
      </w:r>
    </w:p>
    <w:p w:rsidR="007D5495" w:rsidRDefault="007D5495" w:rsidP="007D54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Боярської міської територіальної громади</w:t>
      </w:r>
    </w:p>
    <w:p w:rsidR="007D5495" w:rsidRDefault="007D5495" w:rsidP="007D5495">
      <w:pPr>
        <w:keepNext/>
        <w:spacing w:after="0" w:line="240" w:lineRule="auto"/>
        <w:ind w:right="4394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</w:pPr>
    </w:p>
    <w:p w:rsidR="007D5495" w:rsidRDefault="007D5495" w:rsidP="007D549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Законів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автомобільні дороги»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дорожній рух», </w:t>
      </w:r>
      <w:r w:rsidRPr="00813E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рішенням виконавчого комітету Боярської міської ради від </w:t>
      </w:r>
      <w:r w:rsidR="00813E5F" w:rsidRPr="00813E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05</w:t>
      </w:r>
      <w:r w:rsidRPr="00813E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813E5F" w:rsidRPr="00813E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</w:t>
      </w:r>
      <w:r w:rsidRPr="00813E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813E5F" w:rsidRPr="00813E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813E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№</w:t>
      </w:r>
      <w:r w:rsidR="00813E5F" w:rsidRPr="00813E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813E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/1</w:t>
      </w:r>
      <w:r w:rsidR="00813E5F" w:rsidRPr="00813E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Pr="00813E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організацію руху вантажних транспортних засобів на території Боярської міської територіальної 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а також на підставі звернення директора                             ТОВ «</w:t>
      </w:r>
      <w:proofErr w:type="spellStart"/>
      <w:r w:rsidR="009551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Промбудцентр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від </w:t>
      </w:r>
      <w:r w:rsidR="00B232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B232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B232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№02-09/</w:t>
      </w:r>
      <w:r w:rsidR="00B232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1886</w:t>
      </w:r>
      <w:r w:rsidR="00B62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0-2</w:t>
      </w:r>
      <w:r w:rsidR="00B232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),</w:t>
      </w:r>
      <w:r w:rsidR="00B62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</w:t>
      </w: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7D5495" w:rsidRDefault="007D5495" w:rsidP="007D5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3708F" w:rsidRDefault="007D5495" w:rsidP="0023708F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Погодити проїзд великовагового транспорту ТОВ «</w:t>
      </w:r>
      <w:proofErr w:type="spellStart"/>
      <w:r w:rsidR="009551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Промбудцентр</w:t>
      </w:r>
      <w:proofErr w:type="spellEnd"/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2370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дорогами Боярської міської територіальної громади </w:t>
      </w:r>
      <w:r w:rsidR="0023708F"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список транспортних засобів, яким дозволено рух територією громади </w:t>
      </w: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="00CC4A68"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</w:t>
      </w:r>
      <w:r w:rsidR="001906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ток №1</w:t>
      </w:r>
      <w:r w:rsidR="0023708F"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3708F" w:rsidRDefault="0023708F" w:rsidP="0023708F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ТОВ «</w:t>
      </w:r>
      <w:proofErr w:type="spellStart"/>
      <w:r w:rsidR="009551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Промбудцентр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</w:t>
      </w: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озробити</w:t>
      </w: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маршрут</w:t>
      </w: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руху транспортних засобів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подати на </w:t>
      </w: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затвердження до </w:t>
      </w:r>
      <w:r w:rsidR="002E1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повноваж</w:t>
      </w:r>
      <w:r w:rsidR="002E1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органів</w:t>
      </w: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Національної поліції.</w:t>
      </w:r>
    </w:p>
    <w:p w:rsidR="00172A86" w:rsidRDefault="00172A86" w:rsidP="00172A86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72A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Дозволити транзитний рух транспортних засобів ТОВ «</w:t>
      </w:r>
      <w:proofErr w:type="spellStart"/>
      <w:r w:rsidRPr="00172A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Промбудцентр</w:t>
      </w:r>
      <w:proofErr w:type="spellEnd"/>
      <w:r w:rsidRPr="00172A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автомобільними дорогами загального користування місцевого значення на території Боярської міської територіальної громади відповідно до переліку (додаток №2).</w:t>
      </w:r>
    </w:p>
    <w:p w:rsidR="00B23230" w:rsidRDefault="00B23230" w:rsidP="00B2323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23230" w:rsidRPr="00B23230" w:rsidRDefault="00B23230" w:rsidP="00B232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23230" w:rsidRPr="00B23230" w:rsidRDefault="00B23230" w:rsidP="00B2323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23230" w:rsidRDefault="00B23230" w:rsidP="00B2323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23230" w:rsidRDefault="00B23230" w:rsidP="00B2323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23230" w:rsidRDefault="00B23230" w:rsidP="00B2323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23230" w:rsidRDefault="00B23230" w:rsidP="00814CED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4C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Рішення Виконавчого комітету Боярської міської ради від 18.12.2025р. №5/38 «Про погодження проїзду великовагового транспорту ТОВ «</w:t>
      </w:r>
      <w:proofErr w:type="spellStart"/>
      <w:r w:rsidRPr="00814C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Промбудцентр</w:t>
      </w:r>
      <w:proofErr w:type="spellEnd"/>
      <w:r w:rsidRPr="00814C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дорогами Боярської міської територіальної громади» визнати таким, що втратило чинність.</w:t>
      </w:r>
    </w:p>
    <w:p w:rsidR="000A26B6" w:rsidRPr="000A26B6" w:rsidRDefault="000A26B6" w:rsidP="000A26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</w:t>
      </w:r>
      <w:r w:rsidRPr="000A26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Дане рішення набирає чинності з дня його доведення до відома заявника.</w:t>
      </w:r>
    </w:p>
    <w:p w:rsidR="000A26B6" w:rsidRPr="000A26B6" w:rsidRDefault="000A26B6" w:rsidP="000A26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</w:t>
      </w:r>
      <w:r w:rsidRPr="000A26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Відділу документообігу, контролю та звернень громадян виконавчого комітету Боярської міської ради забезпечити доведення  адміністративного </w:t>
      </w:r>
      <w:proofErr w:type="spellStart"/>
      <w:r w:rsidRPr="000A26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акта</w:t>
      </w:r>
      <w:proofErr w:type="spellEnd"/>
      <w:r w:rsidRPr="000A26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відома заявника з фіксацією інформації про час та спосіб такого доведення</w:t>
      </w:r>
    </w:p>
    <w:p w:rsidR="000A26B6" w:rsidRPr="000A26B6" w:rsidRDefault="000A26B6" w:rsidP="000A26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</w:t>
      </w:r>
      <w:r w:rsidRPr="000A26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Контроль за виконанням цього рішення покласти на заступника міського голови відповідно до розподілу обов’язків</w:t>
      </w: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D5495" w:rsidRDefault="007D5495" w:rsidP="007D54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Міський голова                                                            </w:t>
      </w:r>
      <w:r w:rsidR="00DF768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Олександр ЗАРУБІН</w:t>
      </w: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775C" w:rsidRPr="0076775C" w:rsidRDefault="0076775C" w:rsidP="0076775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775C"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76775C" w:rsidRPr="0076775C" w:rsidRDefault="0076775C" w:rsidP="0076775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77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 </w:t>
      </w:r>
    </w:p>
    <w:p w:rsidR="007D5495" w:rsidRDefault="0076775C" w:rsidP="0076775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775C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                                                   Ганна САЛАМАТІНА</w:t>
      </w: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26B6" w:rsidRDefault="000A26B6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3230" w:rsidRDefault="00B2323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D5495" w:rsidRDefault="007D5495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7D5495" w:rsidRDefault="007D5495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20EC7" w:rsidRDefault="00E20EC7" w:rsidP="007D54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Провідний спеціаліст відділу з питань</w:t>
      </w:r>
    </w:p>
    <w:p w:rsidR="00E20EC7" w:rsidRPr="00E20EC7" w:rsidRDefault="00E20EC7" w:rsidP="007D54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інфраструктури та ЖКГ                                                      Тетяна БОНДАР </w:t>
      </w:r>
    </w:p>
    <w:p w:rsidR="007875F0" w:rsidRDefault="007875F0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D5495" w:rsidRDefault="007D5495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DF7687" w:rsidRDefault="00DF7687" w:rsidP="00DF7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7687" w:rsidRDefault="00DF7687" w:rsidP="00DF7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7D5495" w:rsidRDefault="007D5495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F7687" w:rsidRDefault="00E20EC7" w:rsidP="007D5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0E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      Марина САВЧУК</w:t>
      </w:r>
    </w:p>
    <w:p w:rsidR="00E20EC7" w:rsidRDefault="00E20EC7" w:rsidP="007D5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429E" w:rsidRPr="00BB429E" w:rsidRDefault="00BB429E" w:rsidP="00BB4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42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з питань </w:t>
      </w:r>
    </w:p>
    <w:p w:rsidR="00BB429E" w:rsidRDefault="00BB429E" w:rsidP="00BB4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42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інфраструктури та ЖКГ                                                       Ольга МИХЕЄНКО</w:t>
      </w:r>
    </w:p>
    <w:p w:rsidR="00BB429E" w:rsidRDefault="00BB429E" w:rsidP="007D5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23230" w:rsidRDefault="007D5495" w:rsidP="00B23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Леся МАРУЖЕНК</w:t>
      </w:r>
      <w:r w:rsidR="00B232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</w:p>
    <w:p w:rsidR="0063183B" w:rsidRDefault="0063183B" w:rsidP="00B2323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D5495" w:rsidRPr="00B23230" w:rsidRDefault="007D5495" w:rsidP="00B23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7D5495" w:rsidRDefault="007D5495" w:rsidP="007D549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Олена НАРДЕКОВА</w:t>
      </w:r>
    </w:p>
    <w:p w:rsidR="00B23230" w:rsidRDefault="00B23230" w:rsidP="00B232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23230" w:rsidRDefault="00B23230" w:rsidP="00B232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0028A" w:rsidRDefault="00F0028A" w:rsidP="00F002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0028A" w:rsidRPr="00F0028A" w:rsidRDefault="00F0028A" w:rsidP="00F0028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</w:t>
      </w:r>
      <w:r w:rsidRPr="00F0028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Додаток 1</w:t>
      </w:r>
    </w:p>
    <w:p w:rsidR="00F0028A" w:rsidRPr="00F0028A" w:rsidRDefault="00F0028A" w:rsidP="00F0028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</w:t>
      </w:r>
      <w:r w:rsidRPr="00F0028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до рішення виконавчого комітету </w:t>
      </w:r>
    </w:p>
    <w:p w:rsidR="00F0028A" w:rsidRDefault="00F0028A" w:rsidP="00F0028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</w:t>
      </w:r>
      <w:r w:rsidRPr="00F0028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Боярської міської ради </w:t>
      </w:r>
    </w:p>
    <w:p w:rsidR="00F0028A" w:rsidRPr="0076775C" w:rsidRDefault="00F0028A" w:rsidP="00F0028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</w:t>
      </w:r>
      <w:r w:rsidRPr="00F0028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від 13.03.2026 № </w:t>
      </w:r>
      <w:r w:rsidR="0076775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4/7</w:t>
      </w:r>
    </w:p>
    <w:p w:rsidR="00F0028A" w:rsidRPr="00F0028A" w:rsidRDefault="00F0028A" w:rsidP="00F0028A">
      <w:pPr>
        <w:spacing w:after="0" w:line="240" w:lineRule="auto"/>
        <w:ind w:firstLine="5245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F0028A" w:rsidRPr="00F0028A" w:rsidRDefault="00F0028A" w:rsidP="00F002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0028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Список транспортних засобів</w:t>
      </w:r>
      <w:r w:rsidRPr="00F0028A">
        <w:rPr>
          <w:rFonts w:ascii="Calibri" w:eastAsia="Calibri" w:hAnsi="Calibri" w:cs="Times New Roman"/>
          <w:lang w:val="uk-UA"/>
        </w:rPr>
        <w:t xml:space="preserve"> </w:t>
      </w:r>
      <w:r w:rsidRPr="00F0028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ТОВ «ПРОМБУДЦЕНТР» ,</w:t>
      </w:r>
    </w:p>
    <w:p w:rsidR="00F0028A" w:rsidRPr="00F0028A" w:rsidRDefault="00F0028A" w:rsidP="00F002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0028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яким дозволено рух територією </w:t>
      </w:r>
    </w:p>
    <w:p w:rsidR="00F0028A" w:rsidRPr="00F0028A" w:rsidRDefault="00F0028A" w:rsidP="00F002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0028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Боярської міської територіальної громади </w:t>
      </w:r>
    </w:p>
    <w:p w:rsidR="00F0028A" w:rsidRPr="00F0028A" w:rsidRDefault="00F0028A" w:rsidP="00F002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65"/>
        <w:gridCol w:w="4019"/>
        <w:gridCol w:w="3960"/>
      </w:tblGrid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н/п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Автомобіль/марка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Державний номерний знак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DAF CF</w:t>
            </w: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85.430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АА6050РА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VOLVO FM 12.380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АА9421ТВ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MAN 41.414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АА0201МК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VOLVO FM12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АА0094ІС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MAN TGA 33.360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АІ3693АР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DAF FT 85 CF 380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АА9256ТК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VOLVO FM 12.420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АА0023СХ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MERCEDES AXOR 3244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АА1442РН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VOLVO FH 440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АА2617РК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КАМАЗ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АА7169РК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VOLVO FM 440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АА9415ТВ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DAF CF 85.380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АА9181</w:t>
            </w: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TE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КАМАЗ 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АА0670ВО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КАМАЗ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АА7171РЕ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DAF CF 85.460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АІ8331НТ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MAN TGA 18.410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АА6069ТР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MAN F2000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АА6623ТХ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MERCEDES ACTROS</w:t>
            </w: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3241В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АА9873ТК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VOLVO FM04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АІ7473МВ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VOLVO FM04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АІ7488МВ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VOLVO FM8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АІ7487МВ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VOLVO FM 480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АІ9120ІІ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VOLVO FM 12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АА1164ХС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SINOTRUK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АІ8160МІ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АІ8161МІ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АІ8162МІ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АІ8163МІ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АІ8164МІ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АІ7824МА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АІ7822МА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MAN TGS 41.400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АІ1803РН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АІ4782РВ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MAN TGS 41.400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АІ4784РВ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АІ4760РВ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АІ4761РВ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АІ2137ТЕ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АІ1869ТЕ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АІ1870ТЕ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АІ1871ТЕ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АІ1923ТЕ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АІ1924ТЕ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АІ1925ТЕ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АІ1936ТЕ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АІ2139ТЕ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КАМАЗ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КА8774АМ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Scania P380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АІ7348НР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Scania</w:t>
            </w:r>
            <w:proofErr w:type="spellEnd"/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P380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КА8704НР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DAF XF 105.460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АА6012ХН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DAF XF 105.460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АА5097ЕІ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DAF XF 460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АІ4483НХ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DAF FT XF 105.460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АІ7818НХ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Scania G440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АІ0988КТ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Scania G440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АІ4676КТ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Scania G440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АІ0882КР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Scania G440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АІ1754ММ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Scania G440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АІ4322МС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Scania G440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АІ6493МР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Scania G440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АІ5560МІ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Scania G4</w:t>
            </w: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АІ3280РМ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Scania G410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АІ2935РО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DAF XF 105.460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АІ5761МЕ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DAF XF 105.460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АІ8179НЕ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DAF XF 105.460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АІ4678КТ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MAN TGS 18.440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АІ4471РХ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MAN TGS 18.440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АІ4729РХ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MAN TGS 18.440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АІ4465РХ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MAN TGS 18.440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АІ6025РХ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MAN TGS 18.440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АІ4715РХ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MAN TGS 18.440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АІ2580МО</w:t>
            </w:r>
          </w:p>
        </w:tc>
      </w:tr>
      <w:tr w:rsidR="00F0028A" w:rsidRPr="00F0028A" w:rsidTr="005C41C2">
        <w:tc>
          <w:tcPr>
            <w:tcW w:w="1413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111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VOLVO FM 400</w:t>
            </w:r>
          </w:p>
        </w:tc>
        <w:tc>
          <w:tcPr>
            <w:tcW w:w="4105" w:type="dxa"/>
          </w:tcPr>
          <w:p w:rsidR="00F0028A" w:rsidRPr="00F0028A" w:rsidRDefault="00F0028A" w:rsidP="00F0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8A">
              <w:rPr>
                <w:rFonts w:ascii="Times New Roman" w:eastAsia="Calibri" w:hAnsi="Times New Roman" w:cs="Times New Roman"/>
                <w:sz w:val="28"/>
                <w:szCs w:val="28"/>
              </w:rPr>
              <w:t>АІ3320 МК</w:t>
            </w:r>
          </w:p>
        </w:tc>
      </w:tr>
    </w:tbl>
    <w:p w:rsidR="00F0028A" w:rsidRPr="00F0028A" w:rsidRDefault="00F0028A" w:rsidP="00F0028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028A" w:rsidRPr="00F0028A" w:rsidRDefault="00F0028A" w:rsidP="00F0028A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0028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Керуюча справами </w:t>
      </w:r>
    </w:p>
    <w:p w:rsidR="00F0028A" w:rsidRPr="00F0028A" w:rsidRDefault="00F0028A" w:rsidP="00F0028A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0028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виконавчого комітету                                             Ганна САЛАМАТІНА</w:t>
      </w:r>
    </w:p>
    <w:p w:rsidR="00F0028A" w:rsidRDefault="00B23230" w:rsidP="00B232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</w:t>
      </w:r>
    </w:p>
    <w:p w:rsidR="00F0028A" w:rsidRDefault="00F0028A" w:rsidP="00B232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0028A" w:rsidRDefault="00F0028A" w:rsidP="00B232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0028A" w:rsidRDefault="00F0028A" w:rsidP="00B232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B464B" w:rsidRPr="008B464B" w:rsidRDefault="00F0028A" w:rsidP="00B232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</w:t>
      </w:r>
      <w:r w:rsidR="006318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232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B464B" w:rsidRPr="008B46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Додаток </w:t>
      </w:r>
      <w:r w:rsidR="008B464B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</w:p>
    <w:p w:rsidR="008B464B" w:rsidRPr="008B464B" w:rsidRDefault="008B464B" w:rsidP="008B464B">
      <w:pPr>
        <w:spacing w:after="0" w:line="240" w:lineRule="auto"/>
        <w:ind w:firstLine="496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B46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рішення виконавчого комітету </w:t>
      </w:r>
    </w:p>
    <w:p w:rsidR="008B464B" w:rsidRPr="008B464B" w:rsidRDefault="008B464B" w:rsidP="008B464B">
      <w:pPr>
        <w:spacing w:after="0" w:line="240" w:lineRule="auto"/>
        <w:ind w:firstLine="496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B46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Боярської міської ради </w:t>
      </w:r>
    </w:p>
    <w:p w:rsidR="008B464B" w:rsidRPr="0076775C" w:rsidRDefault="008B464B" w:rsidP="008B464B">
      <w:pPr>
        <w:spacing w:after="0" w:line="240" w:lineRule="auto"/>
        <w:ind w:firstLine="4962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B464B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1</w:t>
      </w:r>
      <w:r w:rsidR="00B23230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8B464B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23230">
        <w:rPr>
          <w:rFonts w:ascii="Times New Roman" w:hAnsi="Times New Roman" w:cs="Times New Roman"/>
          <w:b/>
          <w:bCs/>
          <w:sz w:val="28"/>
          <w:szCs w:val="28"/>
          <w:lang w:val="uk-UA"/>
        </w:rPr>
        <w:t>03</w:t>
      </w:r>
      <w:r w:rsidRPr="008B464B">
        <w:rPr>
          <w:rFonts w:ascii="Times New Roman" w:hAnsi="Times New Roman" w:cs="Times New Roman"/>
          <w:b/>
          <w:bCs/>
          <w:sz w:val="28"/>
          <w:szCs w:val="28"/>
          <w:lang w:val="uk-UA"/>
        </w:rPr>
        <w:t>.202</w:t>
      </w:r>
      <w:r w:rsidR="00B23230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8B46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 </w:t>
      </w:r>
      <w:r w:rsidR="0076775C">
        <w:rPr>
          <w:rFonts w:ascii="Times New Roman" w:hAnsi="Times New Roman" w:cs="Times New Roman"/>
          <w:b/>
          <w:bCs/>
          <w:sz w:val="28"/>
          <w:szCs w:val="28"/>
          <w:lang w:val="en-US"/>
        </w:rPr>
        <w:t>4/7</w:t>
      </w:r>
    </w:p>
    <w:p w:rsidR="00E75E95" w:rsidRDefault="00E75E95" w:rsidP="008B46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B464B" w:rsidRPr="008B464B" w:rsidRDefault="00E75E95" w:rsidP="008B46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автомобільних доріг загального користування місцевого значення на території Боярської міської територіальної громади, якими дозволено транзитний рух транспортних засобів ТОВ «</w:t>
      </w:r>
      <w:proofErr w:type="spellStart"/>
      <w:r w:rsidRPr="00E75E9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Промбудцентр</w:t>
      </w:r>
      <w:proofErr w:type="spellEnd"/>
      <w:r w:rsidRPr="00E75E95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8B464B" w:rsidRDefault="008B464B" w:rsidP="008B46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75E95" w:rsidRPr="00E75E95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О100702 – Жорнівка–Дзвінкове</w:t>
      </w:r>
    </w:p>
    <w:p w:rsidR="00E75E95" w:rsidRPr="00E75E95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О101304 – Київське півкільце–</w:t>
      </w:r>
      <w:proofErr w:type="spellStart"/>
      <w:r w:rsidRPr="00E75E95">
        <w:rPr>
          <w:rFonts w:ascii="Times New Roman" w:hAnsi="Times New Roman" w:cs="Times New Roman"/>
          <w:sz w:val="28"/>
          <w:szCs w:val="28"/>
          <w:lang w:val="uk-UA"/>
        </w:rPr>
        <w:t>Крюківщина</w:t>
      </w:r>
      <w:proofErr w:type="spellEnd"/>
      <w:r w:rsidRPr="00E75E95">
        <w:rPr>
          <w:rFonts w:ascii="Times New Roman" w:hAnsi="Times New Roman" w:cs="Times New Roman"/>
          <w:sz w:val="28"/>
          <w:szCs w:val="28"/>
          <w:lang w:val="uk-UA"/>
        </w:rPr>
        <w:t>–Боярка</w:t>
      </w:r>
    </w:p>
    <w:p w:rsidR="00E75E95" w:rsidRPr="00E75E95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О101313 – Боярка–Київ–Чоп</w:t>
      </w:r>
    </w:p>
    <w:p w:rsidR="00E75E95" w:rsidRPr="00E75E95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О101314 – Боярка–</w:t>
      </w:r>
      <w:proofErr w:type="spellStart"/>
      <w:r w:rsidRPr="00E75E95">
        <w:rPr>
          <w:rFonts w:ascii="Times New Roman" w:hAnsi="Times New Roman" w:cs="Times New Roman"/>
          <w:sz w:val="28"/>
          <w:szCs w:val="28"/>
          <w:lang w:val="uk-UA"/>
        </w:rPr>
        <w:t>Малют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E75E95">
        <w:rPr>
          <w:rFonts w:ascii="Times New Roman" w:hAnsi="Times New Roman" w:cs="Times New Roman"/>
          <w:sz w:val="28"/>
          <w:szCs w:val="28"/>
          <w:lang w:val="uk-UA"/>
        </w:rPr>
        <w:t>нка</w:t>
      </w:r>
      <w:proofErr w:type="spellEnd"/>
      <w:r w:rsidRPr="00E75E95">
        <w:rPr>
          <w:rFonts w:ascii="Times New Roman" w:hAnsi="Times New Roman" w:cs="Times New Roman"/>
          <w:sz w:val="28"/>
          <w:szCs w:val="28"/>
          <w:lang w:val="uk-UA"/>
        </w:rPr>
        <w:t>–Іванків–Глеваха</w:t>
      </w:r>
    </w:p>
    <w:p w:rsidR="00E75E95" w:rsidRPr="00E75E95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О101317 – Тарасівка–</w:t>
      </w:r>
      <w:proofErr w:type="spellStart"/>
      <w:r w:rsidRPr="00E75E95">
        <w:rPr>
          <w:rFonts w:ascii="Times New Roman" w:hAnsi="Times New Roman" w:cs="Times New Roman"/>
          <w:sz w:val="28"/>
          <w:szCs w:val="28"/>
          <w:lang w:val="uk-UA"/>
        </w:rPr>
        <w:t>Круглик</w:t>
      </w:r>
      <w:proofErr w:type="spellEnd"/>
      <w:r w:rsidRPr="00E75E95">
        <w:rPr>
          <w:rFonts w:ascii="Times New Roman" w:hAnsi="Times New Roman" w:cs="Times New Roman"/>
          <w:sz w:val="28"/>
          <w:szCs w:val="28"/>
          <w:lang w:val="uk-UA"/>
        </w:rPr>
        <w:t>–Хотів</w:t>
      </w:r>
    </w:p>
    <w:p w:rsidR="00E75E95" w:rsidRPr="00E75E95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О101318 – Княжичі–</w:t>
      </w:r>
      <w:proofErr w:type="spellStart"/>
      <w:r w:rsidRPr="00E75E95">
        <w:rPr>
          <w:rFonts w:ascii="Times New Roman" w:hAnsi="Times New Roman" w:cs="Times New Roman"/>
          <w:sz w:val="28"/>
          <w:szCs w:val="28"/>
          <w:lang w:val="uk-UA"/>
        </w:rPr>
        <w:t>Забір’я</w:t>
      </w:r>
      <w:proofErr w:type="spellEnd"/>
      <w:r w:rsidRPr="00E75E95">
        <w:rPr>
          <w:rFonts w:ascii="Times New Roman" w:hAnsi="Times New Roman" w:cs="Times New Roman"/>
          <w:sz w:val="28"/>
          <w:szCs w:val="28"/>
          <w:lang w:val="uk-UA"/>
        </w:rPr>
        <w:t>–Віта Поштова</w:t>
      </w:r>
    </w:p>
    <w:p w:rsidR="00263BFF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О100720 – Васильків–Княжичі–Лука–</w:t>
      </w:r>
      <w:proofErr w:type="spellStart"/>
      <w:r w:rsidRPr="00E75E95">
        <w:rPr>
          <w:rFonts w:ascii="Times New Roman" w:hAnsi="Times New Roman" w:cs="Times New Roman"/>
          <w:sz w:val="28"/>
          <w:szCs w:val="28"/>
          <w:lang w:val="uk-UA"/>
        </w:rPr>
        <w:t>Гореничі</w:t>
      </w:r>
      <w:proofErr w:type="spellEnd"/>
      <w:r w:rsidRPr="00E75E95">
        <w:rPr>
          <w:rFonts w:ascii="Times New Roman" w:hAnsi="Times New Roman" w:cs="Times New Roman"/>
          <w:sz w:val="28"/>
          <w:szCs w:val="28"/>
          <w:lang w:val="uk-UA"/>
        </w:rPr>
        <w:t>–/М-06/</w:t>
      </w:r>
    </w:p>
    <w:p w:rsidR="00E75E95" w:rsidRPr="00E75E95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С101310 – Васильків–Княжичі–Лука–</w:t>
      </w:r>
      <w:proofErr w:type="spellStart"/>
      <w:r w:rsidRPr="00E75E95">
        <w:rPr>
          <w:rFonts w:ascii="Times New Roman" w:hAnsi="Times New Roman" w:cs="Times New Roman"/>
          <w:sz w:val="28"/>
          <w:szCs w:val="28"/>
          <w:lang w:val="uk-UA"/>
        </w:rPr>
        <w:t>Гореничі</w:t>
      </w:r>
      <w:proofErr w:type="spellEnd"/>
      <w:r w:rsidRPr="00E75E95">
        <w:rPr>
          <w:rFonts w:ascii="Times New Roman" w:hAnsi="Times New Roman" w:cs="Times New Roman"/>
          <w:sz w:val="28"/>
          <w:szCs w:val="28"/>
          <w:lang w:val="uk-UA"/>
        </w:rPr>
        <w:t>–/М-06/–Жорнівка</w:t>
      </w:r>
    </w:p>
    <w:p w:rsidR="00E75E95" w:rsidRPr="00E75E95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С101311 – Княжичі–Віта Поштова–</w:t>
      </w:r>
      <w:proofErr w:type="spellStart"/>
      <w:r w:rsidRPr="00E75E95">
        <w:rPr>
          <w:rFonts w:ascii="Times New Roman" w:hAnsi="Times New Roman" w:cs="Times New Roman"/>
          <w:sz w:val="28"/>
          <w:szCs w:val="28"/>
          <w:lang w:val="uk-UA"/>
        </w:rPr>
        <w:t>Забір’я</w:t>
      </w:r>
      <w:proofErr w:type="spellEnd"/>
    </w:p>
    <w:p w:rsidR="00E75E95" w:rsidRPr="00E75E95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 xml:space="preserve">С101314 – Місцеві проїзди по с. </w:t>
      </w:r>
      <w:proofErr w:type="spellStart"/>
      <w:r w:rsidRPr="00E75E95">
        <w:rPr>
          <w:rFonts w:ascii="Times New Roman" w:hAnsi="Times New Roman" w:cs="Times New Roman"/>
          <w:sz w:val="28"/>
          <w:szCs w:val="28"/>
          <w:lang w:val="uk-UA"/>
        </w:rPr>
        <w:t>Малютянка</w:t>
      </w:r>
      <w:proofErr w:type="spellEnd"/>
      <w:r w:rsidRPr="00E75E95">
        <w:rPr>
          <w:rFonts w:ascii="Times New Roman" w:hAnsi="Times New Roman" w:cs="Times New Roman"/>
          <w:sz w:val="28"/>
          <w:szCs w:val="28"/>
          <w:lang w:val="uk-UA"/>
        </w:rPr>
        <w:t xml:space="preserve"> до а/д Боярка–</w:t>
      </w:r>
      <w:proofErr w:type="spellStart"/>
      <w:r w:rsidRPr="00E75E95">
        <w:rPr>
          <w:rFonts w:ascii="Times New Roman" w:hAnsi="Times New Roman" w:cs="Times New Roman"/>
          <w:sz w:val="28"/>
          <w:szCs w:val="28"/>
          <w:lang w:val="uk-UA"/>
        </w:rPr>
        <w:t>Малют</w:t>
      </w:r>
      <w:r w:rsidR="00263B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E75E95">
        <w:rPr>
          <w:rFonts w:ascii="Times New Roman" w:hAnsi="Times New Roman" w:cs="Times New Roman"/>
          <w:sz w:val="28"/>
          <w:szCs w:val="28"/>
          <w:lang w:val="uk-UA"/>
        </w:rPr>
        <w:t>нка</w:t>
      </w:r>
      <w:proofErr w:type="spellEnd"/>
      <w:r w:rsidRPr="00E75E95">
        <w:rPr>
          <w:rFonts w:ascii="Times New Roman" w:hAnsi="Times New Roman" w:cs="Times New Roman"/>
          <w:sz w:val="28"/>
          <w:szCs w:val="28"/>
          <w:lang w:val="uk-UA"/>
        </w:rPr>
        <w:t>–Іванків–Глеваха</w:t>
      </w:r>
    </w:p>
    <w:p w:rsidR="00E75E95" w:rsidRPr="00E75E95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С101322 – Білогородка–Бобриця–Жорнівка–</w:t>
      </w:r>
      <w:proofErr w:type="spellStart"/>
      <w:r w:rsidRPr="00E75E95">
        <w:rPr>
          <w:rFonts w:ascii="Times New Roman" w:hAnsi="Times New Roman" w:cs="Times New Roman"/>
          <w:sz w:val="28"/>
          <w:szCs w:val="28"/>
          <w:lang w:val="uk-UA"/>
        </w:rPr>
        <w:t>Ковбасин</w:t>
      </w:r>
      <w:proofErr w:type="spellEnd"/>
    </w:p>
    <w:p w:rsidR="00E75E95" w:rsidRPr="00E75E95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С101323 – Білогородка–Бобриця–Жорнівка</w:t>
      </w:r>
    </w:p>
    <w:p w:rsidR="00935B0F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 xml:space="preserve">С101324 – </w:t>
      </w:r>
      <w:proofErr w:type="spellStart"/>
      <w:r w:rsidRPr="00E75E95">
        <w:rPr>
          <w:rFonts w:ascii="Times New Roman" w:hAnsi="Times New Roman" w:cs="Times New Roman"/>
          <w:sz w:val="28"/>
          <w:szCs w:val="28"/>
          <w:lang w:val="uk-UA"/>
        </w:rPr>
        <w:t>Забір’я</w:t>
      </w:r>
      <w:proofErr w:type="spellEnd"/>
      <w:r w:rsidRPr="00E75E95">
        <w:rPr>
          <w:rFonts w:ascii="Times New Roman" w:hAnsi="Times New Roman" w:cs="Times New Roman"/>
          <w:sz w:val="28"/>
          <w:szCs w:val="28"/>
          <w:lang w:val="uk-UA"/>
        </w:rPr>
        <w:t>–Боярка</w:t>
      </w:r>
    </w:p>
    <w:p w:rsidR="004246C6" w:rsidRDefault="004246C6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46C6" w:rsidRDefault="004246C6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1" w:name="_Hlk217288527"/>
      <w:proofErr w:type="spellStart"/>
      <w:r w:rsidRPr="004246C6">
        <w:rPr>
          <w:rFonts w:ascii="Times New Roman" w:hAnsi="Times New Roman" w:cs="Times New Roman"/>
          <w:b/>
          <w:bCs/>
          <w:sz w:val="28"/>
          <w:szCs w:val="28"/>
          <w:lang w:val="en-US"/>
        </w:rPr>
        <w:t>Керуюча</w:t>
      </w:r>
      <w:proofErr w:type="spellEnd"/>
      <w:r w:rsidRPr="004246C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246C6">
        <w:rPr>
          <w:rFonts w:ascii="Times New Roman" w:hAnsi="Times New Roman" w:cs="Times New Roman"/>
          <w:b/>
          <w:bCs/>
          <w:sz w:val="28"/>
          <w:szCs w:val="28"/>
          <w:lang w:val="en-US"/>
        </w:rPr>
        <w:t>справами</w:t>
      </w:r>
      <w:proofErr w:type="spellEnd"/>
      <w:r w:rsidRPr="004246C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4246C6">
        <w:rPr>
          <w:rFonts w:ascii="Times New Roman" w:hAnsi="Times New Roman" w:cs="Times New Roman"/>
          <w:b/>
          <w:bCs/>
          <w:sz w:val="28"/>
          <w:szCs w:val="28"/>
          <w:lang w:val="en-US"/>
        </w:rPr>
        <w:t>виконавчого</w:t>
      </w:r>
      <w:proofErr w:type="spellEnd"/>
      <w:r w:rsidRPr="004246C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комітету                                                        </w:t>
      </w:r>
      <w:proofErr w:type="spellStart"/>
      <w:r w:rsidRPr="004246C6">
        <w:rPr>
          <w:rFonts w:ascii="Times New Roman" w:hAnsi="Times New Roman" w:cs="Times New Roman"/>
          <w:b/>
          <w:bCs/>
          <w:sz w:val="28"/>
          <w:szCs w:val="28"/>
          <w:lang w:val="en-US"/>
        </w:rPr>
        <w:t>Ганна</w:t>
      </w:r>
      <w:proofErr w:type="spellEnd"/>
      <w:r w:rsidRPr="004246C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САЛАМАТІНА</w:t>
      </w:r>
      <w:bookmarkEnd w:id="1"/>
    </w:p>
    <w:sectPr w:rsidR="004246C6" w:rsidRPr="004246C6" w:rsidSect="004F19C7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0261" w:rsidRDefault="00080261" w:rsidP="00C70F54">
      <w:pPr>
        <w:spacing w:after="0" w:line="240" w:lineRule="auto"/>
      </w:pPr>
      <w:r>
        <w:separator/>
      </w:r>
    </w:p>
  </w:endnote>
  <w:endnote w:type="continuationSeparator" w:id="0">
    <w:p w:rsidR="00080261" w:rsidRDefault="00080261" w:rsidP="00C7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0261" w:rsidRDefault="00080261" w:rsidP="00C70F54">
      <w:pPr>
        <w:spacing w:after="0" w:line="240" w:lineRule="auto"/>
      </w:pPr>
      <w:r>
        <w:separator/>
      </w:r>
    </w:p>
  </w:footnote>
  <w:footnote w:type="continuationSeparator" w:id="0">
    <w:p w:rsidR="00080261" w:rsidRDefault="00080261" w:rsidP="00C7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3CB4" w:rsidRDefault="00D13CB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E52C2"/>
    <w:multiLevelType w:val="hybridMultilevel"/>
    <w:tmpl w:val="0F34BBC4"/>
    <w:lvl w:ilvl="0" w:tplc="AF4CAB16">
      <w:start w:val="1"/>
      <w:numFmt w:val="decimal"/>
      <w:lvlText w:val="%1."/>
      <w:lvlJc w:val="left"/>
      <w:pPr>
        <w:ind w:left="1095" w:hanging="37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896805"/>
    <w:multiLevelType w:val="hybridMultilevel"/>
    <w:tmpl w:val="016A9A98"/>
    <w:lvl w:ilvl="0" w:tplc="EE0AA5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FC"/>
    <w:rsid w:val="00080261"/>
    <w:rsid w:val="00096CE8"/>
    <w:rsid w:val="000A26B6"/>
    <w:rsid w:val="000C42FC"/>
    <w:rsid w:val="00105AFA"/>
    <w:rsid w:val="00172A86"/>
    <w:rsid w:val="00190686"/>
    <w:rsid w:val="001A0431"/>
    <w:rsid w:val="0023708F"/>
    <w:rsid w:val="0025644E"/>
    <w:rsid w:val="00263BFF"/>
    <w:rsid w:val="002760A4"/>
    <w:rsid w:val="002E148D"/>
    <w:rsid w:val="002F3841"/>
    <w:rsid w:val="00336067"/>
    <w:rsid w:val="00387861"/>
    <w:rsid w:val="003D10AC"/>
    <w:rsid w:val="003E1F0E"/>
    <w:rsid w:val="004246C6"/>
    <w:rsid w:val="004F19C7"/>
    <w:rsid w:val="004F6693"/>
    <w:rsid w:val="005202B4"/>
    <w:rsid w:val="00551545"/>
    <w:rsid w:val="0055209E"/>
    <w:rsid w:val="00621E6F"/>
    <w:rsid w:val="0063183B"/>
    <w:rsid w:val="00657E2F"/>
    <w:rsid w:val="00663EF6"/>
    <w:rsid w:val="006907C4"/>
    <w:rsid w:val="00690A47"/>
    <w:rsid w:val="006D7FC7"/>
    <w:rsid w:val="006F61E3"/>
    <w:rsid w:val="00702D31"/>
    <w:rsid w:val="007528EC"/>
    <w:rsid w:val="0076775C"/>
    <w:rsid w:val="007875F0"/>
    <w:rsid w:val="007D5495"/>
    <w:rsid w:val="00813E5F"/>
    <w:rsid w:val="00814CED"/>
    <w:rsid w:val="00820AF8"/>
    <w:rsid w:val="008B464B"/>
    <w:rsid w:val="008D5D91"/>
    <w:rsid w:val="00935B0F"/>
    <w:rsid w:val="00955140"/>
    <w:rsid w:val="00A51FB9"/>
    <w:rsid w:val="00B23230"/>
    <w:rsid w:val="00B622C6"/>
    <w:rsid w:val="00BB429E"/>
    <w:rsid w:val="00BC75A0"/>
    <w:rsid w:val="00C70F54"/>
    <w:rsid w:val="00C734F7"/>
    <w:rsid w:val="00CA055A"/>
    <w:rsid w:val="00CC4A68"/>
    <w:rsid w:val="00D13CB4"/>
    <w:rsid w:val="00D44EA9"/>
    <w:rsid w:val="00D968EB"/>
    <w:rsid w:val="00DF7687"/>
    <w:rsid w:val="00E20EC7"/>
    <w:rsid w:val="00E34C31"/>
    <w:rsid w:val="00E75E95"/>
    <w:rsid w:val="00EE4894"/>
    <w:rsid w:val="00F0028A"/>
    <w:rsid w:val="00F91F10"/>
    <w:rsid w:val="00F93229"/>
    <w:rsid w:val="00FB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A810"/>
  <w15:chartTrackingRefBased/>
  <w15:docId w15:val="{DF303781-02A4-4330-A000-3C41213A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4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4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D5495"/>
    <w:pPr>
      <w:ind w:left="720"/>
      <w:contextualSpacing/>
    </w:pPr>
  </w:style>
  <w:style w:type="table" w:styleId="a5">
    <w:name w:val="Table Grid"/>
    <w:basedOn w:val="a1"/>
    <w:uiPriority w:val="39"/>
    <w:rsid w:val="00935B0F"/>
    <w:pPr>
      <w:spacing w:after="0" w:line="240" w:lineRule="auto"/>
    </w:pPr>
    <w:rPr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93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C70F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70F54"/>
  </w:style>
  <w:style w:type="paragraph" w:styleId="a9">
    <w:name w:val="footer"/>
    <w:basedOn w:val="a"/>
    <w:link w:val="aa"/>
    <w:uiPriority w:val="99"/>
    <w:unhideWhenUsed/>
    <w:rsid w:val="00C70F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70F54"/>
  </w:style>
  <w:style w:type="paragraph" w:styleId="ab">
    <w:name w:val="Balloon Text"/>
    <w:basedOn w:val="a"/>
    <w:link w:val="ac"/>
    <w:uiPriority w:val="99"/>
    <w:semiHidden/>
    <w:unhideWhenUsed/>
    <w:rsid w:val="00DF7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F7687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5"/>
    <w:uiPriority w:val="39"/>
    <w:rsid w:val="00F0028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4108</Words>
  <Characters>2343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Крук</dc:creator>
  <cp:keywords/>
  <dc:description/>
  <cp:lastModifiedBy>Ольга Михеєнко</cp:lastModifiedBy>
  <cp:revision>33</cp:revision>
  <cp:lastPrinted>2026-03-12T07:04:00Z</cp:lastPrinted>
  <dcterms:created xsi:type="dcterms:W3CDTF">2024-06-04T07:03:00Z</dcterms:created>
  <dcterms:modified xsi:type="dcterms:W3CDTF">2026-03-16T08:34:00Z</dcterms:modified>
</cp:coreProperties>
</file>