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2936085</wp:posOffset>
            </wp:positionH>
            <wp:positionV relativeFrom="paragraph">
              <wp:posOffset>165013</wp:posOffset>
            </wp:positionV>
            <wp:extent cx="428625" cy="587375"/>
            <wp:effectExtent b="0" l="0" r="0" t="0"/>
            <wp:wrapNone/>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8625" cy="587375"/>
                    </a:xfrm>
                    <a:prstGeom prst="rect"/>
                    <a:ln/>
                  </pic:spPr>
                </pic:pic>
              </a:graphicData>
            </a:graphic>
          </wp:anchor>
        </w:drawing>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УКРАЇНА</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БОЯРСЬКА МІСЬКА РАДА </w:t>
      </w:r>
    </w:p>
    <w:p w:rsidR="00000000" w:rsidDel="00000000" w:rsidP="00000000" w:rsidRDefault="00000000" w:rsidRPr="00000000" w14:paraId="000000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КИЇВСЬКОЇ ОБЛАСТІ</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ВИКОНАВЧИЙ КОМІТЕТ</w:t>
      </w:r>
    </w:p>
    <w:p w:rsidR="00000000" w:rsidDel="00000000" w:rsidP="00000000" w:rsidRDefault="00000000" w:rsidRPr="00000000" w14:paraId="0000000A">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РІШЕННЯ</w:t>
      </w:r>
      <w:r w:rsidDel="00000000" w:rsidR="00000000" w:rsidRPr="00000000">
        <w:rPr>
          <w:rtl w:val="0"/>
        </w:rPr>
      </w:r>
    </w:p>
    <w:p w:rsidR="00000000" w:rsidDel="00000000" w:rsidP="00000000" w:rsidRDefault="00000000" w:rsidRPr="00000000" w14:paraId="0000000C">
      <w:pPr>
        <w:ind w:hanging="11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hanging="113"/>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13.03.2026 р.                                        м. Боярка                                               № 7/23</w:t>
      </w:r>
      <w:r w:rsidDel="00000000" w:rsidR="00000000" w:rsidRPr="00000000">
        <w:rPr>
          <w:rtl w:val="0"/>
        </w:rPr>
      </w:r>
    </w:p>
    <w:p w:rsidR="00000000" w:rsidDel="00000000" w:rsidP="00000000" w:rsidRDefault="00000000" w:rsidRPr="00000000" w14:paraId="0000000E">
      <w:pPr>
        <w:widowControl w:val="0"/>
        <w:shd w:fill="ffffff" w:val="clea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widowControl w:val="0"/>
        <w:shd w:fill="ffffff" w:val="clea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 затвердження Порядку надання</w:t>
      </w:r>
    </w:p>
    <w:p w:rsidR="00000000" w:rsidDel="00000000" w:rsidP="00000000" w:rsidRDefault="00000000" w:rsidRPr="00000000" w14:paraId="00000010">
      <w:pPr>
        <w:widowControl w:val="0"/>
        <w:shd w:fill="ffffff" w:val="clea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матеріальної допомоги у новій редакції</w:t>
      </w:r>
    </w:p>
    <w:p w:rsidR="00000000" w:rsidDel="00000000" w:rsidP="00000000" w:rsidRDefault="00000000" w:rsidRPr="00000000" w14:paraId="00000011">
      <w:pPr>
        <w:widowControl w:val="0"/>
        <w:shd w:fill="ffffff" w:val="clea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spacing w:before="12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Керуючись п. 22 ч. 1 ст. 26, ст. 34 Закону України «Про місцеве самоврядування в Україні», враховуючи Закон України «Про соціальні послуги», ,</w:t>
      </w:r>
      <w:r w:rsidDel="00000000" w:rsidR="00000000" w:rsidRPr="00000000">
        <w:rPr>
          <w:rFonts w:ascii="Times New Roman" w:cs="Times New Roman" w:eastAsia="Times New Roman" w:hAnsi="Times New Roman"/>
          <w:highlight w:val="white"/>
          <w:rtl w:val="0"/>
        </w:rPr>
        <w:t xml:space="preserve"> для належного виконання </w:t>
      </w:r>
      <w:r w:rsidDel="00000000" w:rsidR="00000000" w:rsidRPr="00000000">
        <w:rPr>
          <w:rFonts w:ascii="Times New Roman" w:cs="Times New Roman" w:eastAsia="Times New Roman" w:hAnsi="Times New Roman"/>
          <w:rtl w:val="0"/>
        </w:rPr>
        <w:t xml:space="preserve">Програми соціальної підтримки населення Боярської міської територіальної громади «Турбота» на 2025-2027 роки  затвердженої рішенням Боярської міської ради № 61/3440 від 19.12.2024 року (зі змінами),-</w:t>
      </w:r>
    </w:p>
    <w:p w:rsidR="00000000" w:rsidDel="00000000" w:rsidP="00000000" w:rsidRDefault="00000000" w:rsidRPr="00000000" w14:paraId="00000013">
      <w:pPr>
        <w:widowControl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widowControl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ВИКОНАВЧИЙ КОМІТЕТ</w:t>
      </w:r>
    </w:p>
    <w:p w:rsidR="00000000" w:rsidDel="00000000" w:rsidP="00000000" w:rsidRDefault="00000000" w:rsidRPr="00000000" w14:paraId="00000016">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ВИРІШИВ:</w:t>
      </w:r>
    </w:p>
    <w:p w:rsidR="00000000" w:rsidDel="00000000" w:rsidP="00000000" w:rsidRDefault="00000000" w:rsidRPr="00000000" w14:paraId="00000017">
      <w:pPr>
        <w:widowControl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widowControl w:val="0"/>
        <w:numPr>
          <w:ilvl w:val="0"/>
          <w:numId w:val="1"/>
        </w:numPr>
        <w:shd w:fill="ffffff" w:val="clear"/>
        <w:ind w:left="720" w:hanging="436.53543307086625"/>
        <w:jc w:val="both"/>
        <w:rPr>
          <w:rFonts w:ascii="Times New Roman" w:cs="Times New Roman" w:eastAsia="Times New Roman" w:hAnsi="Times New Roman"/>
        </w:rPr>
      </w:pPr>
      <w:bookmarkStart w:colFirst="0" w:colLast="0" w:name="_heading=h.3as93ovxk9j6" w:id="0"/>
      <w:bookmarkEnd w:id="0"/>
      <w:r w:rsidDel="00000000" w:rsidR="00000000" w:rsidRPr="00000000">
        <w:rPr>
          <w:rFonts w:ascii="Times New Roman" w:cs="Times New Roman" w:eastAsia="Times New Roman" w:hAnsi="Times New Roman"/>
          <w:rtl w:val="0"/>
        </w:rPr>
        <w:t xml:space="preserve">Затвердити Порядок надання матеріальної допомоги в Боярській міській територіальній громаді у новій редакції (додається).</w:t>
      </w:r>
    </w:p>
    <w:p w:rsidR="00000000" w:rsidDel="00000000" w:rsidP="00000000" w:rsidRDefault="00000000" w:rsidRPr="00000000" w14:paraId="00000019">
      <w:pPr>
        <w:widowControl w:val="0"/>
        <w:numPr>
          <w:ilvl w:val="0"/>
          <w:numId w:val="1"/>
        </w:numPr>
        <w:shd w:fill="ffffff" w:val="clear"/>
        <w:ind w:left="720" w:hanging="436.53543307086625"/>
        <w:jc w:val="both"/>
        <w:rPr>
          <w:rFonts w:ascii="Times New Roman" w:cs="Times New Roman" w:eastAsia="Times New Roman" w:hAnsi="Times New Roman"/>
        </w:rPr>
      </w:pPr>
      <w:bookmarkStart w:colFirst="0" w:colLast="0" w:name="_heading=h.lz9cy4685myl" w:id="1"/>
      <w:bookmarkEnd w:id="1"/>
      <w:r w:rsidDel="00000000" w:rsidR="00000000" w:rsidRPr="00000000">
        <w:rPr>
          <w:rFonts w:ascii="Times New Roman" w:cs="Times New Roman" w:eastAsia="Times New Roman" w:hAnsi="Times New Roman"/>
          <w:rtl w:val="0"/>
        </w:rPr>
        <w:t xml:space="preserve">Рішення виконавчого комітету Боярської міської ради від 15.01.2026 р.              № 2/5 вважати таким, що втратило чинність.</w:t>
      </w:r>
    </w:p>
    <w:p w:rsidR="00000000" w:rsidDel="00000000" w:rsidP="00000000" w:rsidRDefault="00000000" w:rsidRPr="00000000" w14:paraId="0000001A">
      <w:pPr>
        <w:widowControl w:val="0"/>
        <w:numPr>
          <w:ilvl w:val="0"/>
          <w:numId w:val="1"/>
        </w:numPr>
        <w:shd w:fill="ffffff" w:val="clear"/>
        <w:ind w:left="720" w:hanging="436.53543307086625"/>
        <w:jc w:val="both"/>
        <w:rPr>
          <w:rFonts w:ascii="Times New Roman" w:cs="Times New Roman" w:eastAsia="Times New Roman" w:hAnsi="Times New Roman"/>
        </w:rPr>
      </w:pPr>
      <w:bookmarkStart w:colFirst="0" w:colLast="0" w:name="_heading=h.xm1qqgjydjy3" w:id="2"/>
      <w:bookmarkEnd w:id="2"/>
      <w:r w:rsidDel="00000000" w:rsidR="00000000" w:rsidRPr="00000000">
        <w:rPr>
          <w:rFonts w:ascii="Times New Roman" w:cs="Times New Roman" w:eastAsia="Times New Roman" w:hAnsi="Times New Roman"/>
          <w:rtl w:val="0"/>
        </w:rPr>
        <w:t xml:space="preserve">Контроль за виконання даного рішення покласти на заступника міського голови згідно розподілу функціональних обов’язків.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МІСЬКИЙ ГОЛОВА                                                                 Олександр ЗАРУБІН </w:t>
      </w:r>
    </w:p>
    <w:p w:rsidR="00000000" w:rsidDel="00000000" w:rsidP="00000000" w:rsidRDefault="00000000" w:rsidRPr="00000000" w14:paraId="0000001F">
      <w:pPr>
        <w:shd w:fill="ffffff" w:val="clear"/>
        <w:spacing w:after="1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spacing w:before="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Згідно з оригіналом:</w:t>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Керуюча справами                                                                   Ганна САЛАМАТІНА</w:t>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ПІДГОТУВАВ:</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Начальник УСЗН БМР                                                                                  О.ПАПОЯН</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ПОГОДЖЕНО:</w:t>
      </w:r>
    </w:p>
    <w:p w:rsidR="00000000" w:rsidDel="00000000" w:rsidP="00000000" w:rsidRDefault="00000000" w:rsidRPr="00000000" w14:paraId="0000003C">
      <w:pPr>
        <w:ind w:right="-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Заступник міського голови                                                                      Н. УЛЬЯНОВА</w:t>
      </w:r>
    </w:p>
    <w:p w:rsidR="00000000" w:rsidDel="00000000" w:rsidP="00000000" w:rsidRDefault="00000000" w:rsidRPr="00000000" w14:paraId="0000003D">
      <w:pPr>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tabs>
          <w:tab w:val="left" w:leader="none" w:pos="757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left" w:leader="none" w:pos="7575"/>
        </w:tabs>
        <w:ind w:right="14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tabs>
          <w:tab w:val="left" w:leader="none" w:pos="7575"/>
        </w:tabs>
        <w:ind w:right="-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Керуючий справами                                                                            Г. САЛАМАТІНА</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right="-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Начальник юридичного відділу                                                         Л. МАРУЖЕНКО</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tabs>
          <w:tab w:val="left" w:leader="none" w:pos="757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Головний спеціаліст з питань запобігання</w:t>
      </w:r>
    </w:p>
    <w:p w:rsidR="00000000" w:rsidDel="00000000" w:rsidP="00000000" w:rsidRDefault="00000000" w:rsidRPr="00000000" w14:paraId="00000049">
      <w:pPr>
        <w:ind w:right="-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 виявлення корупції                                                                           О. НАРДЕКОВА</w:t>
      </w:r>
    </w:p>
    <w:p w:rsidR="00000000" w:rsidDel="00000000" w:rsidP="00000000" w:rsidRDefault="00000000" w:rsidRPr="00000000" w14:paraId="0000004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«ЗАТВЕРДЖЕНО»                                                                                            </w:t>
      </w: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4E">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Рішенням виконавчого комітету </w:t>
      </w:r>
    </w:p>
    <w:p w:rsidR="00000000" w:rsidDel="00000000" w:rsidP="00000000" w:rsidRDefault="00000000" w:rsidRPr="00000000" w14:paraId="0000004F">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Боярської міської ради</w:t>
      </w:r>
    </w:p>
    <w:p w:rsidR="00000000" w:rsidDel="00000000" w:rsidP="00000000" w:rsidRDefault="00000000" w:rsidRPr="00000000" w14:paraId="00000050">
      <w:pPr>
        <w:ind w:left="567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від 13.03.2026 р. № 7/23</w:t>
      </w:r>
    </w:p>
    <w:p w:rsidR="00000000" w:rsidDel="00000000" w:rsidP="00000000" w:rsidRDefault="00000000" w:rsidRPr="00000000" w14:paraId="00000051">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ПОРЯДОК </w:t>
      </w:r>
    </w:p>
    <w:p w:rsidR="00000000" w:rsidDel="00000000" w:rsidP="00000000" w:rsidRDefault="00000000" w:rsidRPr="00000000" w14:paraId="0000005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надання матеріальної допомоги в Боярській міській територіальній громаді</w:t>
      </w:r>
    </w:p>
    <w:p w:rsidR="00000000" w:rsidDel="00000000" w:rsidP="00000000" w:rsidRDefault="00000000" w:rsidRPr="00000000" w14:paraId="0000005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забезпечення додаткових, до встановлених законодавством гарантій, щодо соціального захисту населення Боярської міської територіальної громади, що потребують матеріальної підтримки у розмірах, визначених Програмою соціальної підтримки населення Боярської міської територіальної громади «Турбота» на 2025-2027 роки (далі – Програма).</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Головним розпорядником бюджетних коштів, для виплати матеріальної допомоги (далі – матеріальна допомога), в межах затверджених кошторисних призначень на фінансування матеріальної допомоги, є управління соціального захисту населення Боярської міської ради (далі - Управління).</w:t>
      </w:r>
    </w:p>
    <w:p w:rsidR="00000000" w:rsidDel="00000000" w:rsidP="00000000" w:rsidRDefault="00000000" w:rsidRPr="00000000" w14:paraId="0000005A">
      <w:pPr>
        <w:ind w:left="141" w:firstLine="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Підставою для розгляду питання щодо надання матеріальної допомоги є заява громадянина або його законного представника за формою згідно Додатків до Порядку надання матеріальної допомоги в Боярській міській територіальній громаді  (далі – Порядок). Право на отримання матеріальної допомоги з місцевого бюджету мають особи, які зареєстровані у Боярській міській територіальній громаді або мають статус внутрішньо переміщених осіб, фактичне місце проживання яких задеклароване у Боярській міській територіальній громаді.</w:t>
      </w:r>
    </w:p>
    <w:p w:rsidR="00000000" w:rsidDel="00000000" w:rsidP="00000000" w:rsidRDefault="00000000" w:rsidRPr="00000000" w14:paraId="0000005B">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Прийом заяв та документів для надання матеріальної допомоги здійснюється спеціалістом Управління або уповноваженою особою територіальної громади, в тому числі адміністратором Управління “Центр надання адміністративних послуг” виконавчого комітету Боярської міської ради, фахівцем з соціальної роботи, соціальним працівником або соціальним робітником під супроводом якого знаходиться заявник в процесі отримання соціальних послуг, безпосередньо від заявника, його опікуна (піклувальника), іншого законного представника або іншої особи за відповідним дорученням, завіреним у встановленому порядку, у випадках, передбачених чинним законодавством.</w:t>
      </w:r>
    </w:p>
    <w:p w:rsidR="00000000" w:rsidDel="00000000" w:rsidP="00000000" w:rsidRDefault="00000000" w:rsidRPr="00000000" w14:paraId="0000005C">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Заявник має право отримати матеріальну допомогу на рахунок офіційного представника за дорученням (заявою), про що письмово повідомляє в заяві. У випадку отримання матеріальної допомоги іншою особою (офіційним представником) за дорученням (заявою) особи, яка потребує матеріальної допомоги, особі, яка буде отримувати матеріальну допомогу необхідно додатково подати наступні документи:</w:t>
      </w:r>
    </w:p>
    <w:p w:rsidR="00000000" w:rsidDel="00000000" w:rsidP="00000000" w:rsidRDefault="00000000" w:rsidRPr="00000000" w14:paraId="0000005D">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5E">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w:t>
      </w:r>
    </w:p>
    <w:p w:rsidR="00000000" w:rsidDel="00000000" w:rsidP="00000000" w:rsidRDefault="00000000" w:rsidRPr="00000000" w14:paraId="0000005F">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60">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один з документів: нотаріально посвідчена довіреність на ім’я законного представника, рішення  суду про призначення опікуна, договір про надання соціальних послуг (у випадку отримання заявником соціальних послуг від надавача соціальних послуг недержавного сектору);</w:t>
      </w:r>
    </w:p>
    <w:p w:rsidR="00000000" w:rsidDel="00000000" w:rsidP="00000000" w:rsidRDefault="00000000" w:rsidRPr="00000000" w14:paraId="00000061">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довідку з банку з реквізитами рахунку для переказу коштів (ПриватБанк, Ощадбанк) особи, на рахунок якої перераховуватиметься допомога.</w:t>
      </w:r>
    </w:p>
    <w:p w:rsidR="00000000" w:rsidDel="00000000" w:rsidP="00000000" w:rsidRDefault="00000000" w:rsidRPr="00000000" w14:paraId="00000062">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Організація роботи в Управлінні з документами здійснюється відповідно до </w:t>
      </w:r>
      <w:r w:rsidDel="00000000" w:rsidR="00000000" w:rsidRPr="00000000">
        <w:rPr>
          <w:rFonts w:ascii="Times New Roman" w:cs="Times New Roman" w:eastAsia="Times New Roman" w:hAnsi="Times New Roman"/>
          <w:highlight w:val="white"/>
          <w:rtl w:val="0"/>
        </w:rPr>
        <w:t xml:space="preserve">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w:t>
      </w:r>
      <w:r w:rsidDel="00000000" w:rsidR="00000000" w:rsidRPr="00000000">
        <w:rPr>
          <w:rFonts w:ascii="Times New Roman" w:cs="Times New Roman" w:eastAsia="Times New Roman" w:hAnsi="Times New Roman"/>
          <w:rtl w:val="0"/>
        </w:rPr>
        <w:t xml:space="preserve">постановою Кабінету Міністрів України від 17 січня 2018 року № 55 «Деякі питання документування управлінської діяльності». </w:t>
      </w:r>
    </w:p>
    <w:p w:rsidR="00000000" w:rsidDel="00000000" w:rsidP="00000000" w:rsidRDefault="00000000" w:rsidRPr="00000000" w14:paraId="00000063">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Персональні дані осіб, отримані у зв’язку з реалізацією Порядку, збираються, обробляються та використовуються відповідно до Закону України «Про захист персональних даних».</w:t>
      </w:r>
    </w:p>
    <w:p w:rsidR="00000000" w:rsidDel="00000000" w:rsidP="00000000" w:rsidRDefault="00000000" w:rsidRPr="00000000" w14:paraId="00000064">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За наявності особистого розпорядження право на призначення та отримання одноразової грошової допомоги визначеної заходами Програми 3.1.1, 3.1.2 мають особи що зареєстровані в Боярській міській територіальній громаді, на користь яких складено таке особисте розпорядження, у розмірі частки, визначеної в такому розпорядженні у відсотках.</w:t>
      </w:r>
    </w:p>
    <w:p w:rsidR="00000000" w:rsidDel="00000000" w:rsidP="00000000" w:rsidRDefault="00000000" w:rsidRPr="00000000" w14:paraId="00000065">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разі відсутності особистого розпорядження право на призначення та отримання одноразової грошової допомоги (її частки) мають  члени сімей загиблих (померлих) що зареєстровані в Боярській міській територіальній громаді, у рівних частках.</w:t>
      </w:r>
    </w:p>
    <w:p w:rsidR="00000000" w:rsidDel="00000000" w:rsidP="00000000" w:rsidRDefault="00000000" w:rsidRPr="00000000" w14:paraId="00000066">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членів сімей загиблих (померлих) осіб належать:</w:t>
      </w:r>
    </w:p>
    <w:p w:rsidR="00000000" w:rsidDel="00000000" w:rsidP="00000000" w:rsidRDefault="00000000" w:rsidRPr="00000000" w14:paraId="00000067">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000000" w:rsidDel="00000000" w:rsidP="00000000" w:rsidRDefault="00000000" w:rsidRPr="00000000" w14:paraId="00000068">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вдова (вдівець);</w:t>
      </w:r>
    </w:p>
    <w:p w:rsidR="00000000" w:rsidDel="00000000" w:rsidP="00000000" w:rsidRDefault="00000000" w:rsidRPr="00000000" w14:paraId="00000069">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000000" w:rsidDel="00000000" w:rsidP="00000000" w:rsidRDefault="00000000" w:rsidRPr="00000000" w14:paraId="0000006A">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внуки загиблої (померлої) особи, якщо на момент її загибелі (смерті) їх батьки загинули (померли);</w:t>
      </w:r>
    </w:p>
    <w:p w:rsidR="00000000" w:rsidDel="00000000" w:rsidP="00000000" w:rsidRDefault="00000000" w:rsidRPr="00000000" w14:paraId="0000006B">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000000" w:rsidDel="00000000" w:rsidP="00000000" w:rsidRDefault="00000000" w:rsidRPr="00000000" w14:paraId="0000006C">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утриманці загиблої (померлої) особи, визначені відповідно до Закону України "Про пенсійне забезпечення осіб, звільнених з військової служби, та деяких інших осіб".</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Якщо особа одночасно має право на отримання декількох видів грошових допомог визначеними заходами 2.1.1, 2.1.3, 2.1.4, 3.1.4 Програми, виплата грошової допомоги здійснюється за однією з підстав за вибором особи.</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особа одночасно має право на отримання декількох видів грошових допомог визначеними заходами 2.1.2, 3.1.9 Програми, виплата грошової допомоги здійснюється за однією з підстав за вибором особи.</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Адресна грошова допомога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 надається за умови неотримання грошової допомоги згідно заходів 2.1.1., 2.1.3, 2.1.4 Програми. </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Особа має право отримати матеріальну допомогу визначену заходом 5.1.1 програми лише у випадку неотримання матеріальної допомоги на дату звернення згідно заходу 5.1.2.</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Одноразова допомога постраждалим внаслідок аварії на  Чорнобильській АЕС згідно заходу 2.1.4 Програми надається у випадку, коли середньомісячний сукупний дохід заявника не перевищує розміру двох прожиткових мінімумів для осіб, які втратили працездатність, встановлених на 01 січня календарного року, в якому відбувається звернення. До середньомісячного сукупного доходу заявника враховуються</w:t>
      </w:r>
    </w:p>
    <w:p w:rsidR="00000000" w:rsidDel="00000000" w:rsidP="00000000" w:rsidRDefault="00000000" w:rsidRPr="00000000" w14:paraId="00000072">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доходи у вигляді:</w:t>
      </w:r>
    </w:p>
    <w:p w:rsidR="00000000" w:rsidDel="00000000" w:rsidP="00000000" w:rsidRDefault="00000000" w:rsidRPr="00000000" w14:paraId="00000073">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заробітної плати (суддівської винагороди; грошового забезпечення; інших виплат відповідно до трудового договору / контракту), отриманої як за основним місцем роботи, так і за сумісництвом, у розмірі, що залишається після сплати податку на доходи фізичних осіб та військового збору;</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суми винагород та інших виплат, нарахованих відповідно до умов цивільно-правового договору;</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пенсії (крім пенсії у зв’язку із втратою годувальника, призначеної дітям з інвалідністю та особам з інвалідністю I-III групи), щомісячного довічного грошового утримання суддів у відставці;</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стипендії включно із сумою її індексації, нарахованої відповідно до закону (крім соціальних стипендій, які надаються дітям-сиротам, дітям, позбавленим батьківського піклування, та особам з їх числа, а також особам, які в період навчання у віці від 18 до 23 років залишилися без батьків (батьки яких померли / оголошені померлими, загинули або пропали безвісти), дітям з інвалідністю та особам з інвалідністю I-III групи);</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дивідендів;</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відсотків (крім доходів від розміщення депозитів);</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виграшів, призів;</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 авторської винагороди, іншої плати за надання іншим особам прав користування або розпоряджання нематеріальними активами (творами науки, мистецтва, літератури, іншими нематеріальними активами), об’єктами права інтелектуальної промислової власності та прирівняних до них прав;</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допомога по безробіттю та інші страхові виплати;</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грошові перекази, отримані із-за кордону;</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соціальні виплати, які призначаються структурними підрозділами з питань соціального захисту населення районних, районних у мм. Києві та Севастополі державних адміністрацій, виконавчими органами сільських, селищних, районних у містах (в разі їх утворення), міських рад, територіальними органами Пенсійного фонду України, в тому числі пільги на оплату житлово-комунальних послуг, придбання твердого палива та скрапленого газу, крім:</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частини допомоги при народженні дитини, виплата якої проводиться одноразово;</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частини допомоги при усиновленні дитини, виплата якої проводиться одноразово;</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одноразової винагороди жінкам, яким присвоєно почесне звання України «Мати-героїня»;</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допомоги особі, яка доглядає за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дитиною, яка отримала тяжку травму, потребує трансплантації органа, потребує паліативної допомоги, якій не встановлено інвалідність;</w:t>
      </w:r>
    </w:p>
    <w:p w:rsidR="00000000" w:rsidDel="00000000" w:rsidP="00000000" w:rsidRDefault="00000000" w:rsidRPr="00000000" w14:paraId="00000083">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допомоги на дітей, над якими встановлено опіку чи піклування;</w:t>
      </w:r>
    </w:p>
    <w:p w:rsidR="00000000" w:rsidDel="00000000" w:rsidP="00000000" w:rsidRDefault="00000000" w:rsidRPr="00000000" w14:paraId="00000084">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особам з інвалідністю з дитинства та дітям з інвалідністю віком до 18 років;</w:t>
      </w:r>
    </w:p>
    <w:p w:rsidR="00000000" w:rsidDel="00000000" w:rsidP="00000000" w:rsidRDefault="00000000" w:rsidRPr="00000000" w14:paraId="00000085">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на дітей-сиріт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 грошового забезпечення батькам-вихователям і прийомним батькам за надання соціальних послуг у дитячих будинках сімейного типу та прийомних сім’ях;</w:t>
      </w:r>
    </w:p>
    <w:p w:rsidR="00000000" w:rsidDel="00000000" w:rsidP="00000000" w:rsidRDefault="00000000" w:rsidRPr="00000000" w14:paraId="00000086">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допомоги на проживання внутрішньо переміщеним особам;</w:t>
      </w:r>
    </w:p>
    <w:p w:rsidR="00000000" w:rsidDel="00000000" w:rsidP="00000000" w:rsidRDefault="00000000" w:rsidRPr="00000000" w14:paraId="00000087">
      <w:pPr>
        <w:keepLines w:val="1"/>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житлової субсидії;</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державної соціальної допомоги, яка виплачується з надбавкою на догляд за дитиною з інвалідністю підгрупи А, за особою з інвалідністю з дитинства I групи підгрупи А;</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одноразової натуральної допомоги «пакунок малюка» / грошової компенсації вартості одноразової натуральної допомоги «пакунок малюка»;</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разової грошової виплати до Дня Незалежності України, передбаченої Законами України «Про статус ветеранів війни, гарантії їх соціального захисту», «Про жертви нацистських переслідувань».</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Матеріальна допомога особам з інвалідністю ІІ та ІІІ групи згідно заходу 2.1.1. Програми надається лише у випадку отримання соціальних послуг відповідно до Порядку організації надання соціальних послуг, затвердженого постановою Кабінету Міністрів України від 1 червня 2020 р. № 587.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Для отримання матеріальної допомоги згідно заходів Програми соціальної підтримки населення “Турбота” Боярської міської територіальної громади на 2025-2027 роки</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 заявник чи його офіційний представник надає відповідні документи, зазначені в підпунктах </w:t>
      </w:r>
      <w:r w:rsidDel="00000000" w:rsidR="00000000" w:rsidRPr="00000000">
        <w:rPr>
          <w:rFonts w:ascii="Times New Roman" w:cs="Times New Roman" w:eastAsia="Times New Roman" w:hAnsi="Times New Roman"/>
          <w:rtl w:val="0"/>
        </w:rPr>
        <w:t xml:space="preserve">11.1-11.26</w:t>
      </w:r>
      <w:r w:rsidDel="00000000" w:rsidR="00000000" w:rsidRPr="00000000">
        <w:rPr>
          <w:rFonts w:ascii="Times New Roman" w:cs="Times New Roman" w:eastAsia="Times New Roman" w:hAnsi="Times New Roman"/>
          <w:rtl w:val="0"/>
        </w:rPr>
        <w:t xml:space="preserve"> цього Порядку, а уповноважена особа яка приймає заяву, сканує заяву та оригінали необхідних документів за допомогою засобів, що призначені для сканування та розпізнавання даних.</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11.1.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допомоги на поховання особи, яка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на поховання дитини (до 18 років),  одному з батьків (опікуну,  піклувальнику, усиновителю), який не застрахований в системі загальнообов'язкового державного соціального страхування, та не отримував   допомогу відповідно до Постанови Кабінету Міністрів України  "Державна соціальна допомога особам з інвалідністю з дитинства та дітям з інвалідністю"</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F">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90">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91">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Державного реєстру актів цивільного стану громадян про смерть для отримання допомоги на поховання або довідка для отримання допомоги на поховання;</w:t>
      </w:r>
    </w:p>
    <w:p w:rsidR="00000000" w:rsidDel="00000000" w:rsidP="00000000" w:rsidRDefault="00000000" w:rsidRPr="00000000" w14:paraId="00000092">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підтверджуючий реєстрацію чи постійне місце проживання на території Боярської міської територіальної громади померлої особи;</w:t>
      </w:r>
    </w:p>
    <w:p w:rsidR="00000000" w:rsidDel="00000000" w:rsidP="00000000" w:rsidRDefault="00000000" w:rsidRPr="00000000" w14:paraId="00000093">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Пенсійного фонду про наявність або відсутність на обліку померлої особи і отримання або неотримання нею пенсії, наявність або відсутність реєстрації померлого в системі загальнообов’язкового державного соціального страхування;</w:t>
      </w:r>
    </w:p>
    <w:p w:rsidR="00000000" w:rsidDel="00000000" w:rsidP="00000000" w:rsidRDefault="00000000" w:rsidRPr="00000000" w14:paraId="00000094">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Центру Зайнятості про наявність або відсутність реєстрації у Центрі та отримання або неотримання допомоги по безробіттю;</w:t>
      </w:r>
    </w:p>
    <w:p w:rsidR="00000000" w:rsidDel="00000000" w:rsidP="00000000" w:rsidRDefault="00000000" w:rsidRPr="00000000" w14:paraId="00000095">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управління соціального захисту населення районної державної адміністрації, про не перебування на обліку та не отримання Державної соціальної допомоги особам з інвалідністю з дитинства та дітям з інвалідністю (у разі смерті дитини);  </w:t>
      </w:r>
    </w:p>
    <w:p w:rsidR="00000000" w:rsidDel="00000000" w:rsidP="00000000" w:rsidRDefault="00000000" w:rsidRPr="00000000" w14:paraId="00000096">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 або інший документа, що підтверджує особу виконавця волевиявлення померлого;</w:t>
      </w:r>
    </w:p>
    <w:p w:rsidR="00000000" w:rsidDel="00000000" w:rsidP="00000000" w:rsidRDefault="00000000" w:rsidRPr="00000000" w14:paraId="00000097">
      <w:pPr>
        <w:keepNext w:val="1"/>
        <w:keepLines w:val="1"/>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98">
      <w:pPr>
        <w:keepNext w:val="1"/>
        <w:keepLines w:val="1"/>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«ПриватБанк» або «Ощадбанк» про реквізити відкритого рахунку картки для виплат заявника.</w:t>
      </w:r>
    </w:p>
    <w:p w:rsidR="00000000" w:rsidDel="00000000" w:rsidP="00000000" w:rsidRDefault="00000000" w:rsidRPr="00000000" w14:paraId="00000099">
      <w:pPr>
        <w:keepNext w:val="1"/>
        <w:keepLines w:val="1"/>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ind w:left="14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rtl w:val="0"/>
        </w:rPr>
        <w:t xml:space="preserve">11.2. Для надання разової допомоги на поховання цивільної особи, яка була зареєстрована в Боярській МТГ, смерть якої настала внаслідок дії вибухонебезпечних предметів під час військової агресії російської федерації родичам, або особі, яка зобов'язалась поховати померлого:</w:t>
      </w:r>
      <w:r w:rsidDel="00000000" w:rsidR="00000000" w:rsidRPr="00000000">
        <w:rPr>
          <w:rtl w:val="0"/>
        </w:rPr>
      </w:r>
    </w:p>
    <w:p w:rsidR="00000000" w:rsidDel="00000000" w:rsidP="00000000" w:rsidRDefault="00000000" w:rsidRPr="00000000" w14:paraId="0000009B">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9C">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9D">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померлого (у випадку відсутності витягу з реєстру територіальної громади, інформація про зареєстроване/задеклароване місце проживання померлого отримується шляхом здійснення запиту уповноваженою особою до Управління “Центр надання адміністративних послуг” виконавчого комітету Боярської міської ради);</w:t>
      </w:r>
    </w:p>
    <w:p w:rsidR="00000000" w:rsidDel="00000000" w:rsidP="00000000" w:rsidRDefault="00000000" w:rsidRPr="00000000" w14:paraId="0000009E">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9F">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A0">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A1">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A2">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Лікарського свідоцтва про смерть (форма № 106/о);</w:t>
      </w:r>
    </w:p>
    <w:p w:rsidR="00000000" w:rsidDel="00000000" w:rsidP="00000000" w:rsidRDefault="00000000" w:rsidRPr="00000000" w14:paraId="000000A3">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для отримання допомоги на поховання;</w:t>
      </w:r>
    </w:p>
    <w:p w:rsidR="00000000" w:rsidDel="00000000" w:rsidP="00000000" w:rsidRDefault="00000000" w:rsidRPr="00000000" w14:paraId="000000A4">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підтверджуючий реєстрацію чи постійне місце проживання на території Боярської міської територіальної громади померлої особи.</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rtl w:val="0"/>
        </w:rPr>
        <w:t xml:space="preserve">11.3. Для розгляду питання про виплату щорічної одноразової матеріальної допомоги для осіб з інвалідністю: </w:t>
      </w:r>
      <w:r w:rsidDel="00000000" w:rsidR="00000000" w:rsidRPr="00000000">
        <w:rPr>
          <w:rtl w:val="0"/>
        </w:rPr>
      </w:r>
    </w:p>
    <w:p w:rsidR="00000000" w:rsidDel="00000000" w:rsidP="00000000" w:rsidRDefault="00000000" w:rsidRPr="00000000" w14:paraId="000000A7">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A8">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A9">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AA">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AB">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AC">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договору Про наданні соціальних послуг (для осіб з інвалідністю ІІ, ІІІ групи), зазначається в заяві відповідно Додатку 1 до Порядку;</w:t>
      </w:r>
    </w:p>
    <w:p w:rsidR="00000000" w:rsidDel="00000000" w:rsidP="00000000" w:rsidRDefault="00000000" w:rsidRPr="00000000" w14:paraId="000000AD">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AE">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групи інвалідності  або  рішення/витяг з рішення експертної команди з оцінювання повсякденного функціонування особи із зазначенням групи інвалідності, або посвідчення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000000" w:rsidDel="00000000" w:rsidP="00000000" w:rsidRDefault="00000000" w:rsidRPr="00000000" w14:paraId="000000A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розгляду питання про виплату щорічної одноразової матеріальної допомоги сім’ям з дітьми з інвалідністю:</w:t>
      </w:r>
    </w:p>
    <w:p w:rsidR="00000000" w:rsidDel="00000000" w:rsidP="00000000" w:rsidRDefault="00000000" w:rsidRPr="00000000" w14:paraId="000000B1">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B2">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B3">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B4">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B5">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B6">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B7">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 або довідка про отримання на час звернення допомоги відповідно до ЗУ “Про державну соціальну допомогу особам з інвалідністю з дитинства та дітям з інвалідністю”);</w:t>
      </w:r>
    </w:p>
    <w:p w:rsidR="00000000" w:rsidDel="00000000" w:rsidP="00000000" w:rsidRDefault="00000000" w:rsidRPr="00000000" w14:paraId="000000B8">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або  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розгляду питання про виплату щорічної разової матеріальної допомоги на реабілітацію дітей з інвалідністю з підгрупою А:</w:t>
      </w:r>
    </w:p>
    <w:p w:rsidR="00000000" w:rsidDel="00000000" w:rsidP="00000000" w:rsidRDefault="00000000" w:rsidRPr="00000000" w14:paraId="000000BB">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BC">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BD">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BE">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BF">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C0">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C1">
      <w:pPr>
        <w:keepLines w:val="1"/>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індивідуальна програма реабілітації, що видана лікарсько-консультативною комісією лікувально-профілактичного закладу;</w:t>
      </w:r>
    </w:p>
    <w:p w:rsidR="00000000" w:rsidDel="00000000" w:rsidP="00000000" w:rsidRDefault="00000000" w:rsidRPr="00000000" w14:paraId="000000C2">
      <w:pPr>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 або довідка про отримання на час звернення допомоги відповідно до ЗУ “Про державну соціальну допомогу особам з інвалідністю з дитинства та дітям з інвалідністю”);</w:t>
      </w:r>
    </w:p>
    <w:p w:rsidR="00000000" w:rsidDel="00000000" w:rsidP="00000000" w:rsidRDefault="00000000" w:rsidRPr="00000000" w14:paraId="000000C3">
      <w:pPr>
        <w:keepLines w:val="1"/>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виписки з медичної карти амбулаторного (стаціонарного) хворого за формою № 027/0;</w:t>
      </w:r>
    </w:p>
    <w:p w:rsidR="00000000" w:rsidDel="00000000" w:rsidP="00000000" w:rsidRDefault="00000000" w:rsidRPr="00000000" w14:paraId="000000C4">
      <w:pPr>
        <w:keepLines w:val="1"/>
        <w:numPr>
          <w:ilvl w:val="0"/>
          <w:numId w:val="1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або  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11.6.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щорічної матеріальної допомоги ветеранам війни, праці, ЗСУ та особам з інвалідністю внаслідок війни, збройних сил, учасників бойових дій, діяльність яких має соціальну спрямованість:</w:t>
      </w:r>
    </w:p>
    <w:p w:rsidR="00000000" w:rsidDel="00000000" w:rsidP="00000000" w:rsidRDefault="00000000" w:rsidRPr="00000000" w14:paraId="000000C7">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звернення або клопотання на ім’я голови Комісії від громадської організації (з відповідним пакетом документів на кожну особу), а саме:</w:t>
      </w:r>
    </w:p>
    <w:p w:rsidR="00000000" w:rsidDel="00000000" w:rsidP="00000000" w:rsidRDefault="00000000" w:rsidRPr="00000000" w14:paraId="000000C8">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копії сторінок паспорта осіб, які претендують на матеріальну допомогу у формі книжечки (1, 2 сторінки та сторінки з відміткою про реєстрацію місця проживання заявника) або копія паспорта у формі пластикової картки типу ID-1 (лицьового та зворотного боку);</w:t>
      </w:r>
    </w:p>
    <w:p w:rsidR="00000000" w:rsidDel="00000000" w:rsidP="00000000" w:rsidRDefault="00000000" w:rsidRPr="00000000" w14:paraId="000000C9">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CA">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000000" w:rsidDel="00000000" w:rsidP="00000000" w:rsidRDefault="00000000" w:rsidRPr="00000000" w14:paraId="000000CB">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(якщо особа, яка претендує на матеріальну допомогу є внутрішньо переміщеною особою), довідка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CC">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на осіб, які претендують на матеріальну допомогу (ПриватБанк, Ощадбанк);</w:t>
      </w:r>
    </w:p>
    <w:p w:rsidR="00000000" w:rsidDel="00000000" w:rsidP="00000000" w:rsidRDefault="00000000" w:rsidRPr="00000000" w14:paraId="000000CD">
      <w:pPr>
        <w:numPr>
          <w:ilvl w:val="0"/>
          <w:numId w:val="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відповідний документ, що підтверджує належність до певної категорії.</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11.7. Для надання щорічної одноразової  допомоги учасникам ліквідації наслідків аварії на Чорнобильській АЕС:</w:t>
      </w:r>
    </w:p>
    <w:p w:rsidR="00000000" w:rsidDel="00000000" w:rsidP="00000000" w:rsidRDefault="00000000" w:rsidRPr="00000000" w14:paraId="000000D0">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D1">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D2">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D3">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D4">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D5">
      <w:pPr>
        <w:numPr>
          <w:ilvl w:val="0"/>
          <w:numId w:val="13"/>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D6">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що підтверджує статус учасника ліквідації наслідків аварії на Чорнобильській АЕС.</w:t>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11.8. Для розгляду питання про надання щорічної одноразової допомоги потерпілим від Чорнобильської катастрофи:</w:t>
      </w:r>
    </w:p>
    <w:p w:rsidR="00000000" w:rsidDel="00000000" w:rsidP="00000000" w:rsidRDefault="00000000" w:rsidRPr="00000000" w14:paraId="000000D9">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DA">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декларація за формою згідно Додатку 3;</w:t>
      </w:r>
    </w:p>
    <w:p w:rsidR="00000000" w:rsidDel="00000000" w:rsidP="00000000" w:rsidRDefault="00000000" w:rsidRPr="00000000" w14:paraId="000000DB">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заявника у формі книжечки або паспорта заявника у формі пластикової картки типу ID;</w:t>
      </w:r>
    </w:p>
    <w:p w:rsidR="00000000" w:rsidDel="00000000" w:rsidP="00000000" w:rsidRDefault="00000000" w:rsidRPr="00000000" w14:paraId="000000DC">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DD">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DE">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DF">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E0">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що підтверджує статус потерпілого від Чорнобильської катастрофи;</w:t>
      </w:r>
    </w:p>
    <w:p w:rsidR="00000000" w:rsidDel="00000000" w:rsidP="00000000" w:rsidRDefault="00000000" w:rsidRPr="00000000" w14:paraId="000000E1">
      <w:pPr>
        <w:numPr>
          <w:ilvl w:val="0"/>
          <w:numId w:val="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довідки, що підтверджують наявність/відсутність  зазначених в декларації доходів за один квартал який передує місяцю, що є попереднім до місяця звернення із заявою.</w:t>
      </w:r>
    </w:p>
    <w:p w:rsidR="00000000" w:rsidDel="00000000" w:rsidP="00000000" w:rsidRDefault="00000000" w:rsidRPr="00000000" w14:paraId="000000E2">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3">
      <w:pPr>
        <w:ind w:left="14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rtl w:val="0"/>
        </w:rPr>
        <w:t xml:space="preserve">11.9. Для надання разової матеріальної допомоги на лікування цивільному населенню постраждалому внаслідок дії вибухонебезпечних предметів:</w:t>
      </w:r>
      <w:r w:rsidDel="00000000" w:rsidR="00000000" w:rsidRPr="00000000">
        <w:rPr>
          <w:rtl w:val="0"/>
        </w:rPr>
      </w:r>
    </w:p>
    <w:p w:rsidR="00000000" w:rsidDel="00000000" w:rsidP="00000000" w:rsidRDefault="00000000" w:rsidRPr="00000000" w14:paraId="000000E4">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E5">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E6">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0E7">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E8">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E9">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EA">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 027/о, та/або карта пацієнта, який вибув із стаціонару за формою № 066/о, або витяг з Реєстру медичних записів, записів про направлення та рецептів в електронній системі охорони, в яких  має бути зазначений стан травмованого ;</w:t>
      </w:r>
    </w:p>
    <w:p w:rsidR="00000000" w:rsidDel="00000000" w:rsidP="00000000" w:rsidRDefault="00000000" w:rsidRPr="00000000" w14:paraId="000000EB">
      <w:pPr>
        <w:numPr>
          <w:ilvl w:val="0"/>
          <w:numId w:val="10"/>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 (у випадку, якщо отримала поранення дитина).</w:t>
      </w:r>
    </w:p>
    <w:p w:rsidR="00000000" w:rsidDel="00000000" w:rsidP="00000000" w:rsidRDefault="00000000" w:rsidRPr="00000000" w14:paraId="000000EC">
      <w:pPr>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  (до 24.02.2022р.):</w:t>
      </w:r>
    </w:p>
    <w:p w:rsidR="00000000" w:rsidDel="00000000" w:rsidP="00000000" w:rsidRDefault="00000000" w:rsidRPr="00000000" w14:paraId="000000EE">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EF">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F0">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всіх членів сімї, які претендують на отримання матеріальної допомоги;</w:t>
      </w:r>
    </w:p>
    <w:p w:rsidR="00000000" w:rsidDel="00000000" w:rsidP="00000000" w:rsidRDefault="00000000" w:rsidRPr="00000000" w14:paraId="000000F1">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F2">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0F3">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0F4">
      <w:pPr>
        <w:numPr>
          <w:ilvl w:val="0"/>
          <w:numId w:val="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померлим (свідоцтво про шлюб, свідоцтво про народження);</w:t>
      </w:r>
    </w:p>
    <w:p w:rsidR="00000000" w:rsidDel="00000000" w:rsidP="00000000" w:rsidRDefault="00000000" w:rsidRPr="00000000" w14:paraId="000000F5">
      <w:pPr>
        <w:numPr>
          <w:ilvl w:val="0"/>
          <w:numId w:val="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0F6">
      <w:pPr>
        <w:numPr>
          <w:ilvl w:val="0"/>
          <w:numId w:val="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що підтверджує належність особи  померлого до певної категорії (посвідчення учасника бойових дій/копія довідки про безпосередню участь особи в антитерористичній операції/витяг з ЄДРВВ / копія посвідчення «Постраждалий учасник Революції Гідності»);</w:t>
      </w:r>
    </w:p>
    <w:p w:rsidR="00000000" w:rsidDel="00000000" w:rsidP="00000000" w:rsidRDefault="00000000" w:rsidRPr="00000000" w14:paraId="000000F7">
      <w:pPr>
        <w:numPr>
          <w:ilvl w:val="0"/>
          <w:numId w:val="9"/>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w:t>
      </w:r>
    </w:p>
    <w:p w:rsidR="00000000" w:rsidDel="00000000" w:rsidP="00000000" w:rsidRDefault="00000000" w:rsidRPr="00000000" w14:paraId="000000F8">
      <w:pPr>
        <w:numPr>
          <w:ilvl w:val="0"/>
          <w:numId w:val="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0F9">
      <w:pPr>
        <w:ind w:left="14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11.11. Для надання одноразової грошової допомоги сім’ям осіб, які загинули (померли) під час активних бойових дій, смерть яких пов’язана із захистом Батьківщини (з 24.02.2022 рік):</w:t>
      </w:r>
    </w:p>
    <w:p w:rsidR="00000000" w:rsidDel="00000000" w:rsidP="00000000" w:rsidRDefault="00000000" w:rsidRPr="00000000" w14:paraId="000000FB">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0FC">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0FD">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 всіх членів сім'ї, які претендують на отримання матеріальної допомоги;</w:t>
      </w:r>
    </w:p>
    <w:p w:rsidR="00000000" w:rsidDel="00000000" w:rsidP="00000000" w:rsidRDefault="00000000" w:rsidRPr="00000000" w14:paraId="000000FE">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0FF">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00">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загиблим (померлим)(свідоцтво про шлюб, свідоцтво про народження);</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w:t>
      </w:r>
    </w:p>
    <w:p w:rsidR="00000000" w:rsidDel="00000000" w:rsidP="00000000" w:rsidRDefault="00000000" w:rsidRPr="00000000" w14:paraId="00000103">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w:t>
      </w:r>
    </w:p>
    <w:p w:rsidR="00000000" w:rsidDel="00000000" w:rsidP="00000000" w:rsidRDefault="00000000" w:rsidRPr="00000000" w14:paraId="00000104">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05">
      <w:p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протоколу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на ім’я голови Комісії в якій повідомляється про всіх членів сім’ї загиблого (померлого), які мають право на допомогу та місце їх проживання.</w:t>
      </w:r>
    </w:p>
    <w:p w:rsidR="00000000" w:rsidDel="00000000" w:rsidP="00000000" w:rsidRDefault="00000000" w:rsidRPr="00000000" w14:paraId="00000107">
      <w:pPr>
        <w:ind w:left="141"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щорічної адресної матеріальної допомоги сім’ям Героїв Небесної Сотні: </w:t>
      </w:r>
    </w:p>
    <w:p w:rsidR="00000000" w:rsidDel="00000000" w:rsidP="00000000" w:rsidRDefault="00000000" w:rsidRPr="00000000" w14:paraId="0000010A">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0B">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0C">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0D">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0E">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0F">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10">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особа з числа дітей даної категорії, яка досягла 18 річного віку, якщо вона продовжує навчання за денною формою (до 23 річного віку), подає довідку з місця навчання;</w:t>
      </w:r>
    </w:p>
    <w:p w:rsidR="00000000" w:rsidDel="00000000" w:rsidP="00000000" w:rsidRDefault="00000000" w:rsidRPr="00000000" w14:paraId="00000111">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(свідоцтво про шлюб, свідоцтво про народження);</w:t>
      </w:r>
    </w:p>
    <w:p w:rsidR="00000000" w:rsidDel="00000000" w:rsidP="00000000" w:rsidRDefault="00000000" w:rsidRPr="00000000" w14:paraId="00000112">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свідоцтво про смерть;</w:t>
      </w:r>
    </w:p>
    <w:p w:rsidR="00000000" w:rsidDel="00000000" w:rsidP="00000000" w:rsidRDefault="00000000" w:rsidRPr="00000000" w14:paraId="00000113">
      <w:pPr>
        <w:numPr>
          <w:ilvl w:val="0"/>
          <w:numId w:val="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або довідка, що підтверджує статус «Члена сім'ї загиблого»;</w:t>
      </w:r>
    </w:p>
    <w:p w:rsidR="00000000" w:rsidDel="00000000" w:rsidP="00000000" w:rsidRDefault="00000000" w:rsidRPr="00000000" w14:paraId="00000114">
      <w:pPr>
        <w:numPr>
          <w:ilvl w:val="0"/>
          <w:numId w:val="5"/>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заяви на ім’я голови Комісії від інших родичів (матері, батька, дружини, повнолітніх дітей) про не заперечення отримання матеріальної допомоги заявником.</w:t>
      </w:r>
    </w:p>
    <w:p w:rsidR="00000000" w:rsidDel="00000000" w:rsidP="00000000" w:rsidRDefault="00000000" w:rsidRPr="00000000" w14:paraId="00000115">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 випадку подачі більше ніж однієї заяви родичами загиблого за рішенням Комісії матеріальна допомога розподіляється в рівних частинах.</w:t>
      </w:r>
    </w:p>
    <w:p w:rsidR="00000000" w:rsidDel="00000000" w:rsidP="00000000" w:rsidRDefault="00000000" w:rsidRPr="00000000" w14:paraId="00000116">
      <w:pPr>
        <w:ind w:firstLine="567"/>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17">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розгляду питання про виплату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p>
    <w:p w:rsidR="00000000" w:rsidDel="00000000" w:rsidP="00000000" w:rsidRDefault="00000000" w:rsidRPr="00000000" w14:paraId="00000118">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19">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1A">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1B">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1C">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1D">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1E">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1F">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відповідної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20">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групи інвалідності із зазначенням причинного зв’язку інвалідності або рішення/витяг з рішення експертної команди з оцінювання повсякденного функціонування особи із зазначенням групи та причинного зв’язку інвалідності;</w:t>
      </w:r>
    </w:p>
    <w:p w:rsidR="00000000" w:rsidDel="00000000" w:rsidP="00000000" w:rsidRDefault="00000000" w:rsidRPr="00000000" w14:paraId="00000121">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особи з інвалідністю внаслідок війни.</w:t>
      </w:r>
    </w:p>
    <w:p w:rsidR="00000000" w:rsidDel="00000000" w:rsidP="00000000" w:rsidRDefault="00000000" w:rsidRPr="00000000" w14:paraId="00000122">
      <w:pPr>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ind w:left="141"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11.14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Del="00000000" w:rsidR="00000000" w:rsidRPr="00000000">
        <w:rPr>
          <w:rtl w:val="0"/>
        </w:rPr>
      </w:r>
    </w:p>
    <w:p w:rsidR="00000000" w:rsidDel="00000000" w:rsidP="00000000" w:rsidRDefault="00000000" w:rsidRPr="00000000" w14:paraId="00000124">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25">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26">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27">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28">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29">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2A">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2B">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w:t>
      </w:r>
    </w:p>
    <w:p w:rsidR="00000000" w:rsidDel="00000000" w:rsidP="00000000" w:rsidRDefault="00000000" w:rsidRPr="00000000" w14:paraId="0000012C">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2D">
      <w:pPr>
        <w:numPr>
          <w:ilvl w:val="0"/>
          <w:numId w:val="11"/>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або або рішення/витяг з рішення експертної команди з оцінювання повсякденного функціонування особи із зазначенням причинного зв’язку втрати працездатності. </w:t>
      </w:r>
    </w:p>
    <w:p w:rsidR="00000000" w:rsidDel="00000000" w:rsidP="00000000" w:rsidRDefault="00000000" w:rsidRPr="00000000" w14:paraId="0000012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розгляду питання про надання щорічної адресної грошової допомоги учасникам бойових дій на території інших держав:</w:t>
      </w:r>
    </w:p>
    <w:p w:rsidR="00000000" w:rsidDel="00000000" w:rsidP="00000000" w:rsidRDefault="00000000" w:rsidRPr="00000000" w14:paraId="00000130">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31">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32">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33">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34">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35">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36">
      <w:pPr>
        <w:numPr>
          <w:ilvl w:val="0"/>
          <w:numId w:val="19"/>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документ, що підтверджує статус учасника бойових дій на території інших держав. </w:t>
      </w:r>
    </w:p>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розгляду питання про надання одноразової адресної грошової допомоги у зв’язку з пораненням (тяжким) для учасників бойових дій, які отримали поранення з 01.01.2024 року:</w:t>
      </w:r>
    </w:p>
    <w:p w:rsidR="00000000" w:rsidDel="00000000" w:rsidP="00000000" w:rsidRDefault="00000000" w:rsidRPr="00000000" w14:paraId="00000139">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3A">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3B">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3C">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3D">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3E">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3F">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(за наявності);</w:t>
      </w:r>
    </w:p>
    <w:p w:rsidR="00000000" w:rsidDel="00000000" w:rsidP="00000000" w:rsidRDefault="00000000" w:rsidRPr="00000000" w14:paraId="00000140">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обставини травми та, за наявності, інші документи, в яких зазначено ступінь тяжкості поранення;</w:t>
      </w:r>
    </w:p>
    <w:p w:rsidR="00000000" w:rsidDel="00000000" w:rsidP="00000000" w:rsidRDefault="00000000" w:rsidRPr="00000000" w14:paraId="00000141">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42">
      <w:pPr>
        <w:numPr>
          <w:ilvl w:val="0"/>
          <w:numId w:val="16"/>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постанова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43">
      <w:pPr>
        <w:ind w:left="141" w:firstLine="709.39370078740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Матеріальна допомога надається на кожне тяжке поранення, отримане з 01.01.2024 р.</w:t>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Для надання щорічної адресної грошової батькам не працездатного віку військовослужбовців, які знаходяться в полоні/ безвісті зниклі:</w:t>
      </w:r>
    </w:p>
    <w:p w:rsidR="00000000" w:rsidDel="00000000" w:rsidP="00000000" w:rsidRDefault="00000000" w:rsidRPr="00000000" w14:paraId="00000146">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До осіб, які згідно Програми мають право на виплату допомоги, належать особи, які досягли встановленого законом пенсійного віку, особи, які досягли пенсійного віку, що дає право на призначення пенсії на пільгових умовах, та непрацюючі особи, визнані особами з інвалідністю в установленому порядку. </w:t>
      </w:r>
      <w:r w:rsidDel="00000000" w:rsidR="00000000" w:rsidRPr="00000000">
        <w:rPr>
          <w:rFonts w:ascii="Times New Roman" w:cs="Times New Roman" w:eastAsia="Times New Roman" w:hAnsi="Times New Roman"/>
          <w:rtl w:val="0"/>
        </w:rPr>
        <w:t xml:space="preserve">Допомога надається таким особам у рівних частинах. У випадку, коли у осіб, які мають право на виплату військовослужбовців, які знаходяться в полоні/зниклих безвісти двоє і більше, допомога виплачується в розрахунку на кожного військовослужбовця, який перебуває в полоні/зник безвісти.</w:t>
      </w:r>
      <w:r w:rsidDel="00000000" w:rsidR="00000000" w:rsidRPr="00000000">
        <w:rPr>
          <w:rtl w:val="0"/>
        </w:rPr>
      </w:r>
    </w:p>
    <w:p w:rsidR="00000000" w:rsidDel="00000000" w:rsidP="00000000" w:rsidRDefault="00000000" w:rsidRPr="00000000" w14:paraId="00000147">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p>
    <w:p w:rsidR="00000000" w:rsidDel="00000000" w:rsidP="00000000" w:rsidRDefault="00000000" w:rsidRPr="00000000" w14:paraId="00000148">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49">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4A">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4B">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4C">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4D">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родинні зв’язки із військовослужбовцем, який знаходиться в полоні/ безвісті зниклий;</w:t>
      </w:r>
    </w:p>
    <w:p w:rsidR="00000000" w:rsidDel="00000000" w:rsidP="00000000" w:rsidRDefault="00000000" w:rsidRPr="00000000" w14:paraId="0000014E">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пенсійне посвідчення або довідка про отримання допомоги згідно з ЗУ «Про державну соціальну допомогу особам, які не мають права на пенсію, та особам з інвалідністю» </w:t>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Відповідний документ, що підтверджує належність особи до певної</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категорії, а саме:</w:t>
      </w:r>
    </w:p>
    <w:p w:rsidR="00000000" w:rsidDel="00000000" w:rsidP="00000000" w:rsidRDefault="00000000" w:rsidRPr="00000000" w14:paraId="00000151">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єдиного реєстру осіб, зниклих безвісти за особливих обставин / або сповіщення сім'ї;</w:t>
      </w:r>
    </w:p>
    <w:p w:rsidR="00000000" w:rsidDel="00000000" w:rsidP="00000000" w:rsidRDefault="00000000" w:rsidRPr="00000000" w14:paraId="00000152">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перебування в полоні;</w:t>
      </w:r>
    </w:p>
    <w:p w:rsidR="00000000" w:rsidDel="00000000" w:rsidP="00000000" w:rsidRDefault="00000000" w:rsidRPr="00000000" w14:paraId="00000153">
      <w:pPr>
        <w:numPr>
          <w:ilvl w:val="0"/>
          <w:numId w:val="18"/>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54">
      <w:pPr>
        <w:numPr>
          <w:ilvl w:val="0"/>
          <w:numId w:val="18"/>
        </w:numPr>
        <w:pBdr>
          <w:top w:space="0" w:sz="0" w:val="nil"/>
          <w:left w:space="0" w:sz="0" w:val="nil"/>
          <w:bottom w:space="0" w:sz="0" w:val="nil"/>
          <w:right w:space="0" w:sz="0" w:val="nil"/>
          <w:between w:space="0" w:sz="0" w:val="nil"/>
        </w:pBd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проходження військової служби на момент виникнення обставин.</w:t>
      </w:r>
    </w:p>
    <w:p w:rsidR="00000000" w:rsidDel="00000000" w:rsidP="00000000" w:rsidRDefault="00000000" w:rsidRPr="00000000" w14:paraId="00000155">
      <w:pPr>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Матеріальна допомога надається </w:t>
      </w:r>
    </w:p>
    <w:p w:rsidR="00000000" w:rsidDel="00000000" w:rsidP="00000000" w:rsidRDefault="00000000" w:rsidRPr="00000000" w14:paraId="00000156">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11.18. </w:t>
      </w:r>
      <w:r w:rsidDel="00000000" w:rsidR="00000000" w:rsidRPr="00000000">
        <w:rPr>
          <w:rFonts w:ascii="Times New Roman" w:cs="Times New Roman" w:eastAsia="Times New Roman" w:hAnsi="Times New Roman"/>
          <w:i w:val="1"/>
          <w:iCs w:val="1"/>
          <w:rtl w:val="0"/>
        </w:rPr>
        <w:t xml:space="preserve">Для надання щорічної грошової допомоги для дітей з інвалідністю учасників бойових дій:</w:t>
      </w:r>
    </w:p>
    <w:p w:rsidR="00000000" w:rsidDel="00000000" w:rsidP="00000000" w:rsidRDefault="00000000" w:rsidRPr="00000000" w14:paraId="00000157">
      <w:pPr>
        <w:numPr>
          <w:ilvl w:val="0"/>
          <w:numId w:val="6"/>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58">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59">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5A">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5B">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5C">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5D">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5E">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w:t>
      </w:r>
    </w:p>
    <w:p w:rsidR="00000000" w:rsidDel="00000000" w:rsidP="00000000" w:rsidRDefault="00000000" w:rsidRPr="00000000" w14:paraId="0000015F">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w:t>
      </w:r>
    </w:p>
    <w:p w:rsidR="00000000" w:rsidDel="00000000" w:rsidP="00000000" w:rsidRDefault="00000000" w:rsidRPr="00000000" w14:paraId="00000160">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дитини з інвалідністю або копія медичного висновку про дитину з інвалідністю віком до 18 років за встановленою формою.</w:t>
      </w:r>
    </w:p>
    <w:p w:rsidR="00000000" w:rsidDel="00000000" w:rsidP="00000000" w:rsidRDefault="00000000" w:rsidRPr="00000000" w14:paraId="00000161">
      <w:pPr>
        <w:ind w:firstLine="708"/>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62">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11.19.  Для розгляду питання щодо надання одноразової допомоги учасникам бойових дій, які внаслідок отриманого поранення потребують тривалого лікування та/або реабілітації:</w:t>
      </w:r>
    </w:p>
    <w:p w:rsidR="00000000" w:rsidDel="00000000" w:rsidP="00000000" w:rsidRDefault="00000000" w:rsidRPr="00000000" w14:paraId="00000163">
      <w:pPr>
        <w:numPr>
          <w:ilvl w:val="0"/>
          <w:numId w:val="6"/>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64">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65">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6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6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68">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69">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6A">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 за наявності); </w:t>
      </w:r>
    </w:p>
    <w:p w:rsidR="00000000" w:rsidDel="00000000" w:rsidP="00000000" w:rsidRDefault="00000000" w:rsidRPr="00000000" w14:paraId="0000016B">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обставини травми (поранення, контузії, каліцтва – Додаток 5 до Положення про військово-лікарську експертизу в ЗС України, затвердженої наказом МОУ від 14.08.2008, №402 (зі змінами))</w:t>
      </w:r>
    </w:p>
    <w:p w:rsidR="00000000" w:rsidDel="00000000" w:rsidP="00000000" w:rsidRDefault="00000000" w:rsidRPr="00000000" w14:paraId="0000016C">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w:t>
      </w:r>
    </w:p>
    <w:p w:rsidR="00000000" w:rsidDel="00000000" w:rsidP="00000000" w:rsidRDefault="00000000" w:rsidRPr="00000000" w14:paraId="0000016D">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ВЛК про продовження лікування/реабілітацію після стаціонарного лікування та/або рішення ВЛК щодо надання відпустки для лікування після травм (поранень, контузій).</w:t>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11.20 Надання одноразової адресної допомоги учасникам бойових дій, які внаслідок проходження військової служби потребують тривалого лікування та/або реабілітації</w:t>
      </w:r>
    </w:p>
    <w:p w:rsidR="00000000" w:rsidDel="00000000" w:rsidP="00000000" w:rsidRDefault="00000000" w:rsidRPr="00000000" w14:paraId="00000170">
      <w:pPr>
        <w:numPr>
          <w:ilvl w:val="0"/>
          <w:numId w:val="6"/>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71">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72">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73">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74">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75">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7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7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 за наявності); </w:t>
      </w:r>
    </w:p>
    <w:p w:rsidR="00000000" w:rsidDel="00000000" w:rsidP="00000000" w:rsidRDefault="00000000" w:rsidRPr="00000000" w14:paraId="00000178">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обставини травми (поранення, контузії, каліцтва – Додаток 5 до Положення про військово-лікарську експертизу в ЗС України, затвердженої наказом МОУ від 14.08.2008, №402 (зі змінами)) ( за наявності);</w:t>
      </w:r>
    </w:p>
    <w:p w:rsidR="00000000" w:rsidDel="00000000" w:rsidP="00000000" w:rsidRDefault="00000000" w:rsidRPr="00000000" w14:paraId="00000179">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 в якому зазначено діагноз та підтверджено потребу в тривалому лікуванні чи реабілітації, видані не більше ніж за 60 днів до дати звернення за матеріальною допомогою ( за наявності);</w:t>
      </w:r>
    </w:p>
    <w:p w:rsidR="00000000" w:rsidDel="00000000" w:rsidP="00000000" w:rsidRDefault="00000000" w:rsidRPr="00000000" w14:paraId="0000017A">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продовження форми 025/о </w:t>
      </w:r>
      <w:r w:rsidDel="00000000" w:rsidR="00000000" w:rsidRPr="00000000">
        <w:rPr>
          <w:rFonts w:ascii="Times New Roman" w:cs="Times New Roman" w:eastAsia="Times New Roman" w:hAnsi="Times New Roman"/>
          <w:highlight w:val="white"/>
          <w:rtl w:val="0"/>
        </w:rPr>
        <w:t xml:space="preserve">розділ VІІІ “Щоденник”</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затвердженої МОЗ з рекомендаціями реабілітації, видане не більше ніж за 60 днів до дати звернення за матеріальною допомогою;</w:t>
      </w:r>
    </w:p>
    <w:p w:rsidR="00000000" w:rsidDel="00000000" w:rsidP="00000000" w:rsidRDefault="00000000" w:rsidRPr="00000000" w14:paraId="0000017B">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ВЛК про продовження лікування/реабілітацію після стаціонарного лікування та/або рішення ВЛК щодо надання відпустки для лікування ( за наявності).</w:t>
      </w:r>
    </w:p>
    <w:p w:rsidR="00000000" w:rsidDel="00000000" w:rsidP="00000000" w:rsidRDefault="00000000" w:rsidRPr="00000000" w14:paraId="0000017C">
      <w:pPr>
        <w:ind w:left="13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w:t>
      </w:r>
      <w:r w:rsidDel="00000000" w:rsidR="00000000" w:rsidRPr="00000000">
        <w:rPr>
          <w:rFonts w:ascii="Times New Roman" w:cs="Times New Roman" w:eastAsia="Times New Roman" w:hAnsi="Times New Roman"/>
          <w:i w:val="1"/>
          <w:iCs w:val="1"/>
          <w:rtl w:val="0"/>
        </w:rPr>
        <w:t xml:space="preserve">1 Для розгляду питання щодо надання одноразової адресної грошової допомоги військовослужбовцям, звільненим з полону</w:t>
      </w:r>
    </w:p>
    <w:p w:rsidR="00000000" w:rsidDel="00000000" w:rsidP="00000000" w:rsidRDefault="00000000" w:rsidRPr="00000000" w14:paraId="0000017E">
      <w:pPr>
        <w:numPr>
          <w:ilvl w:val="0"/>
          <w:numId w:val="6"/>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7F">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80">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81">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82">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83">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84">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85">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учасника бойових дій або посвідчення особи з інвалідністю внаслідок війни ( за наявності); </w:t>
      </w:r>
    </w:p>
    <w:p w:rsidR="00000000" w:rsidDel="00000000" w:rsidP="00000000" w:rsidRDefault="00000000" w:rsidRPr="00000000" w14:paraId="0000018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про перебування громадянина України з числа осіб, визначених пунктом 1 частини першої статті 2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у місцях несвободи внаслідок збройної агресії проти України або інтернування в нейтральних державах;</w:t>
      </w:r>
    </w:p>
    <w:p w:rsidR="00000000" w:rsidDel="00000000" w:rsidP="00000000" w:rsidRDefault="00000000" w:rsidRPr="00000000" w14:paraId="0000018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 ДП “Український національний центр розбудови миру” про перебування заявника у полоні ( за наявності).</w:t>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11.22. Для надання  щорічної адресної грошової допомоги дітям загиблих (померлих) Захисників чи Захисниць України, безвісті зниклих військовослужбовців, військовослужбовців, які знаходяться в полоні, осіб з інвалідністю 1-3 групи внаслідок війни:</w:t>
      </w:r>
    </w:p>
    <w:p w:rsidR="00000000" w:rsidDel="00000000" w:rsidP="00000000" w:rsidRDefault="00000000" w:rsidRPr="00000000" w14:paraId="0000018C">
      <w:pPr>
        <w:numPr>
          <w:ilvl w:val="0"/>
          <w:numId w:val="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8D">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8E">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8F">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90">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91">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92">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 дитини;</w:t>
      </w:r>
    </w:p>
    <w:p w:rsidR="00000000" w:rsidDel="00000000" w:rsidP="00000000" w:rsidRDefault="00000000" w:rsidRPr="00000000" w14:paraId="00000193">
      <w:pPr>
        <w:numPr>
          <w:ilvl w:val="0"/>
          <w:numId w:val="6"/>
        </w:numPr>
        <w:ind w:left="135" w:firstLine="5.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000000" w:rsidDel="00000000" w:rsidP="00000000" w:rsidRDefault="00000000" w:rsidRPr="00000000" w14:paraId="00000194">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особи з інвалідністю внаслідок війни (для осіб з інвалідністю внаслідок війни);</w:t>
      </w:r>
    </w:p>
    <w:p w:rsidR="00000000" w:rsidDel="00000000" w:rsidP="00000000" w:rsidRDefault="00000000" w:rsidRPr="00000000" w14:paraId="00000195">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«Члена сім’ї загиблого (померлого) Захисника чи Захисниці України» або довідка, що підтверджує статус «Члена сім’ї загиблого (померлого) Захисника чи Захисниці України» (для дітей загиблих (померлих) Захисників чи Захисниць);</w:t>
      </w:r>
    </w:p>
    <w:p w:rsidR="00000000" w:rsidDel="00000000" w:rsidP="00000000" w:rsidRDefault="00000000" w:rsidRPr="00000000" w14:paraId="0000019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смерть (для дітей загиблих (померлих) Захисників чи Захисниць);</w:t>
      </w:r>
    </w:p>
    <w:p w:rsidR="00000000" w:rsidDel="00000000" w:rsidP="00000000" w:rsidRDefault="00000000" w:rsidRPr="00000000" w14:paraId="0000019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витяг з єдиного реєстру осіб, зниклих безвісти за особливих обставин / або сповіщення сім'ї ( для дітей безвісти зниклих військовослужбовців);</w:t>
      </w:r>
    </w:p>
    <w:p w:rsidR="00000000" w:rsidDel="00000000" w:rsidP="00000000" w:rsidRDefault="00000000" w:rsidRPr="00000000" w14:paraId="00000198">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довідка про перебування в полоні (для дітей військовослужбовців, які перебувають в полоні).</w:t>
      </w: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11.23. Для надання щорічної одноразової грошової компенсації на стоматологічні послуги для учасників бойових дій:</w:t>
      </w:r>
    </w:p>
    <w:p w:rsidR="00000000" w:rsidDel="00000000" w:rsidP="00000000" w:rsidRDefault="00000000" w:rsidRPr="00000000" w14:paraId="0000019B">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9C">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9D">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9E">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9F">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A0">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A1">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ЄДРВВ або довідка про безпосередню участь особи в антитерористичній операції/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00000" w:rsidDel="00000000" w:rsidP="00000000" w:rsidRDefault="00000000" w:rsidRPr="00000000" w14:paraId="000001A2">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посвідчення особи з інвалідністю внаслідок війни;</w:t>
      </w:r>
    </w:p>
    <w:p w:rsidR="00000000" w:rsidDel="00000000" w:rsidP="00000000" w:rsidRDefault="00000000" w:rsidRPr="00000000" w14:paraId="000001A3">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rsidR="00000000" w:rsidDel="00000000" w:rsidP="00000000" w:rsidRDefault="00000000" w:rsidRPr="00000000" w14:paraId="000001A4">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медико-соціальної експертної комісії про встановлення групи інвалідності із зазначенням причинного зв’язку інвалідності;</w:t>
      </w:r>
    </w:p>
    <w:p w:rsidR="00000000" w:rsidDel="00000000" w:rsidP="00000000" w:rsidRDefault="00000000" w:rsidRPr="00000000" w14:paraId="000001A5">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Акту (Актів) виконаних робіт на суму витрачених коштів, підписаний лікарем і пацієнтом та затверджений підписом керівника і печаткою медичного закладу. В Акті вказується перелік наданих послуг та їх вартість;</w:t>
      </w:r>
    </w:p>
    <w:p w:rsidR="00000000" w:rsidDel="00000000" w:rsidP="00000000" w:rsidRDefault="00000000" w:rsidRPr="00000000" w14:paraId="000001A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фіскального чеку або квитанція (видана POS-терміналом) про оплату стоматологічних послуг;</w:t>
      </w:r>
    </w:p>
    <w:p w:rsidR="00000000" w:rsidDel="00000000" w:rsidP="00000000" w:rsidRDefault="00000000" w:rsidRPr="00000000" w14:paraId="000001A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Витягу з Переліку здобувачів ліцензій, за заявами яких прийнято рішення про отримання ліцензії на провадження господарської діяльності з медичної практики.</w:t>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11.24. </w:t>
      </w:r>
      <w:r w:rsidDel="00000000" w:rsidR="00000000" w:rsidRPr="00000000">
        <w:rPr>
          <w:rFonts w:ascii="Times New Roman" w:cs="Times New Roman" w:eastAsia="Times New Roman" w:hAnsi="Times New Roman"/>
          <w:i w:val="1"/>
          <w:iCs w:val="1"/>
          <w:rtl w:val="0"/>
        </w:rPr>
        <w:t xml:space="preserve">Для розгляду питання щодо надання одноразової адресної допомоги на лікування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органа, потребують паліативної допомоги:</w:t>
      </w:r>
    </w:p>
    <w:p w:rsidR="00000000" w:rsidDel="00000000" w:rsidP="00000000" w:rsidRDefault="00000000" w:rsidRPr="00000000" w14:paraId="000001AA">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AB">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AC">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AD">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AE">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AF">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B0">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копія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у порядку та за формою, встановленою МОЗ (за наявності);</w:t>
      </w:r>
    </w:p>
    <w:p w:rsidR="00000000" w:rsidDel="00000000" w:rsidP="00000000" w:rsidRDefault="00000000" w:rsidRPr="00000000" w14:paraId="000001B1">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 та/або консультаційний висновок спеціаліста за формою 028/о затвердженого МОЗ;</w:t>
      </w:r>
    </w:p>
    <w:p w:rsidR="00000000" w:rsidDel="00000000" w:rsidP="00000000" w:rsidRDefault="00000000" w:rsidRPr="00000000" w14:paraId="000001B2">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свідоцтво про народження.</w:t>
      </w:r>
    </w:p>
    <w:p w:rsidR="00000000" w:rsidDel="00000000" w:rsidP="00000000" w:rsidRDefault="00000000" w:rsidRPr="00000000" w14:paraId="000001B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11.25. Для надання </w:t>
      </w:r>
      <w:r w:rsidDel="00000000" w:rsidR="00000000" w:rsidRPr="00000000">
        <w:rPr>
          <w:rFonts w:ascii="Times New Roman" w:cs="Times New Roman" w:eastAsia="Times New Roman" w:hAnsi="Times New Roman"/>
          <w:i w:val="1"/>
          <w:iCs w:val="1"/>
          <w:rtl w:val="0"/>
        </w:rPr>
        <w:t xml:space="preserve">щорічної адресної</w:t>
      </w:r>
      <w:r w:rsidDel="00000000" w:rsidR="00000000" w:rsidRPr="00000000">
        <w:rPr>
          <w:rFonts w:ascii="Times New Roman" w:cs="Times New Roman" w:eastAsia="Times New Roman" w:hAnsi="Times New Roman"/>
          <w:i w:val="1"/>
          <w:iCs w:val="1"/>
          <w:rtl w:val="0"/>
        </w:rPr>
        <w:t xml:space="preserve"> допомоги на лікування онкохворим мешканцям Боярської МТГ : </w:t>
      </w:r>
    </w:p>
    <w:p w:rsidR="00000000" w:rsidDel="00000000" w:rsidP="00000000" w:rsidRDefault="00000000" w:rsidRPr="00000000" w14:paraId="000001B5">
      <w:pPr>
        <w:numPr>
          <w:ilvl w:val="0"/>
          <w:numId w:val="7"/>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1</w:t>
      </w:r>
      <w:r w:rsidDel="00000000" w:rsidR="00000000" w:rsidRPr="00000000">
        <w:rPr>
          <w:rtl w:val="0"/>
        </w:rPr>
      </w:r>
    </w:p>
    <w:p w:rsidR="00000000" w:rsidDel="00000000" w:rsidP="00000000" w:rsidRDefault="00000000" w:rsidRPr="00000000" w14:paraId="000001B6">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громадянина України;</w:t>
      </w:r>
    </w:p>
    <w:p w:rsidR="00000000" w:rsidDel="00000000" w:rsidP="00000000" w:rsidRDefault="00000000" w:rsidRPr="00000000" w14:paraId="000001B7">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B8">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B9">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BA">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 </w:t>
      </w:r>
    </w:p>
    <w:p w:rsidR="00000000" w:rsidDel="00000000" w:rsidP="00000000" w:rsidRDefault="00000000" w:rsidRPr="00000000" w14:paraId="000001BB">
      <w:pPr>
        <w:numPr>
          <w:ilvl w:val="0"/>
          <w:numId w:val="6"/>
        </w:numPr>
        <w:ind w:left="135"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виписка із медичної карти амбулаторного (стаціонарного) хворого за формою 027/о затвердженою МОЗ та/або консультаційний висновок спеціаліста за формою 028/о затвердженого МОЗ, видані не більше ніж за 60 днів до дати звернення за матеріальною допомогою.</w:t>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ind w:left="14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11.26.  Для отримання матеріальної допомоги мешканцями Боярської міської територіальної громади, які опинились в складних життєвих обставинах за обставинами, що не передбачені заходами Програми та звернулись до міського голови :</w:t>
      </w:r>
    </w:p>
    <w:p w:rsidR="00000000" w:rsidDel="00000000" w:rsidP="00000000" w:rsidRDefault="00000000" w:rsidRPr="00000000" w14:paraId="000001BE">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заява за формою згідно Додатку 2;</w:t>
      </w:r>
    </w:p>
    <w:p w:rsidR="00000000" w:rsidDel="00000000" w:rsidP="00000000" w:rsidRDefault="00000000" w:rsidRPr="00000000" w14:paraId="000001BF">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заявника у формі книжечки або паспорта заявника у формі пластикової картки типу ID;</w:t>
      </w:r>
    </w:p>
    <w:p w:rsidR="00000000" w:rsidDel="00000000" w:rsidP="00000000" w:rsidRDefault="00000000" w:rsidRPr="00000000" w14:paraId="000001C0">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витяг з реєстру територіальної громади;</w:t>
      </w:r>
    </w:p>
    <w:p w:rsidR="00000000" w:rsidDel="00000000" w:rsidP="00000000" w:rsidRDefault="00000000" w:rsidRPr="00000000" w14:paraId="000001C1">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000000" w:rsidDel="00000000" w:rsidP="00000000" w:rsidRDefault="00000000" w:rsidRPr="00000000" w14:paraId="000001C2">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000000" w:rsidDel="00000000" w:rsidP="00000000" w:rsidRDefault="00000000" w:rsidRPr="00000000" w14:paraId="000001C3">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довідка з банку з реквізитами рахунку для переказу коштів (ПриватБанк, Ощадбанк);</w:t>
      </w:r>
    </w:p>
    <w:p w:rsidR="00000000" w:rsidDel="00000000" w:rsidP="00000000" w:rsidRDefault="00000000" w:rsidRPr="00000000" w14:paraId="000001C4">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документи, що підтверджують потребу в отриманні матеріальної допомоги у зв’язку з складними життєвими обставинами та/або потраплянням у надзвичайну ситуацію, потребою підтримки внаслідок недостатнього матеріального забезпечення.</w:t>
      </w:r>
    </w:p>
    <w:p w:rsidR="00000000" w:rsidDel="00000000" w:rsidP="00000000" w:rsidRDefault="00000000" w:rsidRPr="00000000" w14:paraId="000001C5">
      <w:pPr>
        <w:numPr>
          <w:ilvl w:val="0"/>
          <w:numId w:val="15"/>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документи, які є підставою для надання матеріальної допомоги (довідка медичного закладу, у випадку хвороби громадянина, який потребує 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тощо).</w:t>
      </w:r>
    </w:p>
    <w:p w:rsidR="00000000" w:rsidDel="00000000" w:rsidP="00000000" w:rsidRDefault="00000000" w:rsidRPr="00000000" w14:paraId="000001C6">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Вищезазначена заява з відповідними документами подається заявником або особами, визначеними пунктом 4 цього Порядку до відділу документообігу, контролю та звернень громадян виконавчого комітету Боярської міської ради або до  уповноваженої особи територіальної громади, в тому числі адміністратора Управління “Центр надання адміністративних послуг” виконавчого комітету Боярської міської ради. Вказаний відповідальний структурний підрозділ перевіряє, реєструє та передає сформований в електронному вигляді пакет документів для перевірки відповідності, опрацювання та подальшого розгляду комісії з питань надання матеріальної допомоги мешканцям Боярської міської територіальної громади до Управління.  </w:t>
      </w:r>
    </w:p>
    <w:p w:rsidR="00000000" w:rsidDel="00000000" w:rsidP="00000000" w:rsidRDefault="00000000" w:rsidRPr="00000000" w14:paraId="000001C7">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Комунальне некомерційне підприємство “Центр надання соціальних послуг” Боярської міської ради /соціальний менеджер протягом 5 робочих днів з дати написання заяви про надання матеріальної допомоги з фонду міського голови здійснює оцінювання потреб особи, яка звернулась за допомогою. Копія акту оцінки потреб додається до заяви про надання матеріальної допомоги.</w:t>
      </w:r>
    </w:p>
    <w:p w:rsidR="00000000" w:rsidDel="00000000" w:rsidP="00000000" w:rsidRDefault="00000000" w:rsidRPr="00000000" w14:paraId="000001C8">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 Для отримання матеріальної допомоги згідно заходу 5.1.2. Програми заява на ім’я депутата, з фонду якого виділяється матеріальна допомога, з відповідним пакетом документів подається громадянином, який опинився в складних життєвих обставинах, або його законним представником безпосередньо депутату.</w:t>
      </w:r>
    </w:p>
    <w:p w:rsidR="00000000" w:rsidDel="00000000" w:rsidP="00000000" w:rsidRDefault="00000000" w:rsidRPr="00000000" w14:paraId="000001C9">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заяви громадянина про надання матеріальної допомоги, депутат формує подання та реєструє його в відділі супроводу роботи ради виконавчого комітету Боярської міської ради.</w:t>
      </w:r>
    </w:p>
    <w:p w:rsidR="00000000" w:rsidDel="00000000" w:rsidP="00000000" w:rsidRDefault="00000000" w:rsidRPr="00000000" w14:paraId="000001CA">
      <w:pPr>
        <w:ind w:left="141" w:firstLine="5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поданні депутата зазначається перелік осіб, яким передбачається надання матеріальної допомоги, обґрунтування, напрям використання коштів та розмір допомоги. Депутат несе відповідальність: за збереження документів, за строки подання їх до відділу супроводу роботи ради виконавчого комітету Боярської міської ради, за збереження персональних даних громадян, за інформацію, викладену у поданні та депутатському акті. Подання депутатів та заяви мешканців Боярської міської територіальної громади з усіма документами зберігаються в Управлінні.</w:t>
      </w:r>
    </w:p>
    <w:p w:rsidR="00000000" w:rsidDel="00000000" w:rsidP="00000000" w:rsidRDefault="00000000" w:rsidRPr="00000000" w14:paraId="000001CB">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Питання щодо надання матеріальної допомоги громадянам за рахунок бюджету Боярської міської територіальної громади розглядається на засіданні комісії з питань надання матеріальної допомоги мешканцям Боярської міської територіальної громади.</w:t>
      </w:r>
    </w:p>
    <w:p w:rsidR="00000000" w:rsidDel="00000000" w:rsidP="00000000" w:rsidRDefault="00000000" w:rsidRPr="00000000" w14:paraId="000001CC">
      <w:pPr>
        <w:ind w:left="141" w:firstLine="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Матеріальна допомога громадянам, які опинилися у складних життєвих обставинах та/або потрапили у надзвичайну ситуацію та окремим соціально незахищеним верствам населення, надається не більше одного разу на рік.</w:t>
      </w:r>
    </w:p>
    <w:p w:rsidR="00000000" w:rsidDel="00000000" w:rsidP="00000000" w:rsidRDefault="00000000" w:rsidRPr="00000000" w14:paraId="000001CD">
      <w:pPr>
        <w:ind w:left="141"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15. Підставою для відмови в наданні матеріальної допомоги може бути:</w:t>
      </w:r>
      <w:r w:rsidDel="00000000" w:rsidR="00000000" w:rsidRPr="00000000">
        <w:rPr>
          <w:rtl w:val="0"/>
        </w:rPr>
      </w:r>
    </w:p>
    <w:p w:rsidR="00000000" w:rsidDel="00000000" w:rsidP="00000000" w:rsidRDefault="00000000" w:rsidRPr="00000000" w14:paraId="000001CE">
      <w:pPr>
        <w:numPr>
          <w:ilvl w:val="0"/>
          <w:numId w:val="1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невідповідність поданих документів або неповне подання документів,  передбачених у цьому Порядку;</w:t>
      </w:r>
    </w:p>
    <w:p w:rsidR="00000000" w:rsidDel="00000000" w:rsidP="00000000" w:rsidRDefault="00000000" w:rsidRPr="00000000" w14:paraId="000001CF">
      <w:pPr>
        <w:numPr>
          <w:ilvl w:val="0"/>
          <w:numId w:val="14"/>
        </w:numP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подані документи не підтверджують необхідність надання матеріальної допомоги;</w:t>
      </w:r>
    </w:p>
    <w:p w:rsidR="00000000" w:rsidDel="00000000" w:rsidP="00000000" w:rsidRDefault="00000000" w:rsidRPr="00000000" w14:paraId="000001D0">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подання особою завідомо неправдивих відомостей для призначення і виплати матеріальної допомоги;</w:t>
      </w:r>
    </w:p>
    <w:p w:rsidR="00000000" w:rsidDel="00000000" w:rsidP="00000000" w:rsidRDefault="00000000" w:rsidRPr="00000000" w14:paraId="000001D1">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смерть заявника;</w:t>
      </w:r>
    </w:p>
    <w:p w:rsidR="00000000" w:rsidDel="00000000" w:rsidP="00000000" w:rsidRDefault="00000000" w:rsidRPr="00000000" w14:paraId="000001D2">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загибель (смерть),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rsidR="00000000" w:rsidDel="00000000" w:rsidP="00000000" w:rsidRDefault="00000000" w:rsidRPr="00000000" w14:paraId="000001D3">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вчинення ним злочину або адміністративного правопорушення;</w:t>
      </w:r>
    </w:p>
    <w:p w:rsidR="00000000" w:rsidDel="00000000" w:rsidP="00000000" w:rsidRDefault="00000000" w:rsidRPr="00000000" w14:paraId="000001D4">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вчинення ним дій у стані алкогольного, наркотичного, токсичного сп’яніння;</w:t>
      </w:r>
    </w:p>
    <w:p w:rsidR="00000000" w:rsidDel="00000000" w:rsidP="00000000" w:rsidRDefault="00000000" w:rsidRPr="00000000" w14:paraId="000001D5">
      <w:pPr>
        <w:numPr>
          <w:ilvl w:val="0"/>
          <w:numId w:val="14"/>
        </w:numPr>
        <w:shd w:fill="ffffff" w:val="clear"/>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rsidR="00000000" w:rsidDel="00000000" w:rsidP="00000000" w:rsidRDefault="00000000" w:rsidRPr="00000000" w14:paraId="000001D6">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На підставі рішення (протоколу) комісії з питань надання матеріальної допомоги мешканцям Боярської міської територіальної громади, управління соціального захисту населення Боярської міської ради готує розпорядження міського голови про надання матеріальної допомоги з відповідним додатком (список громадян на отримання допомоги із зазначенням суми допомоги).</w:t>
      </w:r>
    </w:p>
    <w:p w:rsidR="00000000" w:rsidDel="00000000" w:rsidP="00000000" w:rsidRDefault="00000000" w:rsidRPr="00000000" w14:paraId="000001D7">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Виплатні відомості формуються управлінням соціального захисту населення Боярської міської ради.</w:t>
      </w:r>
    </w:p>
    <w:p w:rsidR="00000000" w:rsidDel="00000000" w:rsidP="00000000" w:rsidRDefault="00000000" w:rsidRPr="00000000" w14:paraId="000001D8">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Матеріальна допомога перераховується на особистий рахунок в банківській установі зазначений в заяві.</w:t>
      </w:r>
    </w:p>
    <w:p w:rsidR="00000000" w:rsidDel="00000000" w:rsidP="00000000" w:rsidRDefault="00000000" w:rsidRPr="00000000" w14:paraId="000001D9">
      <w:pPr>
        <w:ind w:left="141"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Кошти для надання матеріальної допомоги, передбачені в місцевих Програмах, мають бути використані (виплачені) до 15 грудня поточного року.</w:t>
      </w:r>
    </w:p>
    <w:p w:rsidR="00000000" w:rsidDel="00000000" w:rsidP="00000000" w:rsidRDefault="00000000" w:rsidRPr="00000000" w14:paraId="000001DA">
      <w:pPr>
        <w:ind w:left="141"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20.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r w:rsidDel="00000000" w:rsidR="00000000" w:rsidRPr="00000000">
        <w:rPr>
          <w:rtl w:val="0"/>
        </w:rPr>
      </w:r>
    </w:p>
    <w:p w:rsidR="00000000" w:rsidDel="00000000" w:rsidP="00000000" w:rsidRDefault="00000000" w:rsidRPr="00000000" w14:paraId="000001DB">
      <w:pPr>
        <w:tabs>
          <w:tab w:val="left" w:leader="none" w:pos="7815"/>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C">
      <w:pPr>
        <w:spacing w:line="3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Керуючий справами</w:t>
        <w:tab/>
        <w:tab/>
        <w:tab/>
        <w:tab/>
        <w:t xml:space="preserve">                         Ганна САЛАМАТІНА</w:t>
      </w:r>
      <w:r w:rsidDel="00000000" w:rsidR="00000000" w:rsidRPr="00000000">
        <w:rPr>
          <w:rtl w:val="0"/>
        </w:rPr>
      </w:r>
    </w:p>
    <w:p w:rsidR="00000000" w:rsidDel="00000000" w:rsidP="00000000" w:rsidRDefault="00000000" w:rsidRPr="00000000" w14:paraId="000001DD">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0">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1">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2">
      <w:pPr>
        <w:ind w:left="7937" w:firstLine="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3">
      <w:pPr>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4">
      <w:pPr>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5">
      <w:pPr>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6">
      <w:pPr>
        <w:ind w:left="7937"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w:t>
      </w:r>
    </w:p>
    <w:p w:rsidR="00000000" w:rsidDel="00000000" w:rsidP="00000000" w:rsidRDefault="00000000" w:rsidRPr="00000000" w14:paraId="000001E7">
      <w:pPr>
        <w:ind w:left="7937"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 Порядку</w:t>
      </w:r>
    </w:p>
    <w:p w:rsidR="00000000" w:rsidDel="00000000" w:rsidP="00000000" w:rsidRDefault="00000000" w:rsidRPr="00000000" w14:paraId="000001E8">
      <w:pPr>
        <w:ind w:left="5669"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«ЗАТВЕРДЖЕНО»                                                                                                </w:t>
      </w:r>
    </w:p>
    <w:p w:rsidR="00000000" w:rsidDel="00000000" w:rsidP="00000000" w:rsidRDefault="00000000" w:rsidRPr="00000000" w14:paraId="000001E9">
      <w:pPr>
        <w:ind w:left="5669"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Рішенням виконавчого комітету </w:t>
      </w:r>
    </w:p>
    <w:p w:rsidR="00000000" w:rsidDel="00000000" w:rsidP="00000000" w:rsidRDefault="00000000" w:rsidRPr="00000000" w14:paraId="000001EA">
      <w:pPr>
        <w:ind w:left="5669"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Боярської міської ради</w:t>
      </w:r>
    </w:p>
    <w:p w:rsidR="00000000" w:rsidDel="00000000" w:rsidP="00000000" w:rsidRDefault="00000000" w:rsidRPr="00000000" w14:paraId="000001EB">
      <w:pPr>
        <w:ind w:left="5669"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від 13.03.2026 р. № 7/23</w:t>
      </w:r>
    </w:p>
    <w:p w:rsidR="00000000" w:rsidDel="00000000" w:rsidP="00000000" w:rsidRDefault="00000000" w:rsidRPr="00000000" w14:paraId="000001EC">
      <w:pPr>
        <w:ind w:left="566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ind w:left="524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Голові комісії з надання матеріальної допомоги</w:t>
      </w:r>
    </w:p>
    <w:p w:rsidR="00000000" w:rsidDel="00000000" w:rsidP="00000000" w:rsidRDefault="00000000" w:rsidRPr="00000000" w14:paraId="000001EF">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виконавчому комітеті Боярської міської ради</w:t>
      </w:r>
    </w:p>
    <w:p w:rsidR="00000000" w:rsidDel="00000000" w:rsidP="00000000" w:rsidRDefault="00000000" w:rsidRPr="00000000" w14:paraId="000001F0">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w:t>
        <w:br w:type="textWrapping"/>
        <w:t xml:space="preserve">_______________________________________________</w:t>
        <w:br w:type="textWrapping"/>
        <w:t xml:space="preserve"> ______________________________________________,</w:t>
      </w:r>
    </w:p>
    <w:p w:rsidR="00000000" w:rsidDel="00000000" w:rsidP="00000000" w:rsidRDefault="00000000" w:rsidRPr="00000000" w14:paraId="000001F1">
      <w:pPr>
        <w:ind w:left="396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(прізвище, ім’я, по батькові (за наявності) особи, яка подає заяву)</w:t>
      </w:r>
    </w:p>
    <w:p w:rsidR="00000000" w:rsidDel="00000000" w:rsidP="00000000" w:rsidRDefault="00000000" w:rsidRPr="00000000" w14:paraId="000001F2">
      <w:pPr>
        <w:ind w:left="39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який / яка (підкреслити потрібне) проживає за адресою:</w:t>
      </w:r>
    </w:p>
    <w:p w:rsidR="00000000" w:rsidDel="00000000" w:rsidP="00000000" w:rsidRDefault="00000000" w:rsidRPr="00000000" w14:paraId="000001F3">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w:t>
      </w:r>
    </w:p>
    <w:p w:rsidR="00000000" w:rsidDel="00000000" w:rsidP="00000000" w:rsidRDefault="00000000" w:rsidRPr="00000000" w14:paraId="000001F4">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1F5">
      <w:pPr>
        <w:ind w:left="39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має зареєстроване / задеклароване місце проживання / перебування (підкреслити потрібне)</w:t>
      </w:r>
    </w:p>
    <w:p w:rsidR="00000000" w:rsidDel="00000000" w:rsidP="00000000" w:rsidRDefault="00000000" w:rsidRPr="00000000" w14:paraId="000001F6">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адресою :</w:t>
      </w:r>
    </w:p>
    <w:p w:rsidR="00000000" w:rsidDel="00000000" w:rsidP="00000000" w:rsidRDefault="00000000" w:rsidRPr="00000000" w14:paraId="000001F7">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w:t>
      </w:r>
    </w:p>
    <w:p w:rsidR="00000000" w:rsidDel="00000000" w:rsidP="00000000" w:rsidRDefault="00000000" w:rsidRPr="00000000" w14:paraId="000001F8">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1F9">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контактний номер мобільного телефону :</w:t>
      </w:r>
    </w:p>
    <w:p w:rsidR="00000000" w:rsidDel="00000000" w:rsidP="00000000" w:rsidRDefault="00000000" w:rsidRPr="00000000" w14:paraId="000001FA">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1FB">
      <w:pPr>
        <w:ind w:left="39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паспорт громадянина України</w:t>
      </w:r>
    </w:p>
    <w:p w:rsidR="00000000" w:rsidDel="00000000" w:rsidP="00000000" w:rsidRDefault="00000000" w:rsidRPr="00000000" w14:paraId="000001FC">
      <w:pPr>
        <w:ind w:left="39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серії (за наявності) _________ № _________________, виданий (видана) </w:t>
      </w: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__________________________________________________________________________________________________</w:t>
      </w:r>
    </w:p>
    <w:p w:rsidR="00000000" w:rsidDel="00000000" w:rsidP="00000000" w:rsidRDefault="00000000" w:rsidRPr="00000000" w14:paraId="000001FD">
      <w:pPr>
        <w:ind w:left="472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(ким і коли) (за наявності)</w:t>
      </w:r>
    </w:p>
    <w:p w:rsidR="00000000" w:rsidDel="00000000" w:rsidP="00000000" w:rsidRDefault="00000000" w:rsidRPr="00000000" w14:paraId="000001FE">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унікальний номер запису в Єдиному державному демографічному реєстрі (за наявності): </w:t>
      </w: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1FF">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реєстраційний номер облікової картки платника податків (крім осіб, які відмовились від отримання такого номера і мають про це відмітку в паспорті):</w:t>
      </w:r>
    </w:p>
    <w:p w:rsidR="00000000" w:rsidDel="00000000" w:rsidP="00000000" w:rsidRDefault="00000000" w:rsidRPr="00000000" w14:paraId="00000200">
      <w:pP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201">
      <w:pPr>
        <w:ind w:left="39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народився / народилась :</w:t>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396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w:t>
      </w:r>
    </w:p>
    <w:p w:rsidR="00000000" w:rsidDel="00000000" w:rsidP="00000000" w:rsidRDefault="00000000" w:rsidRPr="00000000" w14:paraId="00000203">
      <w:pPr>
        <w:ind w:left="396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(число, місяць, рік)</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2419350</wp:posOffset>
                </wp:positionH>
                <wp:positionV relativeFrom="paragraph">
                  <wp:posOffset>199663</wp:posOffset>
                </wp:positionV>
                <wp:extent cx="2333625" cy="248012"/>
                <wp:effectExtent b="0" l="0" r="0" t="0"/>
                <wp:wrapNone/>
                <wp:docPr id="43" name=""/>
                <a:graphic>
                  <a:graphicData uri="http://schemas.microsoft.com/office/word/2010/wordprocessingShape">
                    <wps:wsp>
                      <wps:cNvSpPr/>
                      <wps:cNvPr id="3" name="Shape 3"/>
                      <wps:spPr>
                        <a:xfrm>
                          <a:off x="4706850" y="3662400"/>
                          <a:ext cx="12783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2419350</wp:posOffset>
                </wp:positionH>
                <wp:positionV relativeFrom="paragraph">
                  <wp:posOffset>199663</wp:posOffset>
                </wp:positionV>
                <wp:extent cx="2333625" cy="248012"/>
                <wp:effectExtent b="0" l="0" r="0" t="0"/>
                <wp:wrapNone/>
                <wp:docPr id="4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33625" cy="248012"/>
                        </a:xfrm>
                        <a:prstGeom prst="rect"/>
                        <a:ln/>
                      </pic:spPr>
                    </pic:pic>
                  </a:graphicData>
                </a:graphic>
              </wp:anchor>
            </w:drawing>
          </mc:Fallback>
        </mc:AlternateContent>
      </w:r>
    </w:p>
    <w:p w:rsidR="00000000" w:rsidDel="00000000" w:rsidP="00000000" w:rsidRDefault="00000000" w:rsidRPr="00000000" w14:paraId="00000204">
      <w:pPr>
        <w:ind w:left="3960" w:firstLine="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05">
      <w:pPr>
        <w:ind w:left="3960" w:firstLine="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06">
      <w:pPr>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номер і дата договору про надання соціальних послуг   (за наявності)</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1589090</wp:posOffset>
                </wp:positionH>
                <wp:positionV relativeFrom="paragraph">
                  <wp:posOffset>319088</wp:posOffset>
                </wp:positionV>
                <wp:extent cx="371475" cy="333375"/>
                <wp:effectExtent b="0" l="0" r="0" t="0"/>
                <wp:wrapNone/>
                <wp:docPr id="42" name=""/>
                <a:graphic>
                  <a:graphicData uri="http://schemas.microsoft.com/office/word/2010/wordprocessingShape">
                    <wps:wsp>
                      <wps:cNvSpPr/>
                      <wps:cNvPr id="2" name="Shape 2"/>
                      <wps:spPr>
                        <a:xfrm>
                          <a:off x="5208000" y="3662400"/>
                          <a:ext cx="2760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1589090</wp:posOffset>
                </wp:positionH>
                <wp:positionV relativeFrom="paragraph">
                  <wp:posOffset>319088</wp:posOffset>
                </wp:positionV>
                <wp:extent cx="371475" cy="333375"/>
                <wp:effectExtent b="0" l="0" r="0" t="0"/>
                <wp:wrapNone/>
                <wp:docPr id="4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1475" cy="33337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966789</wp:posOffset>
                </wp:positionH>
                <wp:positionV relativeFrom="paragraph">
                  <wp:posOffset>319088</wp:posOffset>
                </wp:positionV>
                <wp:extent cx="371475" cy="333375"/>
                <wp:effectExtent b="0" l="0" r="0" t="0"/>
                <wp:wrapNone/>
                <wp:docPr id="45" name=""/>
                <a:graphic>
                  <a:graphicData uri="http://schemas.microsoft.com/office/word/2010/wordprocessingShape">
                    <wps:wsp>
                      <wps:cNvSpPr/>
                      <wps:cNvPr id="5" name="Shape 5"/>
                      <wps:spPr>
                        <a:xfrm>
                          <a:off x="5208000" y="3662400"/>
                          <a:ext cx="2760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966789</wp:posOffset>
                </wp:positionH>
                <wp:positionV relativeFrom="paragraph">
                  <wp:posOffset>319088</wp:posOffset>
                </wp:positionV>
                <wp:extent cx="371475" cy="333375"/>
                <wp:effectExtent b="0" l="0" r="0" t="0"/>
                <wp:wrapNone/>
                <wp:docPr id="4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71475" cy="333375"/>
                        </a:xfrm>
                        <a:prstGeom prst="rect"/>
                        <a:ln/>
                      </pic:spPr>
                    </pic:pic>
                  </a:graphicData>
                </a:graphic>
              </wp:anchor>
            </w:drawing>
          </mc:Fallback>
        </mc:AlternateContent>
      </w:r>
    </w:p>
    <w:p w:rsidR="00000000" w:rsidDel="00000000" w:rsidP="00000000" w:rsidRDefault="00000000" w:rsidRPr="00000000" w14:paraId="00000207">
      <w:pPr>
        <w:ind w:left="-141" w:firstLine="0"/>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208">
      <w:pPr>
        <w:ind w:left="-141" w:firstLine="0"/>
        <w:jc w:val="both"/>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2419350</wp:posOffset>
                </wp:positionH>
                <wp:positionV relativeFrom="paragraph">
                  <wp:posOffset>117500</wp:posOffset>
                </wp:positionV>
                <wp:extent cx="2333625" cy="247650"/>
                <wp:effectExtent b="0" l="0" r="0" t="0"/>
                <wp:wrapNone/>
                <wp:docPr id="44" name=""/>
                <a:graphic>
                  <a:graphicData uri="http://schemas.microsoft.com/office/word/2010/wordprocessingShape">
                    <wps:wsp>
                      <wps:cNvSpPr/>
                      <wps:cNvPr id="4" name="Shape 4"/>
                      <wps:spPr>
                        <a:xfrm>
                          <a:off x="4706850" y="3662400"/>
                          <a:ext cx="1278300" cy="235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2419350</wp:posOffset>
                </wp:positionH>
                <wp:positionV relativeFrom="paragraph">
                  <wp:posOffset>117500</wp:posOffset>
                </wp:positionV>
                <wp:extent cx="2333625" cy="247650"/>
                <wp:effectExtent b="0" l="0" r="0" t="0"/>
                <wp:wrapNone/>
                <wp:docPr id="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33625" cy="247650"/>
                        </a:xfrm>
                        <a:prstGeom prst="rect"/>
                        <a:ln/>
                      </pic:spPr>
                    </pic:pic>
                  </a:graphicData>
                </a:graphic>
              </wp:anchor>
            </w:drawing>
          </mc:Fallback>
        </mc:AlternateContent>
      </w:r>
    </w:p>
    <w:p w:rsidR="00000000" w:rsidDel="00000000" w:rsidP="00000000" w:rsidRDefault="00000000" w:rsidRPr="00000000" w14:paraId="00000209">
      <w:pPr>
        <w:ind w:left="-14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A">
      <w:pPr>
        <w:ind w:left="-14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Звернення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первинне   повторне       Вх.номер попереднього                   № _________________</w:t>
      </w:r>
    </w:p>
    <w:p w:rsidR="00000000" w:rsidDel="00000000" w:rsidP="00000000" w:rsidRDefault="00000000" w:rsidRPr="00000000" w14:paraId="0000020B">
      <w:pPr>
        <w:ind w:left="-141"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                                                                              звернення                                    _________________</w:t>
        <w:br w:type="textWrapping"/>
        <w:t xml:space="preserve">                                                                                                                                   </w:t>
      </w:r>
      <w:r w:rsidDel="00000000" w:rsidR="00000000" w:rsidRPr="00000000">
        <w:rPr>
          <w:rFonts w:ascii="Times New Roman" w:cs="Times New Roman" w:eastAsia="Times New Roman" w:hAnsi="Times New Roman"/>
          <w:b w:val="1"/>
          <w:bCs w:val="1"/>
          <w:sz w:val="20"/>
          <w:szCs w:val="20"/>
          <w:rtl w:val="0"/>
        </w:rPr>
        <w:t xml:space="preserve">(дата реєстрації заяви)</w:t>
      </w:r>
      <w:r w:rsidDel="00000000" w:rsidR="00000000" w:rsidRPr="00000000">
        <w:rPr>
          <w:rtl w:val="0"/>
        </w:rPr>
      </w:r>
    </w:p>
    <w:p w:rsidR="00000000" w:rsidDel="00000000" w:rsidP="00000000" w:rsidRDefault="00000000" w:rsidRPr="00000000" w14:paraId="000002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ЗАЯВА</w:t>
        <w:br w:type="textWrapping"/>
      </w:r>
      <w:r w:rsidDel="00000000" w:rsidR="00000000" w:rsidRPr="00000000">
        <w:rPr>
          <w:rFonts w:ascii="Times New Roman" w:cs="Times New Roman" w:eastAsia="Times New Roman" w:hAnsi="Times New Roman"/>
          <w:b w:val="1"/>
          <w:bCs w:val="1"/>
          <w:sz w:val="24"/>
          <w:szCs w:val="24"/>
          <w:rtl w:val="0"/>
        </w:rPr>
        <w:t xml:space="preserve"> про надання матеріальної допомоги</w:t>
      </w:r>
    </w:p>
    <w:p w:rsidR="00000000" w:rsidDel="00000000" w:rsidP="00000000" w:rsidRDefault="00000000" w:rsidRPr="00000000" w14:paraId="0000020D">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надати мені належну згідно Програми соціальної підтримки населення Боярської міської територіальної громади «Турбота» на 2025-2027 роки допомогу  відповідного виду із нижче викладеного переліку.</w:t>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53"/>
        <w:gridCol w:w="1147"/>
        <w:tblGridChange w:id="0">
          <w:tblGrid>
            <w:gridCol w:w="8453"/>
            <w:gridCol w:w="1147"/>
          </w:tblGrid>
        </w:tblGridChange>
      </w:tblGrid>
      <w:tr>
        <w:trPr>
          <w:cantSplit w:val="0"/>
          <w:trHeight w:val="521" w:hRule="atLeast"/>
          <w:tblHeader w:val="0"/>
        </w:trPr>
        <w:tc>
          <w:tcP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Назва допомоги</w:t>
            </w:r>
          </w:p>
        </w:tc>
        <w:tc>
          <w:tcP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Зазначити необхідне</w:t>
            </w:r>
          </w:p>
        </w:tc>
      </w:tr>
      <w:tr>
        <w:trPr>
          <w:cantSplit w:val="0"/>
          <w:trHeight w:val="405" w:hRule="atLeast"/>
          <w:tblHeader w:val="0"/>
        </w:trPr>
        <w:tc>
          <w:tcPr>
            <w:gridSpan w:val="2"/>
            <w:tcMar>
              <w:top w:w="100.0" w:type="dxa"/>
              <w:left w:w="100.0" w:type="dxa"/>
              <w:bottom w:w="100.0" w:type="dxa"/>
              <w:right w:w="100.0" w:type="dxa"/>
            </w:tcMar>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 Забезпечення соціальних гарантій певних категорій населення</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1.1.1. Надання допомоги на поховання особи, яка була зареєстрована в Боярській МТГ,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1.1.2. Надання одноразової допомоги на поховання цивільних осіб, смерть яких настала внаслідок дії вибухонебезпечних предметів під час військової агресії російської федерації</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2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ІІ. Підвищення соціальної захищеності сімей осіб з інвалідністю та осіб, постраждалих внаслідок аварії на ЧАЕС</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2.1.1. Надання щорічної матеріальної допомоги особам з інвалідністю I групи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2.1.1. Надання щорічної матеріальної допомоги особам з інвалідністю II групи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2.1.1. Надання щорічної матеріальної допомоги особам з інвалідністю III групи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2.1.2. Надання  щорічної матеріальної допомоги сім'ям з дітьми з інвалідністю з підгрупою А</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2.1.2 . Надання  щорічної матеріальної допомоги сім'ям з дітьми з інвалідністю  за виключенням дітей з інвалідністю з підгрупою А</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2.1.3. Надання щорічної разової допомоги особам з інвалідністю внаслідок війни, збройних сил та учасників бойових дій діяльність яких має соціальну спрямованість</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2.1.4. Надання щорічної матеріальної допомоги постраждалим внаслідок аварії на ЧАЕС (ліквідатори, потерпілі (евакуйовані) І, ІІ категорії)</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2.1.5. Надання одноразової допомоги на лікування особам цивільного населення з середнім або тяжким ураженням (пораненням), постраждалих внаслідок дії вибухонебезпечних предметів</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229">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ІІІ. Підтримка ветеранів війни та членів їх сімей, членів сімей загиблих (померлих)</w:t>
            </w:r>
          </w:p>
          <w:p w:rsidR="00000000" w:rsidDel="00000000" w:rsidP="00000000" w:rsidRDefault="00000000" w:rsidRPr="00000000" w14:paraId="000002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ветеранів війни, членів сімей загиблих (померлих) Захисників та Захисниць України</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3.1.1. Надання адресної одноразової допомоги на поховання учасникам АТО/ООС, загиблих (померлих) внаслідок поранення, контузії чи каліцтва, одержаних під час участі в антитерористичній операції/ операції об’єднаних сил</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3.1.2. 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3.1.3. Надання щорічної адресної грошової допомоги сім’ям Героїв Небесної Сотні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3.1.4.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3.1.5. 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c>
          <w:tcP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3.1.6. Надання щорічної адресної грошової допомоги учасникам бойових дій на території інших держав.</w:t>
            </w:r>
          </w:p>
        </w:tc>
        <w:tc>
          <w:tcP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3.1.7. Надання одноразової адресної грошової допомоги у зв’язку з пораненням (тяжким) для учасників бойових дій, які отримали поранення з 01.01. 2024 року</w:t>
            </w:r>
          </w:p>
        </w:tc>
        <w:tc>
          <w:tcP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3.1.8. Надання щорічної адресної грошової допомоги батькам не працездатного віку військовослужбовців, які знаходяться в полоні/ безвісті зниклі</w:t>
            </w:r>
          </w:p>
        </w:tc>
        <w:tc>
          <w:tcP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3.1.9. Надання щорічної грошової допомоги для дітей з інвалідністю учасників бойових дій</w:t>
            </w:r>
          </w:p>
        </w:tc>
        <w:tc>
          <w:tcP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3.1.10. Надання одноразової адресної допомоги учасникам бойовий дій, які внаслідок отриманого поранення потребують тривалого  лікування та/або реабілітації</w:t>
            </w:r>
          </w:p>
        </w:tc>
        <w:tc>
          <w:tcP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3.1.11. Надання щорічної одноразова адресна грошова компенсація на стоматологічні послуги для учасників бойових дій</w:t>
            </w:r>
          </w:p>
        </w:tc>
        <w:tc>
          <w:tcP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3.1.12 Надання одноразової адресної грошової допомоги військовослужбовцям, звільненим з полону</w:t>
            </w:r>
          </w:p>
        </w:tc>
        <w:tc>
          <w:tcP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3.1.13 Надання одноразової адресної допомоги учасникам бойових дій, які внаслідок проходження військової служби потребують тривалого лікування та/або реабілітації</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3.1.14 Надання  щорічної адресної грошової допомоги дітям загиблих (померлих) Захисників чи Захисниць України, безвісті зниклих військовослужбовців, військовослужбовців, які знаходяться в полоні, осіб з інвалідністю 1-3 групи внаслідок війни</w:t>
            </w:r>
          </w:p>
        </w:tc>
        <w:tc>
          <w:tcP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24C">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IV. Підтримка найбільш вразливих категорій населення, які потребують довготривалого та дороговартісного лікування</w:t>
            </w: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24E">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4.1.1. Надання одноразової адресної допомоги на лікування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органа, потребують паліативної допомоги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25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4.1.2. Надання щорічної одноразової  адресної допомоги на лікування онкохворим мешканцям Боярської МТГ</w:t>
            </w:r>
          </w:p>
        </w:tc>
        <w:tc>
          <w:tcP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2">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заяви відповідно до Порядку додаю ______ документів на _____ аркушах.</w:t>
      </w:r>
    </w:p>
    <w:p w:rsidR="00000000" w:rsidDel="00000000" w:rsidP="00000000" w:rsidRDefault="00000000" w:rsidRPr="00000000" w14:paraId="00000254">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надання матеріальної допомоги  прошу виплатити кошти:</w:t>
      </w:r>
    </w:p>
    <w:p w:rsidR="00000000" w:rsidDel="00000000" w:rsidP="00000000" w:rsidRDefault="00000000" w:rsidRPr="00000000" w14:paraId="0000025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на рахунок у банку</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w:t>
      </w:r>
    </w:p>
    <w:p w:rsidR="00000000" w:rsidDel="00000000" w:rsidP="00000000" w:rsidRDefault="00000000" w:rsidRPr="00000000" w14:paraId="0000025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________________________________________________________________________________</w:t>
      </w:r>
    </w:p>
    <w:p w:rsidR="00000000" w:rsidDel="00000000" w:rsidP="00000000" w:rsidRDefault="00000000" w:rsidRPr="00000000" w14:paraId="00000258">
      <w:pPr>
        <w:ind w:left="152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(назва банку)</w:t>
      </w:r>
    </w:p>
    <w:p w:rsidR="00000000" w:rsidDel="00000000" w:rsidP="00000000" w:rsidRDefault="00000000" w:rsidRPr="00000000" w14:paraId="0000025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________________________________________________________________________________</w:t>
      </w:r>
    </w:p>
    <w:p w:rsidR="00000000" w:rsidDel="00000000" w:rsidP="00000000" w:rsidRDefault="00000000" w:rsidRPr="00000000" w14:paraId="0000025A">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(номер рахунка (за стандартом IBAN)</w:t>
      </w:r>
    </w:p>
    <w:p w:rsidR="00000000" w:rsidDel="00000000" w:rsidP="00000000" w:rsidRDefault="00000000" w:rsidRPr="00000000" w14:paraId="000002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Усвідомлюю, що надані мною відомості, що вплинули або могли вплинути на прийняте рішення щодо надання матеріальної допомоги, будуть перевірені згідно із законодавством України.</w:t>
      </w:r>
    </w:p>
    <w:p w:rsidR="00000000" w:rsidDel="00000000" w:rsidP="00000000" w:rsidRDefault="00000000" w:rsidRPr="00000000" w14:paraId="0000025D">
      <w:pPr>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Мене поінформовано про те, що в разі зміни обставин, які можуть вплинути на отримання мною матеріальної допомоги, я повинен / повинна повідомити про це Управління соціального захисту населення Боярської міської ради.</w:t>
      </w:r>
    </w:p>
    <w:p w:rsidR="00000000" w:rsidDel="00000000" w:rsidP="00000000" w:rsidRDefault="00000000" w:rsidRPr="00000000" w14:paraId="0000025E">
      <w:pPr>
        <w:spacing w:after="240" w:before="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відмову у наданні матеріальної допомоги та / або про повернення надміру виплачених коштів у разі подання неповних чи недостовірних відомостей мене попереджено.</w:t>
      </w:r>
    </w:p>
    <w:p w:rsidR="00000000" w:rsidDel="00000000" w:rsidP="00000000" w:rsidRDefault="00000000" w:rsidRPr="00000000" w14:paraId="0000025F">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6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                                                                  _____________________                                     </w:t>
      </w:r>
    </w:p>
    <w:p w:rsidR="00000000" w:rsidDel="00000000" w:rsidP="00000000" w:rsidRDefault="00000000" w:rsidRPr="00000000" w14:paraId="00000261">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0"/>
          <w:szCs w:val="20"/>
          <w:rtl w:val="0"/>
        </w:rPr>
        <w:t xml:space="preserve">(дата)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0"/>
          <w:szCs w:val="20"/>
          <w:rtl w:val="0"/>
        </w:rPr>
        <w:t xml:space="preserve">(підпис)                                                        </w:t>
      </w:r>
    </w:p>
    <w:p w:rsidR="00000000" w:rsidDel="00000000" w:rsidP="00000000" w:rsidRDefault="00000000" w:rsidRPr="00000000" w14:paraId="00000262">
      <w:pPr>
        <w:spacing w:after="240" w:before="240" w:lineRule="auto"/>
        <w:rPr>
          <w:rFonts w:ascii="Times New Roman" w:cs="Times New Roman" w:eastAsia="Times New Roman" w:hAnsi="Times New Roman"/>
          <w:i w:val="1"/>
          <w:iCs w:val="1"/>
          <w:sz w:val="20"/>
          <w:szCs w:val="20"/>
        </w:rPr>
      </w:pPr>
      <w:r w:rsidDel="00000000" w:rsidR="00000000" w:rsidRPr="00000000">
        <w:rPr>
          <w:rtl w:val="0"/>
        </w:rPr>
      </w:r>
    </w:p>
    <w:tbl>
      <w:tblPr>
        <w:tblStyle w:val="Table2"/>
        <w:tblW w:w="97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7695"/>
        <w:gridCol w:w="1545"/>
        <w:tblGridChange w:id="0">
          <w:tblGrid>
            <w:gridCol w:w="495"/>
            <w:gridCol w:w="7695"/>
            <w:gridCol w:w="1545"/>
          </w:tblGrid>
        </w:tblGridChange>
      </w:tblGrid>
      <w:tr>
        <w:trPr>
          <w:cantSplit w:val="0"/>
          <w:trHeight w:val="52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3">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Чинники, що зумовили необхідність призначення матеріальної допомоги</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5">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Зазначити необхідне</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похилий вік;</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часткова або повна втрата рухової активності, пам’яті;</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невиліковні хвороби, хвороби, що потребують тривалого лікування;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психічні та поведінкові розлади, у тому числі внаслідок вживання психоактивних речовин;</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інвалідність;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бездомність;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безробіття;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малозабезпеченість особи;</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поведінкові розлади у дітей через розлучення батьків;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ухилення батьками або особами, які їх замінюють, від виконання своїх обов’язків із виховання дитини;</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втрата соціальних зв’язків, у тому числі під час перебування в місцях позбавлення волі;</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жорстоке поводження з дитиною;</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насильство за ознакою статі;</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домашнє насильство;</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потрапляння в ситуацію торгівлі людьми;</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поведінкові розлади у дітей через розлучення батьків;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ухилення батьками або особами, які їх замінюють, від виконання своїх обов’язків із виховання дитини;</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шкода, завдана пожежею, стихійним лихом, катастрофою, бойовими діями, терористичним актом, збройним конфліктом, тимчасовою окупацією</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інше (зазначте чинник)</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E">
            <w:pPr>
              <w:jc w:val="both"/>
              <w:rPr>
                <w:rFonts w:ascii="Times New Roman" w:cs="Times New Roman" w:eastAsia="Times New Roman" w:hAnsi="Times New Roman"/>
                <w:i w:val="1"/>
                <w:iCs w:val="1"/>
                <w:sz w:val="24"/>
                <w:szCs w:val="24"/>
              </w:rPr>
            </w:pPr>
            <w:r w:rsidDel="00000000" w:rsidR="00000000" w:rsidRPr="00000000">
              <w:rPr>
                <w:rtl w:val="0"/>
              </w:rPr>
            </w:r>
          </w:p>
        </w:tc>
      </w:tr>
    </w:tbl>
    <w:p w:rsidR="00000000" w:rsidDel="00000000" w:rsidP="00000000" w:rsidRDefault="00000000" w:rsidRPr="00000000" w14:paraId="0000029F">
      <w:pPr>
        <w:spacing w:after="240" w:before="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bl>
      <w:tblPr>
        <w:tblStyle w:val="Table3"/>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7710"/>
        <w:gridCol w:w="1545"/>
        <w:tblGridChange w:id="0">
          <w:tblGrid>
            <w:gridCol w:w="495"/>
            <w:gridCol w:w="7710"/>
            <w:gridCol w:w="1545"/>
          </w:tblGrid>
        </w:tblGridChange>
      </w:tblGrid>
      <w:tr>
        <w:trPr>
          <w:cantSplit w:val="0"/>
          <w:trHeight w:val="356"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0">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Додаткові соціальні потреби</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2">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Зазначити необхідне</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Психологічна допомога:</w:t>
            </w:r>
            <w:r w:rsidDel="00000000" w:rsidR="00000000" w:rsidRPr="00000000">
              <w:rPr>
                <w:rFonts w:ascii="Times New Roman" w:cs="Times New Roman" w:eastAsia="Times New Roman" w:hAnsi="Times New Roman"/>
                <w:i w:val="1"/>
                <w:iCs w:val="1"/>
                <w:sz w:val="24"/>
                <w:szCs w:val="24"/>
                <w:rtl w:val="0"/>
              </w:rPr>
              <w:t xml:space="preserve"> стабілізація психоемоційного стану, вирішення психологічних проблем.</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5">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Юридична допомога:</w:t>
            </w:r>
            <w:r w:rsidDel="00000000" w:rsidR="00000000" w:rsidRPr="00000000">
              <w:rPr>
                <w:rFonts w:ascii="Times New Roman" w:cs="Times New Roman" w:eastAsia="Times New Roman" w:hAnsi="Times New Roman"/>
                <w:i w:val="1"/>
                <w:iCs w:val="1"/>
                <w:sz w:val="24"/>
                <w:szCs w:val="24"/>
                <w:rtl w:val="0"/>
              </w:rPr>
              <w:t xml:space="preserve"> консультації, супровід у вирішенні правових питань.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8">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Працевлаштування:</w:t>
            </w:r>
            <w:r w:rsidDel="00000000" w:rsidR="00000000" w:rsidRPr="00000000">
              <w:rPr>
                <w:rFonts w:ascii="Times New Roman" w:cs="Times New Roman" w:eastAsia="Times New Roman" w:hAnsi="Times New Roman"/>
                <w:i w:val="1"/>
                <w:iCs w:val="1"/>
                <w:sz w:val="24"/>
                <w:szCs w:val="24"/>
                <w:rtl w:val="0"/>
              </w:rPr>
              <w:t xml:space="preserve"> допомога у пошуку роботи або сприяння у професійному навчанні.</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B">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Влаштування до закладів освіти:</w:t>
            </w:r>
            <w:r w:rsidDel="00000000" w:rsidR="00000000" w:rsidRPr="00000000">
              <w:rPr>
                <w:rFonts w:ascii="Times New Roman" w:cs="Times New Roman" w:eastAsia="Times New Roman" w:hAnsi="Times New Roman"/>
                <w:i w:val="1"/>
                <w:iCs w:val="1"/>
                <w:sz w:val="24"/>
                <w:szCs w:val="24"/>
                <w:rtl w:val="0"/>
              </w:rPr>
              <w:t xml:space="preserve"> організація доступу до навчальних закладів для дітей чи дорослих.</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E">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Організація лікування/оздоровлення:</w:t>
            </w:r>
            <w:r w:rsidDel="00000000" w:rsidR="00000000" w:rsidRPr="00000000">
              <w:rPr>
                <w:rFonts w:ascii="Times New Roman" w:cs="Times New Roman" w:eastAsia="Times New Roman" w:hAnsi="Times New Roman"/>
                <w:i w:val="1"/>
                <w:iCs w:val="1"/>
                <w:sz w:val="24"/>
                <w:szCs w:val="24"/>
                <w:rtl w:val="0"/>
              </w:rPr>
              <w:t xml:space="preserve"> сприяння у медичному обслуговуванні чи санаторно-курортному лікуванні.</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1">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8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Вирішення житлово-побутових проблем, у т.ч. поліпшення житлових умов:</w:t>
            </w:r>
            <w:r w:rsidDel="00000000" w:rsidR="00000000" w:rsidRPr="00000000">
              <w:rPr>
                <w:rFonts w:ascii="Times New Roman" w:cs="Times New Roman" w:eastAsia="Times New Roman" w:hAnsi="Times New Roman"/>
                <w:i w:val="1"/>
                <w:iCs w:val="1"/>
                <w:sz w:val="24"/>
                <w:szCs w:val="24"/>
                <w:rtl w:val="0"/>
              </w:rPr>
              <w:t xml:space="preserve"> вирішення проблем із житлом, комунальними послугами тощо.</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4">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Налагодження зв’язків із членами родини чи громадою:</w:t>
            </w:r>
            <w:r w:rsidDel="00000000" w:rsidR="00000000" w:rsidRPr="00000000">
              <w:rPr>
                <w:rFonts w:ascii="Times New Roman" w:cs="Times New Roman" w:eastAsia="Times New Roman" w:hAnsi="Times New Roman"/>
                <w:i w:val="1"/>
                <w:iCs w:val="1"/>
                <w:sz w:val="24"/>
                <w:szCs w:val="24"/>
                <w:rtl w:val="0"/>
              </w:rPr>
              <w:t xml:space="preserve"> допомога у відновленні соціальних чи родинних стосунків.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7">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8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Отримання/відновлення реєстрації за місцем проживання/перебування:</w:t>
            </w:r>
            <w:r w:rsidDel="00000000" w:rsidR="00000000" w:rsidRPr="00000000">
              <w:rPr>
                <w:rFonts w:ascii="Times New Roman" w:cs="Times New Roman" w:eastAsia="Times New Roman" w:hAnsi="Times New Roman"/>
                <w:i w:val="1"/>
                <w:iCs w:val="1"/>
                <w:sz w:val="24"/>
                <w:szCs w:val="24"/>
                <w:rtl w:val="0"/>
              </w:rPr>
              <w:t xml:space="preserve"> допомога в оформленні реєстрації.</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A">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Гуманітарна допомога:</w:t>
            </w:r>
            <w:r w:rsidDel="00000000" w:rsidR="00000000" w:rsidRPr="00000000">
              <w:rPr>
                <w:rFonts w:ascii="Times New Roman" w:cs="Times New Roman" w:eastAsia="Times New Roman" w:hAnsi="Times New Roman"/>
                <w:i w:val="1"/>
                <w:iCs w:val="1"/>
                <w:sz w:val="24"/>
                <w:szCs w:val="24"/>
                <w:rtl w:val="0"/>
              </w:rPr>
              <w:t xml:space="preserve"> отримання матеріальної допомоги (одяг, продукти, засоби гігієни тощо).</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D">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r>
        <w:trPr>
          <w:cantSplit w:val="0"/>
          <w:trHeight w:val="72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Сприяння в оформленні/відновленні документів:</w:t>
            </w:r>
            <w:r w:rsidDel="00000000" w:rsidR="00000000" w:rsidRPr="00000000">
              <w:rPr>
                <w:rFonts w:ascii="Times New Roman" w:cs="Times New Roman" w:eastAsia="Times New Roman" w:hAnsi="Times New Roman"/>
                <w:i w:val="1"/>
                <w:iCs w:val="1"/>
                <w:sz w:val="24"/>
                <w:szCs w:val="24"/>
                <w:rtl w:val="0"/>
              </w:rPr>
              <w:t xml:space="preserve"> для забезпечення прав і соціальних виплат.</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0">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c>
      </w:tr>
    </w:tbl>
    <w:p w:rsidR="00000000" w:rsidDel="00000000" w:rsidP="00000000" w:rsidRDefault="00000000" w:rsidRPr="00000000" w14:paraId="000002C1">
      <w:pPr>
        <w:ind w:firstLine="28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C2">
      <w:pPr>
        <w:ind w:firstLine="28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 надаю згоду на передачу (за потреби) моїх персональних даних та підтверджую наявність згоди осіб, зазначених у цій заяві, на передачу їхніх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їхніх коштів у порядку, визначеному законодавством.</w:t>
      </w:r>
    </w:p>
    <w:p w:rsidR="00000000" w:rsidDel="00000000" w:rsidP="00000000" w:rsidRDefault="00000000" w:rsidRPr="00000000" w14:paraId="000002C3">
      <w:pPr>
        <w:ind w:firstLine="283"/>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Керуючись Законом України «Про захист персональних даних» даю згоду на обробку (збирання,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w:t>
      </w:r>
      <w:r w:rsidDel="00000000" w:rsidR="00000000" w:rsidRPr="00000000">
        <w:rPr>
          <w:rtl w:val="0"/>
        </w:rPr>
      </w:r>
    </w:p>
    <w:p w:rsidR="00000000" w:rsidDel="00000000" w:rsidP="00000000" w:rsidRDefault="00000000" w:rsidRPr="00000000" w14:paraId="000002C4">
      <w:pPr>
        <w:ind w:firstLine="28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C5">
      <w:pPr>
        <w:ind w:firstLine="280"/>
        <w:jc w:val="both"/>
        <w:rPr>
          <w:rFonts w:ascii="Times New Roman" w:cs="Times New Roman" w:eastAsia="Times New Roman" w:hAnsi="Times New Roman"/>
          <w:i w:val="1"/>
          <w:iCs w:val="1"/>
          <w:sz w:val="24"/>
          <w:szCs w:val="24"/>
        </w:rPr>
      </w:pPr>
      <w:r w:rsidDel="00000000" w:rsidR="00000000" w:rsidRPr="00000000">
        <w:rPr>
          <w:rtl w:val="0"/>
        </w:rPr>
      </w:r>
    </w:p>
    <w:tbl>
      <w:tblPr>
        <w:tblStyle w:val="Table4"/>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38"/>
        <w:tblGridChange w:id="0">
          <w:tblGrid>
            <w:gridCol w:w="9638"/>
          </w:tblGrid>
        </w:tblGridChange>
      </w:tblGrid>
      <w:tr>
        <w:trPr>
          <w:cantSplit w:val="0"/>
          <w:trHeight w:val="4575" w:hRule="atLeast"/>
          <w:tblHeader w:val="0"/>
        </w:trPr>
        <w:tc>
          <w:tcPr>
            <w:tcBorders>
              <w:top w:color="000000" w:space="0" w:sz="5" w:val="single"/>
              <w:left w:color="000000" w:space="0" w:sz="5" w:val="single"/>
              <w:bottom w:color="000000" w:space="0" w:sz="5" w:val="single"/>
              <w:right w:color="000000" w:space="0" w:sz="5" w:val="single"/>
            </w:tcBorders>
            <w:tcMar>
              <w:top w:w="60.0" w:type="dxa"/>
              <w:left w:w="60.0" w:type="dxa"/>
              <w:bottom w:w="60.0" w:type="dxa"/>
              <w:right w:w="60.0" w:type="dxa"/>
            </w:tcMar>
          </w:tcPr>
          <w:p w:rsidR="00000000" w:rsidDel="00000000" w:rsidP="00000000" w:rsidRDefault="00000000" w:rsidRPr="00000000" w14:paraId="000002C6">
            <w:pPr>
              <w:spacing w:after="240" w:befor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Заповнюється спеціалістом управління або уповноваженою особою територіальної громади в тому числі адміністратором Управління “Центр надання адміністративних послуг” Боярської міської ради, фахівцем з соціальної роботи, соціальним працівником або соціальним робітником</w:t>
            </w:r>
          </w:p>
          <w:p w:rsidR="00000000" w:rsidDel="00000000" w:rsidP="00000000" w:rsidRDefault="00000000" w:rsidRPr="00000000" w14:paraId="000002C7">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Відомості з паспорта та поданих документів звірено.</w:t>
            </w:r>
          </w:p>
          <w:p w:rsidR="00000000" w:rsidDel="00000000" w:rsidP="00000000" w:rsidRDefault="00000000" w:rsidRPr="00000000" w14:paraId="000002C8">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Заяву та документи на ____ аркушах прийнято ____  ____________ 20 ____ р. та зареєстровано за №_______________</w:t>
            </w:r>
          </w:p>
          <w:p w:rsidR="00000000" w:rsidDel="00000000" w:rsidP="00000000" w:rsidRDefault="00000000" w:rsidRPr="00000000" w14:paraId="000002C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Для розгляду заяви необхідно додати до _____ ____________ 20___ р. такі документи:</w:t>
            </w:r>
          </w:p>
          <w:p w:rsidR="00000000" w:rsidDel="00000000" w:rsidP="00000000" w:rsidRDefault="00000000" w:rsidRPr="00000000" w14:paraId="000002C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w:t>
            </w:r>
          </w:p>
          <w:p w:rsidR="00000000" w:rsidDel="00000000" w:rsidP="00000000" w:rsidRDefault="00000000" w:rsidRPr="00000000" w14:paraId="000002C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w:t>
            </w:r>
          </w:p>
          <w:p w:rsidR="00000000" w:rsidDel="00000000" w:rsidP="00000000" w:rsidRDefault="00000000" w:rsidRPr="00000000" w14:paraId="000002C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w:t>
            </w:r>
          </w:p>
          <w:p w:rsidR="00000000" w:rsidDel="00000000" w:rsidP="00000000" w:rsidRDefault="00000000" w:rsidRPr="00000000" w14:paraId="000002C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       </w:t>
            </w:r>
            <w:r w:rsidDel="00000000" w:rsidR="00000000" w:rsidRPr="00000000">
              <w:rPr>
                <w:rFonts w:ascii="Times New Roman" w:cs="Times New Roman" w:eastAsia="Times New Roman" w:hAnsi="Times New Roman"/>
                <w:b w:val="1"/>
                <w:bCs w:val="1"/>
                <w:i w:val="1"/>
                <w:iCs w:val="1"/>
                <w:sz w:val="24"/>
                <w:szCs w:val="24"/>
                <w:rtl w:val="0"/>
              </w:rPr>
              <w:t xml:space="preserve">_______________ Ознайомився(лась)</w:t>
            </w:r>
            <w:r w:rsidDel="00000000" w:rsidR="00000000" w:rsidRPr="00000000">
              <w:rPr>
                <w:rFonts w:ascii="Times New Roman" w:cs="Times New Roman" w:eastAsia="Times New Roman" w:hAnsi="Times New Roman"/>
                <w:i w:val="1"/>
                <w:iCs w:val="1"/>
                <w:sz w:val="24"/>
                <w:szCs w:val="24"/>
                <w:rtl w:val="0"/>
              </w:rPr>
              <w:t xml:space="preserve"> _________________________</w:t>
            </w:r>
          </w:p>
          <w:p w:rsidR="00000000" w:rsidDel="00000000" w:rsidP="00000000" w:rsidRDefault="00000000" w:rsidRPr="00000000" w14:paraId="000002CE">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(посада працівника)    </w:t>
              <w:tab/>
              <w:t xml:space="preserve"> (прізвище та підпис)                                            (підпис заявника /уповноваженого</w:t>
              <w:br w:type="textWrapping"/>
              <w:t xml:space="preserve">                                                                         </w:t>
              <w:tab/>
              <w:t xml:space="preserve">                                                      представника)</w:t>
            </w:r>
          </w:p>
        </w:tc>
      </w:tr>
    </w:tbl>
    <w:p w:rsidR="00000000" w:rsidDel="00000000" w:rsidP="00000000" w:rsidRDefault="00000000" w:rsidRPr="00000000" w14:paraId="000002CF">
      <w:pPr>
        <w:ind w:left="280" w:right="28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D0">
      <w:pPr>
        <w:ind w:right="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1">
      <w:pPr>
        <w:spacing w:line="3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bCs w:val="1"/>
          <w:rtl w:val="0"/>
        </w:rPr>
        <w:t xml:space="preserve">Ганна САЛАМАТІНА</w:t>
      </w:r>
    </w:p>
    <w:p w:rsidR="00000000" w:rsidDel="00000000" w:rsidP="00000000" w:rsidRDefault="00000000" w:rsidRPr="00000000" w14:paraId="000002D2">
      <w:pPr>
        <w:ind w:hanging="425"/>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D3">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4">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5">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6">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7">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8">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9">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A">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B">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C">
      <w:pPr>
        <w:ind w:firstLine="6237"/>
        <w:jc w:val="right"/>
        <w:rPr>
          <w:rFonts w:ascii="Times New Roman" w:cs="Times New Roman" w:eastAsia="Times New Roman" w:hAnsi="Times New Roman"/>
          <w:i w:val="1"/>
          <w:iCs w:val="1"/>
          <w:highlight w:val="yellow"/>
        </w:rPr>
      </w:pPr>
      <w:r w:rsidDel="00000000" w:rsidR="00000000" w:rsidRPr="00000000">
        <w:rPr>
          <w:rtl w:val="0"/>
        </w:rPr>
      </w:r>
    </w:p>
    <w:p w:rsidR="00000000" w:rsidDel="00000000" w:rsidP="00000000" w:rsidRDefault="00000000" w:rsidRPr="00000000" w14:paraId="000002DD">
      <w:pPr>
        <w:spacing w:line="340" w:lineRule="auto"/>
        <w:ind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E">
      <w:pPr>
        <w:spacing w:line="3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F">
      <w:pPr>
        <w:ind w:firstLine="6237"/>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0">
      <w:pPr>
        <w:ind w:firstLine="6237"/>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1">
      <w:pPr>
        <w:ind w:firstLine="6237"/>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2">
      <w:pPr>
        <w:ind w:firstLine="6237"/>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3">
      <w:pPr>
        <w:ind w:firstLine="6237"/>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E9">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A">
      <w:pPr>
        <w:ind w:left="793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B">
      <w:pPr>
        <w:ind w:left="7937"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2</w:t>
      </w:r>
    </w:p>
    <w:p w:rsidR="00000000" w:rsidDel="00000000" w:rsidP="00000000" w:rsidRDefault="00000000" w:rsidRPr="00000000" w14:paraId="000002EC">
      <w:pPr>
        <w:ind w:left="7937"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 Порядку</w:t>
      </w:r>
    </w:p>
    <w:p w:rsidR="00000000" w:rsidDel="00000000" w:rsidP="00000000" w:rsidRDefault="00000000" w:rsidRPr="00000000" w14:paraId="000002ED">
      <w:pPr>
        <w:ind w:left="7937"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E">
      <w:pPr>
        <w:ind w:left="6236"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«ЗАТВЕРДЖЕНО»                                                                                            </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2EF">
      <w:pPr>
        <w:ind w:left="6236"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Рішенням виконавчого комітету </w:t>
      </w:r>
    </w:p>
    <w:p w:rsidR="00000000" w:rsidDel="00000000" w:rsidP="00000000" w:rsidRDefault="00000000" w:rsidRPr="00000000" w14:paraId="000002F0">
      <w:pPr>
        <w:ind w:left="6236"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Боярської міської ради</w:t>
      </w:r>
    </w:p>
    <w:p w:rsidR="00000000" w:rsidDel="00000000" w:rsidP="00000000" w:rsidRDefault="00000000" w:rsidRPr="00000000" w14:paraId="000002F1">
      <w:pPr>
        <w:ind w:left="6236"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від 13.03.2026 р. № 7/23 </w:t>
      </w: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Боярському міському голові</w:t>
      </w:r>
    </w:p>
    <w:p w:rsidR="00000000" w:rsidDel="00000000" w:rsidP="00000000" w:rsidRDefault="00000000" w:rsidRPr="00000000" w14:paraId="000002F4">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__________________________</w:t>
      </w:r>
    </w:p>
    <w:p w:rsidR="00000000" w:rsidDel="00000000" w:rsidP="00000000" w:rsidRDefault="00000000" w:rsidRPr="00000000" w14:paraId="000002F5">
      <w:pPr>
        <w:ind w:firstLine="5245"/>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6">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__________________________</w:t>
      </w:r>
    </w:p>
    <w:p w:rsidR="00000000" w:rsidDel="00000000" w:rsidP="00000000" w:rsidRDefault="00000000" w:rsidRPr="00000000" w14:paraId="000002F7">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_______________________</w:t>
      </w:r>
    </w:p>
    <w:p w:rsidR="00000000" w:rsidDel="00000000" w:rsidP="00000000" w:rsidRDefault="00000000" w:rsidRPr="00000000" w14:paraId="000002F8">
      <w:pPr>
        <w:ind w:left="2835" w:firstLine="2552.00000000000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 __________________________</w:t>
      </w:r>
    </w:p>
    <w:p w:rsidR="00000000" w:rsidDel="00000000" w:rsidP="00000000" w:rsidRDefault="00000000" w:rsidRPr="00000000" w14:paraId="000002F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ЗАЯВА</w:t>
      </w:r>
    </w:p>
    <w:p w:rsidR="00000000" w:rsidDel="00000000" w:rsidP="00000000" w:rsidRDefault="00000000" w:rsidRPr="00000000" w14:paraId="000002F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Прошу надати  матеріальну допомогу відповідно до п. 5.1.1. заходів Програми соціальної підтримки населення Боярської міської територіальної громади «Турбота» на 2025-2027 роки як особі, опинилися в складних життєвих обставинах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в зв`язку з  </w:t>
      </w:r>
    </w:p>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pBdr>
          <w:top w:color="000000" w:space="1" w:sz="12" w:val="single"/>
          <w:bottom w:color="000000" w:space="1" w:sz="12" w:val="single"/>
        </w:pBd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(причина потреби матеріальної допомоги)</w:t>
      </w:r>
    </w:p>
    <w:p w:rsidR="00000000" w:rsidDel="00000000" w:rsidP="00000000" w:rsidRDefault="00000000" w:rsidRPr="00000000" w14:paraId="00000300">
      <w:pPr>
        <w:pBdr>
          <w:top w:color="000000" w:space="1" w:sz="12" w:val="single"/>
          <w:bottom w:color="000000" w:space="1" w:sz="12" w:val="single"/>
        </w:pBd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1">
      <w:pPr>
        <w:pBdr>
          <w:top w:color="000000" w:space="1" w:sz="12" w:val="single"/>
          <w:bottom w:color="000000" w:space="1" w:sz="12" w:val="single"/>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заяви додається:</w:t>
      </w:r>
    </w:p>
    <w:p w:rsidR="00000000" w:rsidDel="00000000" w:rsidP="00000000" w:rsidRDefault="00000000" w:rsidRPr="00000000" w14:paraId="00000304">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5">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6">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7">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8">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9">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A">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w:t>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Я,___________________________________________________________________</w:t>
      </w:r>
    </w:p>
    <w:p w:rsidR="00000000" w:rsidDel="00000000" w:rsidP="00000000" w:rsidRDefault="00000000" w:rsidRPr="00000000" w14:paraId="0000030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sidDel="00000000" w:rsidR="00000000" w:rsidRPr="00000000">
        <w:rPr>
          <w:rFonts w:ascii="Times New Roman" w:cs="Times New Roman" w:eastAsia="Times New Roman" w:hAnsi="Times New Roman"/>
          <w:b w:val="1"/>
          <w:bCs w:val="1"/>
          <w:sz w:val="20"/>
          <w:szCs w:val="20"/>
          <w:rtl w:val="0"/>
        </w:rPr>
        <w:t xml:space="preserve">ознайомлений.</w:t>
      </w:r>
      <w:r w:rsidDel="00000000" w:rsidR="00000000" w:rsidRPr="00000000">
        <w:rPr>
          <w:rtl w:val="0"/>
        </w:rPr>
      </w:r>
    </w:p>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_____________________</w:t>
      </w:r>
    </w:p>
    <w:p w:rsidR="00000000" w:rsidDel="00000000" w:rsidP="00000000" w:rsidRDefault="00000000" w:rsidRPr="00000000" w14:paraId="000003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Дата                                                                                                                               Підпис</w:t>
      </w:r>
    </w:p>
    <w:p w:rsidR="00000000" w:rsidDel="00000000" w:rsidP="00000000" w:rsidRDefault="00000000" w:rsidRPr="00000000" w14:paraId="0000031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3">
      <w:pPr>
        <w:spacing w:line="340"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314">
      <w:pPr>
        <w:spacing w:line="3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bCs w:val="1"/>
          <w:rtl w:val="0"/>
        </w:rPr>
        <w:t xml:space="preserve">Ганна САЛАМАТІНА</w:t>
      </w:r>
      <w:r w:rsidDel="00000000" w:rsidR="00000000" w:rsidRPr="00000000">
        <w:rPr>
          <w:rtl w:val="0"/>
        </w:rPr>
      </w:r>
    </w:p>
    <w:p w:rsidR="00000000" w:rsidDel="00000000" w:rsidP="00000000" w:rsidRDefault="00000000" w:rsidRPr="00000000" w14:paraId="00000315">
      <w:pPr>
        <w:spacing w:before="240" w:lineRule="auto"/>
        <w:ind w:left="6519"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3</w:t>
      </w:r>
    </w:p>
    <w:p w:rsidR="00000000" w:rsidDel="00000000" w:rsidP="00000000" w:rsidRDefault="00000000" w:rsidRPr="00000000" w14:paraId="00000316">
      <w:pPr>
        <w:ind w:left="6519"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 Порядку</w:t>
      </w:r>
    </w:p>
    <w:p w:rsidR="00000000" w:rsidDel="00000000" w:rsidP="00000000" w:rsidRDefault="00000000" w:rsidRPr="00000000" w14:paraId="00000317">
      <w:pPr>
        <w:ind w:left="6519"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8">
      <w:pPr>
        <w:ind w:left="6519"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«ЗАТВЕРДЖЕНО»                                                                                            </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319">
      <w:pPr>
        <w:ind w:left="6519" w:firstLine="0"/>
        <w:jc w:val="right"/>
        <w:rPr>
          <w:rFonts w:ascii="Times New Roman" w:cs="Times New Roman" w:eastAsia="Times New Roman" w:hAnsi="Times New Roman"/>
          <w:i w:val="1"/>
          <w:iCs w:val="1"/>
          <w:sz w:val="24"/>
          <w:szCs w:val="24"/>
        </w:rPr>
      </w:pPr>
      <w:bookmarkStart w:colFirst="0" w:colLast="0" w:name="_heading=h.bgblfri76wtc" w:id="3"/>
      <w:bookmarkEnd w:id="3"/>
      <w:r w:rsidDel="00000000" w:rsidR="00000000" w:rsidRPr="00000000">
        <w:rPr>
          <w:rFonts w:ascii="Times New Roman" w:cs="Times New Roman" w:eastAsia="Times New Roman" w:hAnsi="Times New Roman"/>
          <w:i w:val="1"/>
          <w:iCs w:val="1"/>
          <w:sz w:val="24"/>
          <w:szCs w:val="24"/>
          <w:rtl w:val="0"/>
        </w:rPr>
        <w:t xml:space="preserve">Рішенням виконавчого комітету </w:t>
      </w:r>
    </w:p>
    <w:p w:rsidR="00000000" w:rsidDel="00000000" w:rsidP="00000000" w:rsidRDefault="00000000" w:rsidRPr="00000000" w14:paraId="0000031A">
      <w:pPr>
        <w:ind w:left="6519" w:firstLine="0"/>
        <w:jc w:val="right"/>
        <w:rPr>
          <w:rFonts w:ascii="Times New Roman" w:cs="Times New Roman" w:eastAsia="Times New Roman" w:hAnsi="Times New Roman"/>
          <w:i w:val="1"/>
          <w:iCs w:val="1"/>
          <w:sz w:val="24"/>
          <w:szCs w:val="24"/>
        </w:rPr>
      </w:pPr>
      <w:bookmarkStart w:colFirst="0" w:colLast="0" w:name="_heading=h.6iykpgpwdhs7" w:id="4"/>
      <w:bookmarkEnd w:id="4"/>
      <w:r w:rsidDel="00000000" w:rsidR="00000000" w:rsidRPr="00000000">
        <w:rPr>
          <w:rFonts w:ascii="Times New Roman" w:cs="Times New Roman" w:eastAsia="Times New Roman" w:hAnsi="Times New Roman"/>
          <w:i w:val="1"/>
          <w:iCs w:val="1"/>
          <w:sz w:val="24"/>
          <w:szCs w:val="24"/>
          <w:rtl w:val="0"/>
        </w:rPr>
        <w:t xml:space="preserve">Боярської міської ради</w:t>
      </w:r>
    </w:p>
    <w:p w:rsidR="00000000" w:rsidDel="00000000" w:rsidP="00000000" w:rsidRDefault="00000000" w:rsidRPr="00000000" w14:paraId="0000031B">
      <w:pPr>
        <w:ind w:left="6519" w:firstLine="0"/>
        <w:jc w:val="right"/>
        <w:rPr>
          <w:rFonts w:ascii="Times New Roman" w:cs="Times New Roman" w:eastAsia="Times New Roman" w:hAnsi="Times New Roman"/>
          <w:b w:val="1"/>
          <w:bCs w:val="1"/>
          <w:sz w:val="32"/>
          <w:szCs w:val="32"/>
          <w:highlight w:val="yellow"/>
        </w:rPr>
      </w:pPr>
      <w:r w:rsidDel="00000000" w:rsidR="00000000" w:rsidRPr="00000000">
        <w:rPr>
          <w:rFonts w:ascii="Times New Roman" w:cs="Times New Roman" w:eastAsia="Times New Roman" w:hAnsi="Times New Roman"/>
          <w:i w:val="1"/>
          <w:iCs w:val="1"/>
          <w:sz w:val="24"/>
          <w:szCs w:val="24"/>
          <w:rtl w:val="0"/>
        </w:rPr>
        <w:t xml:space="preserve">від 13.03.2026 р. № 7/23 </w:t>
      </w:r>
      <w:r w:rsidDel="00000000" w:rsidR="00000000" w:rsidRPr="00000000">
        <w:rPr>
          <w:rFonts w:ascii="Times New Roman" w:cs="Times New Roman" w:eastAsia="Times New Roman" w:hAnsi="Times New Roman"/>
          <w:b w:val="1"/>
          <w:bCs w:val="1"/>
          <w:sz w:val="32"/>
          <w:szCs w:val="32"/>
          <w:highlight w:val="yellow"/>
          <w:rtl w:val="0"/>
        </w:rPr>
        <w:t xml:space="preserve"> </w:t>
      </w:r>
    </w:p>
    <w:p w:rsidR="00000000" w:rsidDel="00000000" w:rsidP="00000000" w:rsidRDefault="00000000" w:rsidRPr="00000000" w14:paraId="0000031C">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31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w:t>
        <w:br w:type="textWrapping"/>
        <w:t xml:space="preserve">про доходи та майновий стан особи,</w:t>
        <w:br w:type="textWrapping"/>
        <w:t xml:space="preserve"> яка звернулась за наданням матеріальної допомоги згідно програми соціальної підтримки  населення Боярської міської територіальної громади</w:t>
        <w:br w:type="textWrapping"/>
        <w:t xml:space="preserve">  «Турбота» на 2025-2027 роки</w:t>
      </w:r>
    </w:p>
    <w:p w:rsidR="00000000" w:rsidDel="00000000" w:rsidP="00000000" w:rsidRDefault="00000000" w:rsidRPr="00000000" w14:paraId="0000031E">
      <w:pPr>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5"/>
        <w:tblW w:w="10305.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185"/>
        <w:gridCol w:w="2250"/>
        <w:gridCol w:w="4245"/>
        <w:tblGridChange w:id="0">
          <w:tblGrid>
            <w:gridCol w:w="2625"/>
            <w:gridCol w:w="1185"/>
            <w:gridCol w:w="2250"/>
            <w:gridCol w:w="4245"/>
          </w:tblGrid>
        </w:tblGridChange>
      </w:tblGrid>
      <w:tr>
        <w:trPr>
          <w:cantSplit w:val="0"/>
          <w:trHeight w:val="2670" w:hRule="atLeast"/>
          <w:tblHeader w:val="0"/>
        </w:trPr>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1F">
            <w:pPr>
              <w:spacing w:after="60" w:before="120" w:lineRule="auto"/>
              <w:ind w:left="60" w:firstLine="28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Розділ I. Загальні відомості</w:t>
            </w:r>
          </w:p>
          <w:p w:rsidR="00000000" w:rsidDel="00000000" w:rsidP="00000000" w:rsidRDefault="00000000" w:rsidRPr="00000000" w14:paraId="00000320">
            <w:pPr>
              <w:spacing w:before="240" w:lineRule="auto"/>
              <w:ind w:left="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______________________________________________________________________________</w:t>
            </w:r>
          </w:p>
          <w:p w:rsidR="00000000" w:rsidDel="00000000" w:rsidP="00000000" w:rsidRDefault="00000000" w:rsidRPr="00000000" w14:paraId="00000321">
            <w:pPr>
              <w:spacing w:before="20" w:lineRule="auto"/>
              <w:ind w:left="6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(прізвище, ім’я, по батькові (за наявності) особи яка звернулась за наданням матеріальної допомоги</w:t>
            </w:r>
          </w:p>
          <w:p w:rsidR="00000000" w:rsidDel="00000000" w:rsidP="00000000" w:rsidRDefault="00000000" w:rsidRPr="00000000" w14:paraId="00000322">
            <w:pPr>
              <w:spacing w:before="20"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sz w:val="24"/>
                <w:szCs w:val="24"/>
                <w:rtl w:val="0"/>
              </w:rPr>
              <w:t xml:space="preserve">2. Місце проживання/перебування заявника ____________________________________________________________________________________________________________________________________________________________</w:t>
            </w:r>
          </w:p>
          <w:p w:rsidR="00000000" w:rsidDel="00000000" w:rsidP="00000000" w:rsidRDefault="00000000" w:rsidRPr="00000000" w14:paraId="00000323">
            <w:pPr>
              <w:spacing w:before="20" w:lineRule="auto"/>
              <w:ind w:left="6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(поштовий індекс, область, район, населений пункт, вулиця, будинок, корпус, квартира)</w:t>
            </w:r>
          </w:p>
          <w:p w:rsidR="00000000" w:rsidDel="00000000" w:rsidP="00000000" w:rsidRDefault="00000000" w:rsidRPr="00000000" w14:paraId="00000324">
            <w:pPr>
              <w:spacing w:before="20" w:lineRule="auto"/>
              <w:ind w:left="60" w:firstLine="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902" w:hRule="atLeast"/>
          <w:tblHeader w:val="0"/>
        </w:trPr>
        <w:tc>
          <w:tcPr>
            <w:gridSpan w:val="4"/>
            <w:tcBorders>
              <w:top w:color="000000" w:space="0" w:sz="0" w:val="nil"/>
              <w:left w:color="000000" w:space="0" w:sz="6" w:val="single"/>
              <w:bottom w:color="000000" w:space="0" w:sz="6" w:val="single"/>
              <w:right w:color="000000" w:space="0" w:sz="6" w:val="single"/>
            </w:tcBorders>
            <w:tcMar>
              <w:top w:w="120.0" w:type="dxa"/>
              <w:left w:w="60.0" w:type="dxa"/>
              <w:bottom w:w="120.0" w:type="dxa"/>
              <w:right w:w="60.0" w:type="dxa"/>
            </w:tcMar>
          </w:tcPr>
          <w:p w:rsidR="00000000" w:rsidDel="00000000" w:rsidP="00000000" w:rsidRDefault="00000000" w:rsidRPr="00000000" w14:paraId="00000328">
            <w:pPr>
              <w:spacing w:after="60" w:before="120" w:lineRule="auto"/>
              <w:ind w:left="60" w:firstLine="28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Розділ II. Відомості про доходи потенційного отримувача матеріальної допомоги,</w:t>
              <w:br w:type="textWrapping"/>
              <w:t xml:space="preserve">  отримані з _____ 20 __ р. до _____ 20 __ р. </w:t>
            </w:r>
          </w:p>
        </w:tc>
      </w:tr>
      <w:tr>
        <w:trPr>
          <w:cantSplit w:val="0"/>
          <w:trHeight w:val="615" w:hRule="atLeast"/>
          <w:tblHeader w:val="0"/>
        </w:trPr>
        <w:tc>
          <w:tcPr>
            <w:vMerge w:val="restart"/>
            <w:tcBorders>
              <w:top w:color="000000" w:space="0" w:sz="0" w:val="nil"/>
              <w:left w:color="000000" w:space="0" w:sz="6" w:val="single"/>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2C">
            <w:pPr>
              <w:spacing w:before="240" w:lineRule="auto"/>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Прізвище, ім’я, по батькові (за наявності)</w:t>
            </w:r>
          </w:p>
        </w:tc>
        <w:tc>
          <w:tcPr>
            <w:gridSpan w:val="3"/>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2D">
            <w:pPr>
              <w:spacing w:before="240" w:lineRule="auto"/>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доходи</w:t>
            </w:r>
          </w:p>
        </w:tc>
      </w:tr>
      <w:tr>
        <w:trPr>
          <w:cantSplit w:val="0"/>
          <w:trHeight w:val="615" w:hRule="atLeast"/>
          <w:tblHeader w:val="0"/>
        </w:trPr>
        <w:tc>
          <w:tcPr>
            <w:vMerge w:val="continue"/>
            <w:tcBorders>
              <w:top w:color="000000" w:space="0" w:sz="0" w:val="nil"/>
              <w:left w:color="000000" w:space="0" w:sz="6" w:val="single"/>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1">
            <w:pPr>
              <w:spacing w:before="240" w:lineRule="auto"/>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вид доходу</w:t>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2">
            <w:pPr>
              <w:spacing w:before="240" w:lineRule="auto"/>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розмір доходу</w:t>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3">
            <w:pPr>
              <w:spacing w:before="240" w:lineRule="auto"/>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джерело доходу</w:t>
            </w:r>
          </w:p>
        </w:tc>
      </w:tr>
      <w:tr>
        <w:trPr>
          <w:cantSplit w:val="0"/>
          <w:trHeight w:val="350"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4">
            <w:pPr>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5">
            <w:pPr>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6">
            <w:pPr>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60.0" w:type="dxa"/>
              <w:left w:w="60.0" w:type="dxa"/>
              <w:bottom w:w="80.0" w:type="dxa"/>
              <w:right w:w="60.0" w:type="dxa"/>
            </w:tcMar>
          </w:tcPr>
          <w:p w:rsidR="00000000" w:rsidDel="00000000" w:rsidP="00000000" w:rsidRDefault="00000000" w:rsidRPr="00000000" w14:paraId="00000337">
            <w:pPr>
              <w:ind w:lef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r>
      <w:tr>
        <w:trPr>
          <w:cantSplit w:val="0"/>
          <w:trHeight w:val="482"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8">
            <w:pPr>
              <w:spacing w:before="240" w:line="276"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9">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A">
            <w:pPr>
              <w:spacing w:before="240" w:line="276"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B">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337"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C">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D">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E">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F">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337"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0">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1">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2">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3">
            <w:pPr>
              <w:spacing w:before="240" w:line="276"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bl>
    <w:p w:rsidR="00000000" w:rsidDel="00000000" w:rsidP="00000000" w:rsidRDefault="00000000" w:rsidRPr="00000000" w14:paraId="00000344">
      <w:pPr>
        <w:shd w:fill="ffffff" w:val="clea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6"/>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0"/>
        <w:gridCol w:w="4545"/>
        <w:tblGridChange w:id="0">
          <w:tblGrid>
            <w:gridCol w:w="5100"/>
            <w:gridCol w:w="4545"/>
          </w:tblGrid>
        </w:tblGridChange>
      </w:tblGrid>
      <w:tr>
        <w:trPr>
          <w:cantSplit w:val="0"/>
          <w:trHeight w:val="73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45">
            <w:pPr>
              <w:spacing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w:t>
            </w:r>
          </w:p>
          <w:p w:rsidR="00000000" w:rsidDel="00000000" w:rsidP="00000000" w:rsidRDefault="00000000" w:rsidRPr="00000000" w14:paraId="00000346">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(підпис заявника, законного представника /</w:t>
              <w:br w:type="textWrapping"/>
              <w:t xml:space="preserve"> уповноваженої особи органу опіки та  піклування)</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47">
            <w:pPr>
              <w:spacing w:before="240" w:lineRule="auto"/>
              <w:ind w:left="10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___________________</w:t>
            </w:r>
          </w:p>
          <w:p w:rsidR="00000000" w:rsidDel="00000000" w:rsidP="00000000" w:rsidRDefault="00000000" w:rsidRPr="00000000" w14:paraId="00000348">
            <w:pPr>
              <w:spacing w:before="20" w:lineRule="auto"/>
              <w:ind w:left="1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(дата)</w:t>
            </w:r>
          </w:p>
          <w:p w:rsidR="00000000" w:rsidDel="00000000" w:rsidP="00000000" w:rsidRDefault="00000000" w:rsidRPr="00000000" w14:paraId="00000349">
            <w:pPr>
              <w:spacing w:before="20" w:lineRule="auto"/>
              <w:ind w:left="100" w:firstLine="0"/>
              <w:jc w:val="center"/>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34A">
      <w:pPr>
        <w:spacing w:line="340"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34B">
      <w:pPr>
        <w:spacing w:line="340"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34C">
      <w:pPr>
        <w:spacing w:line="3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Керуючий справами</w:t>
        <w:tab/>
        <w:tab/>
        <w:tab/>
        <w:tab/>
        <w:t xml:space="preserve">                         </w:t>
      </w:r>
      <w:r w:rsidDel="00000000" w:rsidR="00000000" w:rsidRPr="00000000">
        <w:rPr>
          <w:rFonts w:ascii="Times New Roman" w:cs="Times New Roman" w:eastAsia="Times New Roman" w:hAnsi="Times New Roman"/>
          <w:b w:val="1"/>
          <w:bCs w:val="1"/>
          <w:rtl w:val="0"/>
        </w:rPr>
        <w:t xml:space="preserve">Ганна САЛАМАТІНА</w:t>
      </w:r>
      <w:r w:rsidDel="00000000" w:rsidR="00000000" w:rsidRPr="00000000">
        <w:rPr>
          <w:rtl w:val="0"/>
        </w:rPr>
      </w:r>
    </w:p>
    <w:sectPr>
      <w:pgSz w:h="16838" w:w="11906" w:orient="portrait"/>
      <w:pgMar w:bottom="850" w:top="566" w:left="113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ntiqu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35" w:firstLine="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014" w:hanging="360"/>
      </w:pPr>
      <w:rPr>
        <w:rFonts w:ascii="Courier New" w:cs="Courier New" w:eastAsia="Courier New" w:hAnsi="Courier New"/>
        <w:sz w:val="20"/>
        <w:szCs w:val="20"/>
      </w:rPr>
    </w:lvl>
    <w:lvl w:ilvl="2">
      <w:start w:val="1"/>
      <w:numFmt w:val="bullet"/>
      <w:lvlText w:val="▪"/>
      <w:lvlJc w:val="left"/>
      <w:pPr>
        <w:ind w:left="1734" w:hanging="360"/>
      </w:pPr>
      <w:rPr>
        <w:rFonts w:ascii="Noto Sans Symbols" w:cs="Noto Sans Symbols" w:eastAsia="Noto Sans Symbols" w:hAnsi="Noto Sans Symbols"/>
        <w:sz w:val="20"/>
        <w:szCs w:val="20"/>
      </w:rPr>
    </w:lvl>
    <w:lvl w:ilvl="3">
      <w:start w:val="1"/>
      <w:numFmt w:val="bullet"/>
      <w:lvlText w:val="▪"/>
      <w:lvlJc w:val="left"/>
      <w:pPr>
        <w:ind w:left="2454" w:hanging="360"/>
      </w:pPr>
      <w:rPr>
        <w:rFonts w:ascii="Noto Sans Symbols" w:cs="Noto Sans Symbols" w:eastAsia="Noto Sans Symbols" w:hAnsi="Noto Sans Symbols"/>
        <w:sz w:val="20"/>
        <w:szCs w:val="20"/>
      </w:rPr>
    </w:lvl>
    <w:lvl w:ilvl="4">
      <w:start w:val="1"/>
      <w:numFmt w:val="bullet"/>
      <w:lvlText w:val="▪"/>
      <w:lvlJc w:val="left"/>
      <w:pPr>
        <w:ind w:left="3174" w:hanging="360"/>
      </w:pPr>
      <w:rPr>
        <w:rFonts w:ascii="Noto Sans Symbols" w:cs="Noto Sans Symbols" w:eastAsia="Noto Sans Symbols" w:hAnsi="Noto Sans Symbols"/>
        <w:sz w:val="20"/>
        <w:szCs w:val="20"/>
      </w:rPr>
    </w:lvl>
    <w:lvl w:ilvl="5">
      <w:start w:val="1"/>
      <w:numFmt w:val="bullet"/>
      <w:lvlText w:val="▪"/>
      <w:lvlJc w:val="left"/>
      <w:pPr>
        <w:ind w:left="3894" w:hanging="360"/>
      </w:pPr>
      <w:rPr>
        <w:rFonts w:ascii="Noto Sans Symbols" w:cs="Noto Sans Symbols" w:eastAsia="Noto Sans Symbols" w:hAnsi="Noto Sans Symbols"/>
        <w:sz w:val="20"/>
        <w:szCs w:val="20"/>
      </w:rPr>
    </w:lvl>
    <w:lvl w:ilvl="6">
      <w:start w:val="1"/>
      <w:numFmt w:val="bullet"/>
      <w:lvlText w:val="▪"/>
      <w:lvlJc w:val="left"/>
      <w:pPr>
        <w:ind w:left="4614" w:hanging="360"/>
      </w:pPr>
      <w:rPr>
        <w:rFonts w:ascii="Noto Sans Symbols" w:cs="Noto Sans Symbols" w:eastAsia="Noto Sans Symbols" w:hAnsi="Noto Sans Symbols"/>
        <w:sz w:val="20"/>
        <w:szCs w:val="20"/>
      </w:rPr>
    </w:lvl>
    <w:lvl w:ilvl="7">
      <w:start w:val="1"/>
      <w:numFmt w:val="bullet"/>
      <w:lvlText w:val="▪"/>
      <w:lvlJc w:val="left"/>
      <w:pPr>
        <w:ind w:left="5334" w:hanging="360"/>
      </w:pPr>
      <w:rPr>
        <w:rFonts w:ascii="Noto Sans Symbols" w:cs="Noto Sans Symbols" w:eastAsia="Noto Sans Symbols" w:hAnsi="Noto Sans Symbols"/>
        <w:sz w:val="20"/>
        <w:szCs w:val="20"/>
      </w:rPr>
    </w:lvl>
    <w:lvl w:ilvl="8">
      <w:start w:val="1"/>
      <w:numFmt w:val="bullet"/>
      <w:lvlText w:val="▪"/>
      <w:lvlJc w:val="left"/>
      <w:pPr>
        <w:ind w:left="6054"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1" w:firstLine="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4" w:customStyle="1">
    <w:basedOn w:val="TableNormal7"/>
    <w:tblPr>
      <w:tblStyleRowBandSize w:val="1"/>
      <w:tblStyleColBandSize w:val="1"/>
      <w:tblCellMar>
        <w:top w:w="100.0" w:type="dxa"/>
        <w:left w:w="100.0" w:type="dxa"/>
        <w:bottom w:w="100.0" w:type="dxa"/>
        <w:right w:w="100.0" w:type="dxa"/>
      </w:tblCellMar>
    </w:tblPr>
  </w:style>
  <w:style w:type="table" w:styleId="a5" w:customStyle="1">
    <w:basedOn w:val="TableNormal7"/>
    <w:tblPr>
      <w:tblStyleRowBandSize w:val="1"/>
      <w:tblStyleColBandSize w:val="1"/>
      <w:tblCellMar>
        <w:top w:w="100.0" w:type="dxa"/>
        <w:left w:w="100.0" w:type="dxa"/>
        <w:bottom w:w="100.0" w:type="dxa"/>
        <w:right w:w="100.0" w:type="dxa"/>
      </w:tblCellMar>
    </w:tblPr>
  </w:style>
  <w:style w:type="table" w:styleId="a6" w:customStyle="1">
    <w:basedOn w:val="TableNormal7"/>
    <w:tblPr>
      <w:tblStyleRowBandSize w:val="1"/>
      <w:tblStyleColBandSize w:val="1"/>
      <w:tblCellMar>
        <w:top w:w="100.0" w:type="dxa"/>
        <w:left w:w="100.0" w:type="dxa"/>
        <w:bottom w:w="100.0" w:type="dxa"/>
        <w:right w:w="100.0" w:type="dxa"/>
      </w:tblCellMar>
    </w:tblPr>
  </w:style>
  <w:style w:type="table" w:styleId="a7" w:customStyle="1">
    <w:basedOn w:val="TableNormal7"/>
    <w:tblPr>
      <w:tblStyleRowBandSize w:val="1"/>
      <w:tblStyleColBandSize w:val="1"/>
      <w:tblCellMar>
        <w:top w:w="100.0" w:type="dxa"/>
        <w:left w:w="100.0" w:type="dxa"/>
        <w:bottom w:w="100.0" w:type="dxa"/>
        <w:right w:w="100.0" w:type="dxa"/>
      </w:tblCellMar>
    </w:tblPr>
  </w:style>
  <w:style w:type="table" w:styleId="a8" w:customStyle="1">
    <w:basedOn w:val="TableNormal7"/>
    <w:tblPr>
      <w:tblStyleRowBandSize w:val="1"/>
      <w:tblStyleColBandSize w:val="1"/>
      <w:tblCellMar>
        <w:top w:w="100.0" w:type="dxa"/>
        <w:left w:w="100.0" w:type="dxa"/>
        <w:bottom w:w="100.0" w:type="dxa"/>
        <w:right w:w="100.0" w:type="dxa"/>
      </w:tblCellMar>
    </w:tblPr>
  </w:style>
  <w:style w:type="table" w:styleId="a9" w:customStyle="1">
    <w:basedOn w:val="TableNormal7"/>
    <w:tblPr>
      <w:tblStyleRowBandSize w:val="1"/>
      <w:tblStyleColBandSize w:val="1"/>
      <w:tblCellMar>
        <w:top w:w="100.0" w:type="dxa"/>
        <w:left w:w="100.0" w:type="dxa"/>
        <w:bottom w:w="100.0" w:type="dxa"/>
        <w:right w:w="100.0" w:type="dxa"/>
      </w:tblCellMar>
    </w:tblPr>
  </w:style>
  <w:style w:type="table" w:styleId="aa" w:customStyle="1">
    <w:basedOn w:val="TableNormal7"/>
    <w:tblPr>
      <w:tblStyleRowBandSize w:val="1"/>
      <w:tblStyleColBandSize w:val="1"/>
      <w:tblCellMar>
        <w:top w:w="100.0" w:type="dxa"/>
        <w:left w:w="100.0" w:type="dxa"/>
        <w:bottom w:w="100.0" w:type="dxa"/>
        <w:right w:w="100.0" w:type="dxa"/>
      </w:tblCellMar>
    </w:tblPr>
  </w:style>
  <w:style w:type="table" w:styleId="ab" w:customStyle="1">
    <w:basedOn w:val="TableNormal7"/>
    <w:tblPr>
      <w:tblStyleRowBandSize w:val="1"/>
      <w:tblStyleColBandSize w:val="1"/>
      <w:tblCellMar>
        <w:top w:w="100.0" w:type="dxa"/>
        <w:left w:w="100.0" w:type="dxa"/>
        <w:bottom w:w="100.0" w:type="dxa"/>
        <w:right w:w="100.0" w:type="dxa"/>
      </w:tblCellMar>
    </w:tblPr>
  </w:style>
  <w:style w:type="table" w:styleId="ac" w:customStyle="1">
    <w:basedOn w:val="TableNormal7"/>
    <w:tblPr>
      <w:tblStyleRowBandSize w:val="1"/>
      <w:tblStyleColBandSize w:val="1"/>
      <w:tblCellMar>
        <w:top w:w="100.0" w:type="dxa"/>
        <w:left w:w="100.0" w:type="dxa"/>
        <w:bottom w:w="100.0" w:type="dxa"/>
        <w:right w:w="100.0" w:type="dxa"/>
      </w:tblCellMar>
    </w:tblPr>
  </w:style>
  <w:style w:type="table" w:styleId="ad" w:customStyle="1">
    <w:basedOn w:val="TableNormal7"/>
    <w:tblPr>
      <w:tblStyleRowBandSize w:val="1"/>
      <w:tblStyleColBandSize w:val="1"/>
      <w:tblCellMar>
        <w:top w:w="100.0" w:type="dxa"/>
        <w:left w:w="100.0" w:type="dxa"/>
        <w:bottom w:w="100.0" w:type="dxa"/>
        <w:right w:w="100.0" w:type="dxa"/>
      </w:tblCellMar>
    </w:tblPr>
  </w:style>
  <w:style w:type="table" w:styleId="ae" w:customStyle="1">
    <w:basedOn w:val="TableNormal7"/>
    <w:tblPr>
      <w:tblStyleRowBandSize w:val="1"/>
      <w:tblStyleColBandSize w:val="1"/>
      <w:tblCellMar>
        <w:top w:w="100.0" w:type="dxa"/>
        <w:left w:w="100.0" w:type="dxa"/>
        <w:bottom w:w="100.0" w:type="dxa"/>
        <w:right w:w="100.0" w:type="dxa"/>
      </w:tblCellMar>
    </w:tblPr>
  </w:style>
  <w:style w:type="table" w:styleId="af" w:customStyle="1">
    <w:basedOn w:val="TableNormal7"/>
    <w:tblPr>
      <w:tblStyleRowBandSize w:val="1"/>
      <w:tblStyleColBandSize w:val="1"/>
      <w:tblCellMar>
        <w:top w:w="100.0" w:type="dxa"/>
        <w:left w:w="100.0" w:type="dxa"/>
        <w:bottom w:w="100.0" w:type="dxa"/>
        <w:right w:w="100.0" w:type="dxa"/>
      </w:tblCellMar>
    </w:tblPr>
  </w:style>
  <w:style w:type="table" w:styleId="af0" w:customStyle="1">
    <w:basedOn w:val="TableNormal7"/>
    <w:tblPr>
      <w:tblStyleRowBandSize w:val="1"/>
      <w:tblStyleColBandSize w:val="1"/>
      <w:tblCellMar>
        <w:top w:w="100.0" w:type="dxa"/>
        <w:left w:w="100.0" w:type="dxa"/>
        <w:bottom w:w="100.0" w:type="dxa"/>
        <w:right w:w="100.0" w:type="dxa"/>
      </w:tblCellMar>
    </w:tblPr>
  </w:style>
  <w:style w:type="table" w:styleId="af1" w:customStyle="1">
    <w:basedOn w:val="TableNormal7"/>
    <w:tblPr>
      <w:tblStyleRowBandSize w:val="1"/>
      <w:tblStyleColBandSize w:val="1"/>
      <w:tblCellMar>
        <w:top w:w="100.0" w:type="dxa"/>
        <w:left w:w="100.0" w:type="dxa"/>
        <w:bottom w:w="100.0" w:type="dxa"/>
        <w:right w:w="100.0" w:type="dxa"/>
      </w:tblCellMar>
    </w:tblPr>
  </w:style>
  <w:style w:type="table" w:styleId="af2" w:customStyle="1">
    <w:basedOn w:val="TableNormal7"/>
    <w:tblPr>
      <w:tblStyleRowBandSize w:val="1"/>
      <w:tblStyleColBandSize w:val="1"/>
      <w:tblCellMar>
        <w:top w:w="100.0" w:type="dxa"/>
        <w:left w:w="100.0" w:type="dxa"/>
        <w:bottom w:w="100.0" w:type="dxa"/>
        <w:right w:w="100.0" w:type="dxa"/>
      </w:tblCellMar>
    </w:tblPr>
  </w:style>
  <w:style w:type="table" w:styleId="af3" w:customStyle="1">
    <w:basedOn w:val="TableNormal7"/>
    <w:tblPr>
      <w:tblStyleRowBandSize w:val="1"/>
      <w:tblStyleColBandSize w:val="1"/>
      <w:tblCellMar>
        <w:top w:w="100.0" w:type="dxa"/>
        <w:left w:w="100.0" w:type="dxa"/>
        <w:bottom w:w="100.0" w:type="dxa"/>
        <w:right w:w="100.0" w:type="dxa"/>
      </w:tblCellMar>
    </w:tblPr>
  </w:style>
  <w:style w:type="table" w:styleId="af4" w:customStyle="1">
    <w:basedOn w:val="TableNormal4"/>
    <w:tblPr>
      <w:tblStyleRowBandSize w:val="1"/>
      <w:tblStyleColBandSize w:val="1"/>
      <w:tblCellMar>
        <w:top w:w="100.0" w:type="dxa"/>
        <w:left w:w="100.0" w:type="dxa"/>
        <w:bottom w:w="100.0" w:type="dxa"/>
        <w:right w:w="100.0" w:type="dxa"/>
      </w:tblCellMar>
    </w:tblPr>
  </w:style>
  <w:style w:type="table" w:styleId="af5" w:customStyle="1">
    <w:basedOn w:val="TableNormal4"/>
    <w:tblPr>
      <w:tblStyleRowBandSize w:val="1"/>
      <w:tblStyleColBandSize w:val="1"/>
      <w:tblCellMar>
        <w:top w:w="100.0" w:type="dxa"/>
        <w:left w:w="100.0" w:type="dxa"/>
        <w:bottom w:w="100.0" w:type="dxa"/>
        <w:right w:w="100.0" w:type="dxa"/>
      </w:tblCellMar>
    </w:tblPr>
  </w:style>
  <w:style w:type="table" w:styleId="af6" w:customStyle="1">
    <w:basedOn w:val="TableNormal4"/>
    <w:tblPr>
      <w:tblStyleRowBandSize w:val="1"/>
      <w:tblStyleColBandSize w:val="1"/>
      <w:tblCellMar>
        <w:top w:w="100.0" w:type="dxa"/>
        <w:left w:w="100.0" w:type="dxa"/>
        <w:bottom w:w="100.0" w:type="dxa"/>
        <w:right w:w="100.0" w:type="dxa"/>
      </w:tblCellMar>
    </w:tblPr>
  </w:style>
  <w:style w:type="table" w:styleId="af7" w:customStyle="1">
    <w:basedOn w:val="TableNormal4"/>
    <w:tblPr>
      <w:tblStyleRowBandSize w:val="1"/>
      <w:tblStyleColBandSize w:val="1"/>
      <w:tblCellMar>
        <w:top w:w="100.0" w:type="dxa"/>
        <w:left w:w="100.0" w:type="dxa"/>
        <w:bottom w:w="100.0" w:type="dxa"/>
        <w:right w:w="100.0" w:type="dxa"/>
      </w:tblCellMar>
    </w:tblPr>
  </w:style>
  <w:style w:type="table" w:styleId="af8" w:customStyle="1">
    <w:basedOn w:val="TableNormal4"/>
    <w:tblPr>
      <w:tblStyleRowBandSize w:val="1"/>
      <w:tblStyleColBandSize w:val="1"/>
      <w:tblCellMar>
        <w:top w:w="100.0" w:type="dxa"/>
        <w:left w:w="100.0" w:type="dxa"/>
        <w:bottom w:w="100.0" w:type="dxa"/>
        <w:right w:w="100.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top w:w="100.0" w:type="dxa"/>
        <w:left w:w="100.0" w:type="dxa"/>
        <w:bottom w:w="100.0" w:type="dxa"/>
        <w:right w:w="100.0" w:type="dxa"/>
      </w:tblCellMar>
    </w:tblPr>
  </w:style>
  <w:style w:type="table" w:styleId="afb" w:customStyle="1">
    <w:basedOn w:val="TableNormal4"/>
    <w:tblPr>
      <w:tblStyleRowBandSize w:val="1"/>
      <w:tblStyleColBandSize w:val="1"/>
      <w:tblCellMar>
        <w:top w:w="100.0" w:type="dxa"/>
        <w:left w:w="100.0" w:type="dxa"/>
        <w:bottom w:w="100.0" w:type="dxa"/>
        <w:right w:w="100.0" w:type="dxa"/>
      </w:tblCellMar>
    </w:tblPr>
  </w:style>
  <w:style w:type="table" w:styleId="afc" w:customStyle="1">
    <w:basedOn w:val="TableNormal4"/>
    <w:tblPr>
      <w:tblStyleRowBandSize w:val="1"/>
      <w:tblStyleColBandSize w:val="1"/>
    </w:tblPr>
  </w:style>
  <w:style w:type="table" w:styleId="afd" w:customStyle="1">
    <w:basedOn w:val="TableNormal4"/>
    <w:tblPr>
      <w:tblStyleRowBandSize w:val="1"/>
      <w:tblStyleColBandSize w:val="1"/>
      <w:tblCellMar>
        <w:top w:w="100.0" w:type="dxa"/>
        <w:left w:w="100.0" w:type="dxa"/>
        <w:bottom w:w="100.0" w:type="dxa"/>
        <w:right w:w="100.0" w:type="dxa"/>
      </w:tblCellMar>
    </w:tblPr>
  </w:style>
  <w:style w:type="table" w:styleId="afe" w:customStyle="1">
    <w:basedOn w:val="TableNormal4"/>
    <w:tblPr>
      <w:tblStyleRowBandSize w:val="1"/>
      <w:tblStyleColBandSize w:val="1"/>
      <w:tblCellMar>
        <w:top w:w="100.0" w:type="dxa"/>
        <w:left w:w="100.0" w:type="dxa"/>
        <w:bottom w:w="100.0" w:type="dxa"/>
        <w:right w:w="100.0" w:type="dxa"/>
      </w:tblCellMar>
    </w:tblPr>
  </w:style>
  <w:style w:type="table" w:styleId="aff" w:customStyle="1">
    <w:basedOn w:val="TableNormal4"/>
    <w:tblPr>
      <w:tblStyleRowBandSize w:val="1"/>
      <w:tblStyleColBandSize w:val="1"/>
      <w:tblCellMar>
        <w:top w:w="100.0" w:type="dxa"/>
        <w:left w:w="100.0" w:type="dxa"/>
        <w:bottom w:w="100.0" w:type="dxa"/>
        <w:right w:w="100.0" w:type="dxa"/>
      </w:tblCellMar>
    </w:tblPr>
  </w:style>
  <w:style w:type="table" w:styleId="aff0" w:customStyle="1">
    <w:basedOn w:val="TableNormal4"/>
    <w:tblPr>
      <w:tblStyleRowBandSize w:val="1"/>
      <w:tblStyleColBandSize w:val="1"/>
      <w:tblCellMar>
        <w:top w:w="100.0" w:type="dxa"/>
        <w:left w:w="100.0" w:type="dxa"/>
        <w:bottom w:w="100.0" w:type="dxa"/>
        <w:right w:w="100.0" w:type="dxa"/>
      </w:tblCellMar>
    </w:tblPr>
  </w:style>
  <w:style w:type="table" w:styleId="aff1" w:customStyle="1">
    <w:basedOn w:val="TableNormal4"/>
    <w:tblPr>
      <w:tblStyleRowBandSize w:val="1"/>
      <w:tblStyleColBandSize w:val="1"/>
      <w:tblCellMar>
        <w:top w:w="100.0" w:type="dxa"/>
        <w:left w:w="100.0" w:type="dxa"/>
        <w:bottom w:w="100.0" w:type="dxa"/>
        <w:right w:w="100.0" w:type="dxa"/>
      </w:tblCellMar>
    </w:tblPr>
  </w:style>
  <w:style w:type="table" w:styleId="aff2" w:customStyle="1">
    <w:basedOn w:val="TableNormal4"/>
    <w:tblPr>
      <w:tblStyleRowBandSize w:val="1"/>
      <w:tblStyleColBandSize w:val="1"/>
      <w:tblCellMar>
        <w:top w:w="100.0" w:type="dxa"/>
        <w:left w:w="100.0" w:type="dxa"/>
        <w:bottom w:w="100.0" w:type="dxa"/>
        <w:right w:w="100.0" w:type="dxa"/>
      </w:tblCellMar>
    </w:tblPr>
  </w:style>
  <w:style w:type="table" w:styleId="aff3" w:customStyle="1">
    <w:basedOn w:val="TableNormal4"/>
    <w:tblPr>
      <w:tblStyleRowBandSize w:val="1"/>
      <w:tblStyleColBandSize w:val="1"/>
    </w:tblPr>
  </w:style>
  <w:style w:type="table" w:styleId="aff4" w:customStyle="1">
    <w:basedOn w:val="TableNormal4"/>
    <w:tblPr>
      <w:tblStyleRowBandSize w:val="1"/>
      <w:tblStyleColBandSize w:val="1"/>
      <w:tblCellMar>
        <w:top w:w="100.0" w:type="dxa"/>
        <w:left w:w="100.0" w:type="dxa"/>
        <w:bottom w:w="100.0" w:type="dxa"/>
        <w:right w:w="100.0" w:type="dxa"/>
      </w:tblCellMar>
    </w:tblPr>
  </w:style>
  <w:style w:type="table" w:styleId="aff5" w:customStyle="1">
    <w:basedOn w:val="TableNormal4"/>
    <w:tblPr>
      <w:tblStyleRowBandSize w:val="1"/>
      <w:tblStyleColBandSize w:val="1"/>
      <w:tblCellMar>
        <w:top w:w="100.0" w:type="dxa"/>
        <w:left w:w="100.0" w:type="dxa"/>
        <w:bottom w:w="100.0" w:type="dxa"/>
        <w:right w:w="100.0" w:type="dxa"/>
      </w:tblCellMar>
    </w:tblPr>
  </w:style>
  <w:style w:type="table" w:styleId="aff6" w:customStyle="1">
    <w:basedOn w:val="TableNormal4"/>
    <w:tblPr>
      <w:tblStyleRowBandSize w:val="1"/>
      <w:tblStyleColBandSize w:val="1"/>
      <w:tblCellMar>
        <w:top w:w="100.0" w:type="dxa"/>
        <w:left w:w="100.0" w:type="dxa"/>
        <w:bottom w:w="100.0" w:type="dxa"/>
        <w:right w:w="100.0" w:type="dxa"/>
      </w:tblCellMar>
    </w:tblPr>
  </w:style>
  <w:style w:type="table" w:styleId="aff7" w:customStyle="1">
    <w:basedOn w:val="TableNormal4"/>
    <w:tblPr>
      <w:tblStyleRowBandSize w:val="1"/>
      <w:tblStyleColBandSize w:val="1"/>
      <w:tblCellMar>
        <w:top w:w="100.0" w:type="dxa"/>
        <w:left w:w="100.0" w:type="dxa"/>
        <w:bottom w:w="100.0" w:type="dxa"/>
        <w:right w:w="100.0" w:type="dxa"/>
      </w:tblCellMar>
    </w:tblPr>
  </w:style>
  <w:style w:type="table" w:styleId="aff8" w:customStyle="1">
    <w:basedOn w:val="TableNormal4"/>
    <w:tblPr>
      <w:tblStyleRowBandSize w:val="1"/>
      <w:tblStyleColBandSize w:val="1"/>
      <w:tblCellMar>
        <w:top w:w="100.0" w:type="dxa"/>
        <w:left w:w="100.0" w:type="dxa"/>
        <w:bottom w:w="100.0" w:type="dxa"/>
        <w:right w:w="100.0" w:type="dxa"/>
      </w:tblCellMar>
    </w:tblPr>
  </w:style>
  <w:style w:type="paragraph" w:styleId="Standard" w:customStyle="1">
    <w:name w:val="Standard"/>
    <w:rsid w:val="00BA6F32"/>
    <w:pPr>
      <w:suppressAutoHyphens w:val="1"/>
      <w:autoSpaceDN w:val="0"/>
      <w:spacing w:after="200" w:line="276" w:lineRule="auto"/>
    </w:pPr>
    <w:rPr>
      <w:rFonts w:ascii="Calibri" w:cs="Calibri" w:eastAsia="F" w:hAnsi="Calibri"/>
      <w:sz w:val="22"/>
      <w:szCs w:val="22"/>
      <w:lang w:bidi="hi-IN" w:val="uk-UA"/>
    </w:rPr>
  </w:style>
  <w:style w:type="table" w:styleId="aff9" w:customStyle="1">
    <w:basedOn w:val="TableNormal1"/>
    <w:tblPr>
      <w:tblStyleRowBandSize w:val="1"/>
      <w:tblStyleColBandSize w:val="1"/>
    </w:tblPr>
  </w:style>
  <w:style w:type="table" w:styleId="affa" w:customStyle="1">
    <w:basedOn w:val="TableNormal1"/>
    <w:tblPr>
      <w:tblStyleRowBandSize w:val="1"/>
      <w:tblStyleColBandSize w:val="1"/>
      <w:tblCellMar>
        <w:top w:w="0.0" w:type="dxa"/>
        <w:left w:w="0.0" w:type="dxa"/>
        <w:bottom w:w="0.0" w:type="dxa"/>
        <w:right w:w="0.0" w:type="dxa"/>
      </w:tblCellMar>
    </w:tblPr>
  </w:style>
  <w:style w:type="table" w:styleId="affb" w:customStyle="1">
    <w:basedOn w:val="TableNormal1"/>
    <w:tblPr>
      <w:tblStyleRowBandSize w:val="1"/>
      <w:tblStyleColBandSize w:val="1"/>
    </w:tblPr>
  </w:style>
  <w:style w:type="table" w:styleId="affc" w:customStyle="1">
    <w:basedOn w:val="TableNormal1"/>
    <w:tblPr>
      <w:tblStyleRowBandSize w:val="1"/>
      <w:tblStyleColBandSize w:val="1"/>
    </w:tblPr>
  </w:style>
  <w:style w:type="table" w:styleId="affd" w:customStyle="1">
    <w:basedOn w:val="TableNormal1"/>
    <w:tblPr>
      <w:tblStyleRowBandSize w:val="1"/>
      <w:tblStyleColBandSize w:val="1"/>
    </w:tblPr>
  </w:style>
  <w:style w:type="table" w:styleId="affe" w:customStyle="1">
    <w:basedOn w:val="TableNormal1"/>
    <w:tblPr>
      <w:tblStyleRowBandSize w:val="1"/>
      <w:tblStyleColBandSize w:val="1"/>
    </w:tblPr>
  </w:style>
  <w:style w:type="table" w:styleId="afff" w:customStyle="1">
    <w:basedOn w:val="TableNormal1"/>
    <w:tblPr>
      <w:tblStyleRowBandSize w:val="1"/>
      <w:tblStyleColBandSize w:val="1"/>
    </w:tblPr>
  </w:style>
  <w:style w:type="table" w:styleId="afff1" w:customStyle="1">
    <w:basedOn w:val="TableNormal1"/>
    <w:tblPr>
      <w:tblStyleRowBandSize w:val="1"/>
      <w:tblStyleColBandSize w:val="1"/>
    </w:tblPr>
  </w:style>
  <w:style w:type="table" w:styleId="afff2" w:customStyle="1">
    <w:basedOn w:val="TableNormal1"/>
    <w:tblPr>
      <w:tblStyleRowBandSize w:val="1"/>
      <w:tblStyleColBandSize w:val="1"/>
      <w:tblCellMar>
        <w:top w:w="0.0" w:type="dxa"/>
        <w:left w:w="0.0" w:type="dxa"/>
        <w:bottom w:w="0.0" w:type="dxa"/>
        <w:right w:w="0.0" w:type="dxa"/>
      </w:tblCellMar>
    </w:tblPr>
  </w:style>
  <w:style w:type="table" w:styleId="afff3" w:customStyle="1">
    <w:basedOn w:val="TableNormal1"/>
    <w:tblPr>
      <w:tblStyleRowBandSize w:val="1"/>
      <w:tblStyleColBandSize w:val="1"/>
    </w:tblPr>
  </w:style>
  <w:style w:type="table" w:styleId="afff4" w:customStyle="1">
    <w:basedOn w:val="TableNormal1"/>
    <w:tblPr>
      <w:tblStyleRowBandSize w:val="1"/>
      <w:tblStyleColBandSize w:val="1"/>
    </w:tblPr>
  </w:style>
  <w:style w:type="table" w:styleId="afff5" w:customStyle="1">
    <w:basedOn w:val="TableNormal1"/>
    <w:tblPr>
      <w:tblStyleRowBandSize w:val="1"/>
      <w:tblStyleColBandSize w:val="1"/>
    </w:tblPr>
  </w:style>
  <w:style w:type="table" w:styleId="afff6" w:customStyle="1">
    <w:basedOn w:val="TableNormal1"/>
    <w:tblPr>
      <w:tblStyleRowBandSize w:val="1"/>
      <w:tblStyleColBandSize w:val="1"/>
    </w:tblPr>
  </w:style>
  <w:style w:type="table" w:styleId="afff7" w:customStyle="1">
    <w:basedOn w:val="TableNormal1"/>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o2QBTeaDhRhy6SRLCu2X6Qw==">CgMxLjAyDmguM2FzOTNvdnhrOWo2Mg5oLmx6OWN5NDY4NW15bDIOaC54bTFxcWdqeWRqeTMyDmguYmdibGZyaTc2d3RjMg5oLjZpeWtwZ3B3ZGhzNzgAciExSzhfMzVQZTZjWVJwanpqTEFBVEUyNXI0TWItM251TXE=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2025-02-11T08:39:00Z</dcterms:created>
  <dc:creator>Ольга Папоян</dc:creator>
</cp:coreProperties>
</file>