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75" w:rsidRPr="00171475" w:rsidRDefault="002D3DE0" w:rsidP="00171475">
      <w:pPr>
        <w:spacing w:after="0" w:line="240" w:lineRule="auto"/>
        <w:ind w:left="5245" w:hanging="170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-53340</wp:posOffset>
                </wp:positionV>
                <wp:extent cx="11811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DE0" w:rsidRDefault="002D3DE0" w:rsidP="002D3DE0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2D3DE0" w:rsidRDefault="002D3DE0" w:rsidP="002D3DE0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01-03/136</w:t>
                            </w:r>
                          </w:p>
                          <w:p w:rsidR="002D3DE0" w:rsidRDefault="002D3DE0" w:rsidP="002D3DE0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01.06.2026 р.</w:t>
                            </w:r>
                          </w:p>
                          <w:p w:rsidR="002D3DE0" w:rsidRDefault="002D3DE0" w:rsidP="002D3D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86.7pt;margin-top:-4.2pt;width:9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" fillcolor="white [3201]" strokecolor="black [3200]" strokeweight="1pt">
                <v:textbox>
                  <w:txbxContent>
                    <w:p w:rsidR="002D3DE0" w:rsidRDefault="002D3DE0" w:rsidP="002D3DE0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2D3DE0" w:rsidRDefault="002D3DE0" w:rsidP="002D3DE0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01-03/136</w:t>
                      </w:r>
                    </w:p>
                    <w:p w:rsidR="002D3DE0" w:rsidRDefault="002D3DE0" w:rsidP="002D3DE0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lang w:val="uk-UA"/>
                        </w:rPr>
                        <w:t>01.06.2026 р.</w:t>
                      </w:r>
                    </w:p>
                    <w:p w:rsidR="002D3DE0" w:rsidRDefault="002D3DE0" w:rsidP="002D3D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1475" w:rsidRPr="00171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171475" w:rsidRPr="00171475">
        <w:rPr>
          <w:rFonts w:cs="Calibri"/>
          <w:noProof/>
          <w:lang w:eastAsia="uk-UA"/>
        </w:rPr>
        <w:drawing>
          <wp:inline distT="0" distB="0" distL="0" distR="0" wp14:anchorId="3399B7E7" wp14:editId="2B30DEC1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="00171475" w:rsidRPr="0017147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D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1714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keepNext/>
        <w:tabs>
          <w:tab w:val="left" w:pos="807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3D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>VIII СКЛИКАННЯ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171475" w:rsidRPr="00171475" w:rsidRDefault="00171475" w:rsidP="00171475">
      <w:pPr>
        <w:keepNext/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чергова __ сесія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>РІШЕННЯ № __/____</w:t>
      </w: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1475" w:rsidRPr="00171475" w:rsidRDefault="00171475" w:rsidP="000C18D5">
      <w:pPr>
        <w:widowControl w:val="0"/>
        <w:tabs>
          <w:tab w:val="left" w:pos="2694"/>
        </w:tabs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475">
        <w:rPr>
          <w:rFonts w:ascii="Times New Roman" w:hAnsi="Times New Roman"/>
          <w:b/>
          <w:bCs/>
          <w:color w:val="000000"/>
          <w:sz w:val="28"/>
          <w:szCs w:val="28"/>
        </w:rPr>
        <w:t xml:space="preserve">від </w:t>
      </w:r>
      <w:r w:rsidRPr="00171475">
        <w:rPr>
          <w:rFonts w:ascii="Times New Roman" w:hAnsi="Times New Roman"/>
          <w:b/>
          <w:bCs/>
          <w:sz w:val="28"/>
          <w:szCs w:val="28"/>
        </w:rPr>
        <w:t xml:space="preserve">__ </w:t>
      </w:r>
      <w:r w:rsidR="000C18D5">
        <w:rPr>
          <w:rFonts w:ascii="Times New Roman" w:hAnsi="Times New Roman"/>
          <w:b/>
          <w:bCs/>
          <w:sz w:val="28"/>
          <w:szCs w:val="28"/>
        </w:rPr>
        <w:t>червня</w:t>
      </w:r>
      <w:r w:rsidRPr="00171475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</w:t>
      </w:r>
      <w:r w:rsidR="000C18D5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171475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року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м. Боярка</w:t>
      </w:r>
    </w:p>
    <w:p w:rsidR="00171475" w:rsidRPr="00171475" w:rsidRDefault="00171475" w:rsidP="001714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8D5" w:rsidRPr="00171475" w:rsidRDefault="000C18D5" w:rsidP="000C18D5">
      <w:pPr>
        <w:spacing w:after="0" w:line="240" w:lineRule="auto"/>
        <w:ind w:right="1842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Про погодження </w:t>
      </w:r>
      <w:bookmarkStart w:id="2" w:name="_Hlk156286023"/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Комунальному підприємству «Боярське головне виробниче управління житлово-комунального господарства» Боярської міської ради наміру передачі частин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и</w:t>
      </w: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нежитлового </w:t>
      </w: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приміщен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комунальної власності 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Боярської міської територіальної громади за </w:t>
      </w:r>
      <w:proofErr w:type="spellStart"/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м. Боярка, вул. Богдана Хмельницького, 113, площею – 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br/>
        <w:t>52,1 м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vertAlign w:val="superscript"/>
          <w:lang w:eastAsia="ru-RU"/>
        </w:rPr>
        <w:t>2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в оренду без проведення аукціону та включення в Перелік другого типу</w:t>
      </w:r>
    </w:p>
    <w:bookmarkEnd w:id="2"/>
    <w:p w:rsidR="000C18D5" w:rsidRPr="00171475" w:rsidRDefault="000C18D5" w:rsidP="000C18D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0C18D5" w:rsidRPr="00973E19" w:rsidRDefault="000C18D5" w:rsidP="00973E1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/>
          <w:color w:val="FF0000"/>
          <w:sz w:val="28"/>
          <w:szCs w:val="28"/>
        </w:rPr>
      </w:pP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157-IX, Закону України </w:t>
      </w:r>
      <w:r w:rsidRPr="002B69AF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«Про адміністративну процедуру», 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171475">
        <w:rPr>
          <w:rFonts w:ascii="Times New Roman" w:eastAsia="Calibri Light" w:hAnsi="Times New Roman"/>
          <w:sz w:val="28"/>
          <w:szCs w:val="28"/>
        </w:rPr>
        <w:t xml:space="preserve"> 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2B69AF">
        <w:rPr>
          <w:rFonts w:ascii="Times New Roman" w:eastAsia="Calibri Light" w:hAnsi="Times New Roman"/>
          <w:sz w:val="28"/>
          <w:szCs w:val="28"/>
        </w:rPr>
        <w:t xml:space="preserve">на підставі листа директора Комунального підприємства </w:t>
      </w:r>
      <w:bookmarkStart w:id="3" w:name="_Hlk197506169"/>
      <w:bookmarkStart w:id="4" w:name="_Hlk197505795"/>
      <w:r w:rsidRPr="002B69AF">
        <w:rPr>
          <w:rFonts w:ascii="Times New Roman" w:eastAsia="Calibri Light" w:hAnsi="Times New Roman"/>
          <w:sz w:val="28"/>
          <w:szCs w:val="28"/>
        </w:rPr>
        <w:t>«</w:t>
      </w:r>
      <w:r w:rsidRPr="002B69AF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Боярське головне виробниче управління житлово-комунального господарства</w:t>
      </w:r>
      <w:r w:rsidRPr="002B69AF">
        <w:rPr>
          <w:rFonts w:ascii="Times New Roman" w:eastAsia="Calibri Light" w:hAnsi="Times New Roman"/>
          <w:sz w:val="28"/>
          <w:szCs w:val="28"/>
        </w:rPr>
        <w:t>» Боярської міської ради</w:t>
      </w:r>
      <w:bookmarkEnd w:id="3"/>
      <w:r w:rsidRPr="002B69AF">
        <w:rPr>
          <w:rFonts w:ascii="Times New Roman" w:eastAsia="Calibri Light" w:hAnsi="Times New Roman"/>
          <w:sz w:val="28"/>
          <w:szCs w:val="28"/>
        </w:rPr>
        <w:t xml:space="preserve"> </w:t>
      </w:r>
      <w:bookmarkEnd w:id="4"/>
      <w:r w:rsidR="00973E19" w:rsidRPr="00B82C40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Віктора Камінського від </w:t>
      </w:r>
      <w:r w:rsidR="007C2C14" w:rsidRPr="00B82C40">
        <w:rPr>
          <w:rFonts w:ascii="Times New Roman" w:eastAsia="Calibri Light" w:hAnsi="Times New Roman"/>
          <w:color w:val="000000" w:themeColor="text1"/>
          <w:sz w:val="28"/>
          <w:szCs w:val="28"/>
        </w:rPr>
        <w:t>28</w:t>
      </w:r>
      <w:r w:rsidR="00973E19" w:rsidRPr="00B82C40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.05.2026 року за </w:t>
      </w:r>
      <w:proofErr w:type="spellStart"/>
      <w:r w:rsidR="00973E19" w:rsidRPr="00B82C40">
        <w:rPr>
          <w:rFonts w:ascii="Times New Roman" w:eastAsia="Calibri Light" w:hAnsi="Times New Roman"/>
          <w:color w:val="000000" w:themeColor="text1"/>
          <w:sz w:val="28"/>
          <w:szCs w:val="28"/>
        </w:rPr>
        <w:t>вх</w:t>
      </w:r>
      <w:proofErr w:type="spellEnd"/>
      <w:r w:rsidR="00973E19" w:rsidRPr="00B82C40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. № </w:t>
      </w:r>
      <w:bookmarkStart w:id="5" w:name="_Hlk231206534"/>
      <w:r w:rsidR="00973E19" w:rsidRPr="00B82C40">
        <w:rPr>
          <w:rFonts w:ascii="Times New Roman" w:eastAsia="Calibri Light" w:hAnsi="Times New Roman"/>
          <w:color w:val="000000" w:themeColor="text1"/>
          <w:sz w:val="28"/>
          <w:szCs w:val="28"/>
        </w:rPr>
        <w:t>02-09/</w:t>
      </w:r>
      <w:r w:rsidR="00B82C40" w:rsidRPr="00B82C40">
        <w:rPr>
          <w:rFonts w:ascii="Times New Roman" w:eastAsia="Calibri Light" w:hAnsi="Times New Roman"/>
          <w:color w:val="000000" w:themeColor="text1"/>
          <w:sz w:val="28"/>
          <w:szCs w:val="28"/>
        </w:rPr>
        <w:t>5121</w:t>
      </w:r>
      <w:r w:rsidR="00973E19" w:rsidRPr="00B82C40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/0-26 </w:t>
      </w:r>
      <w:bookmarkEnd w:id="5"/>
      <w:r w:rsidR="00973E19" w:rsidRPr="00B82C40">
        <w:rPr>
          <w:rFonts w:ascii="Times New Roman" w:eastAsia="Calibri Light" w:hAnsi="Times New Roman"/>
          <w:color w:val="000000" w:themeColor="text1"/>
          <w:sz w:val="28"/>
          <w:szCs w:val="28"/>
        </w:rPr>
        <w:br/>
      </w:r>
      <w:r w:rsidR="00973E19"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>(</w:t>
      </w:r>
      <w:proofErr w:type="spellStart"/>
      <w:r w:rsidR="00973E19"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>вих</w:t>
      </w:r>
      <w:proofErr w:type="spellEnd"/>
      <w:r w:rsidR="00973E19"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. № </w:t>
      </w:r>
      <w:r w:rsidR="003A0713"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>118</w:t>
      </w:r>
      <w:r w:rsidR="00973E19"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 від </w:t>
      </w:r>
      <w:r w:rsidR="003A0713"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>28</w:t>
      </w:r>
      <w:r w:rsidR="00973E19"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.05.2026 року) </w:t>
      </w:r>
      <w:r w:rsidRPr="003A0713">
        <w:rPr>
          <w:rFonts w:ascii="Times New Roman" w:eastAsia="Calibri Light" w:hAnsi="Times New Roman"/>
          <w:color w:val="000000" w:themeColor="text1"/>
          <w:sz w:val="28"/>
          <w:szCs w:val="28"/>
        </w:rPr>
        <w:t>щ</w:t>
      </w:r>
      <w:r w:rsidRPr="00171475">
        <w:rPr>
          <w:rFonts w:ascii="Times New Roman" w:eastAsia="Calibri Light" w:hAnsi="Times New Roman"/>
          <w:sz w:val="28"/>
          <w:szCs w:val="28"/>
        </w:rPr>
        <w:t xml:space="preserve">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171475">
        <w:rPr>
          <w:rFonts w:ascii="Times New Roman" w:eastAsia="Times New Roman" w:hAnsi="Times New Roman"/>
          <w:bCs/>
          <w:sz w:val="28"/>
          <w:szCs w:val="28"/>
          <w:lang w:eastAsia="ru-RU"/>
        </w:rPr>
        <w:t>враховуючи</w:t>
      </w:r>
      <w:r w:rsidRPr="00171475">
        <w:rPr>
          <w:rFonts w:ascii="Times New Roman" w:eastAsia="Calibri Light" w:hAnsi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171475">
        <w:rPr>
          <w:rFonts w:ascii="Times New Roman" w:hAnsi="Times New Roman" w:cs="Calibri"/>
          <w:bCs/>
          <w:sz w:val="28"/>
          <w:szCs w:val="28"/>
        </w:rPr>
        <w:t>(Протокол від __.</w:t>
      </w:r>
      <w:r>
        <w:rPr>
          <w:rFonts w:ascii="Times New Roman" w:hAnsi="Times New Roman" w:cs="Calibri"/>
          <w:bCs/>
          <w:sz w:val="28"/>
          <w:szCs w:val="28"/>
        </w:rPr>
        <w:t>06</w:t>
      </w:r>
      <w:r w:rsidRPr="00171475">
        <w:rPr>
          <w:rFonts w:ascii="Times New Roman" w:hAnsi="Times New Roman" w:cs="Calibri"/>
          <w:bCs/>
          <w:sz w:val="28"/>
          <w:szCs w:val="28"/>
        </w:rPr>
        <w:t>.202</w:t>
      </w:r>
      <w:r>
        <w:rPr>
          <w:rFonts w:ascii="Times New Roman" w:hAnsi="Times New Roman" w:cs="Calibri"/>
          <w:bCs/>
          <w:sz w:val="28"/>
          <w:szCs w:val="28"/>
        </w:rPr>
        <w:t>6</w:t>
      </w:r>
      <w:r w:rsidRPr="00171475">
        <w:rPr>
          <w:rFonts w:ascii="Times New Roman" w:hAnsi="Times New Roman" w:cs="Calibri"/>
          <w:bCs/>
          <w:sz w:val="28"/>
          <w:szCs w:val="28"/>
        </w:rPr>
        <w:t xml:space="preserve"> року № 01-02/__),-</w:t>
      </w:r>
    </w:p>
    <w:p w:rsidR="00171475" w:rsidRPr="00171475" w:rsidRDefault="00171475" w:rsidP="0017147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</w:p>
    <w:p w:rsidR="00171475" w:rsidRPr="00171475" w:rsidRDefault="00171475" w:rsidP="00171475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spacing w:after="0" w:line="0" w:lineRule="atLeast"/>
        <w:ind w:hanging="142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171475" w:rsidRPr="00171475" w:rsidRDefault="00171475" w:rsidP="00171475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6B35D7" w:rsidRDefault="00171475" w:rsidP="006B35D7">
      <w:pPr>
        <w:spacing w:after="0" w:line="0" w:lineRule="atLeast"/>
        <w:ind w:firstLine="851"/>
        <w:jc w:val="both"/>
        <w:rPr>
          <w:rFonts w:ascii="Times New Roman" w:eastAsia="Times New Roman" w:hAnsi="Times New Roman"/>
          <w:color w:val="FF0000"/>
          <w:kern w:val="1"/>
          <w:sz w:val="28"/>
          <w:szCs w:val="28"/>
          <w:lang w:eastAsia="zh-CN"/>
        </w:rPr>
      </w:pP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1. </w:t>
      </w:r>
      <w:r w:rsidR="000C18D5"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Погодити Комунальному підприємству </w:t>
      </w:r>
      <w:r w:rsidR="000C18D5" w:rsidRPr="00171475">
        <w:rPr>
          <w:rFonts w:ascii="Times New Roman" w:eastAsia="Calibri Light" w:hAnsi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="000C18D5"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намір передачі частин</w:t>
      </w:r>
      <w:r w:rsidR="000C18D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и нежитлового</w:t>
      </w:r>
      <w:r w:rsidR="000C18D5"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приміщен</w:t>
      </w:r>
      <w:r w:rsidR="000C18D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ня</w:t>
      </w:r>
      <w:r w:rsidR="000C18D5"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r w:rsidR="000C18D5"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комунальної власності Боярської міської територіальної громади</w:t>
      </w:r>
      <w:r w:rsidR="000C18D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,</w:t>
      </w:r>
      <w:r w:rsidR="000C18D5"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</w:t>
      </w:r>
      <w:r w:rsidR="000C18D5" w:rsidRPr="000843A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що знаходиться за </w:t>
      </w:r>
      <w:proofErr w:type="spellStart"/>
      <w:r w:rsidR="000C18D5"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lastRenderedPageBreak/>
        <w:t>адресою</w:t>
      </w:r>
      <w:proofErr w:type="spellEnd"/>
      <w:r w:rsidR="000C18D5"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: Україна, Київська область, Фастівський район, місто Боярка, вулиця Богдана Хмельницького, 113, загальною площею – 52,1 м</w:t>
      </w:r>
      <w:r w:rsidR="000C18D5"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vertAlign w:val="superscript"/>
          <w:lang w:eastAsia="zh-CN"/>
        </w:rPr>
        <w:t>2</w:t>
      </w:r>
      <w:r w:rsidR="000C18D5"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="000C18D5"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в оренду</w:t>
      </w:r>
      <w:r w:rsidR="000C18D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Київському міжрегіональному управлінню Міністерства юстиції України</w:t>
      </w:r>
      <w:r w:rsidR="000C18D5">
        <w:rPr>
          <w:rFonts w:ascii="Times New Roman" w:eastAsia="Calibri Light" w:hAnsi="Times New Roman"/>
          <w:sz w:val="28"/>
          <w:szCs w:val="28"/>
        </w:rPr>
        <w:t>,</w:t>
      </w:r>
      <w:r w:rsidR="000C18D5" w:rsidRPr="000843AE">
        <w:t xml:space="preserve"> </w:t>
      </w:r>
      <w:r w:rsidR="000C18D5" w:rsidRPr="000843AE">
        <w:rPr>
          <w:rFonts w:ascii="Times New Roman" w:eastAsia="Calibri Light" w:hAnsi="Times New Roman"/>
          <w:sz w:val="28"/>
          <w:szCs w:val="28"/>
        </w:rPr>
        <w:t>строк</w:t>
      </w:r>
      <w:r w:rsidR="000C18D5">
        <w:rPr>
          <w:rFonts w:ascii="Times New Roman" w:eastAsia="Calibri Light" w:hAnsi="Times New Roman"/>
          <w:sz w:val="28"/>
          <w:szCs w:val="28"/>
        </w:rPr>
        <w:t>ом</w:t>
      </w:r>
      <w:r w:rsidR="000C18D5" w:rsidRPr="000843AE">
        <w:rPr>
          <w:rFonts w:ascii="Times New Roman" w:eastAsia="Calibri Light" w:hAnsi="Times New Roman"/>
          <w:sz w:val="28"/>
          <w:szCs w:val="28"/>
        </w:rPr>
        <w:t xml:space="preserve"> оренди </w:t>
      </w:r>
      <w:r w:rsidR="000C18D5">
        <w:rPr>
          <w:rFonts w:ascii="Times New Roman" w:eastAsia="Calibri Light" w:hAnsi="Times New Roman"/>
          <w:sz w:val="28"/>
          <w:szCs w:val="28"/>
        </w:rPr>
        <w:t>на</w:t>
      </w:r>
      <w:r w:rsidR="000C18D5" w:rsidRPr="000843AE">
        <w:rPr>
          <w:rFonts w:ascii="Times New Roman" w:eastAsia="Calibri Light" w:hAnsi="Times New Roman"/>
          <w:sz w:val="28"/>
          <w:szCs w:val="28"/>
        </w:rPr>
        <w:t xml:space="preserve"> 5 років</w:t>
      </w:r>
      <w:r w:rsidR="000C18D5"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</w:t>
      </w:r>
      <w:r w:rsidR="000C18D5" w:rsidRPr="006B35D7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без проведення аукціону</w:t>
      </w:r>
      <w:r w:rsidR="000C18D5" w:rsidRPr="006B35D7">
        <w:rPr>
          <w:color w:val="000000" w:themeColor="text1"/>
        </w:rPr>
        <w:t xml:space="preserve"> </w:t>
      </w:r>
      <w:r w:rsidR="000C18D5" w:rsidRPr="006B35D7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Боярської державної нотаріальної контори Київського міжрегіонального управління Міністерства юстиції України та </w:t>
      </w:r>
      <w:r w:rsidR="006B35D7" w:rsidRPr="006B35D7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включити в Перелік другого типу.</w:t>
      </w:r>
    </w:p>
    <w:p w:rsidR="000C18D5" w:rsidRDefault="000C18D5" w:rsidP="006B35D7">
      <w:pPr>
        <w:spacing w:after="0" w:line="0" w:lineRule="atLeast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2. Доручити Комунальному підприємству </w:t>
      </w:r>
      <w:r w:rsidRPr="00171475">
        <w:rPr>
          <w:rFonts w:ascii="Times New Roman" w:eastAsia="Calibri Light" w:hAnsi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r w:rsidRPr="009D043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здійснити всі необхідні дії, передбачені чинним законодавством, для передачі в оренду частини нежитлового приміщення комунальної власності, зазначеного у п. 1 цього рішення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.</w:t>
      </w:r>
    </w:p>
    <w:p w:rsidR="000C18D5" w:rsidRDefault="000C18D5" w:rsidP="000C18D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9D043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3. Дане рішення набирає чинності з дня його доведення до відома заявника.</w:t>
      </w:r>
    </w:p>
    <w:p w:rsidR="000C18D5" w:rsidRDefault="000C18D5" w:rsidP="000C18D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4. 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171475" w:rsidRDefault="00171475" w:rsidP="000C18D5">
      <w:pPr>
        <w:spacing w:after="0" w:line="0" w:lineRule="atLeast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18D5" w:rsidRDefault="000C18D5" w:rsidP="000C18D5">
      <w:pPr>
        <w:spacing w:after="0" w:line="0" w:lineRule="atLeast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18D5" w:rsidRPr="00171475" w:rsidRDefault="000C18D5" w:rsidP="000C18D5">
      <w:pPr>
        <w:spacing w:after="0" w:line="0" w:lineRule="atLeast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171475" w:rsidRPr="00171475" w:rsidRDefault="00171475" w:rsidP="001714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1475" w:rsidRPr="00171475" w:rsidRDefault="00171475" w:rsidP="00171475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>Згідно з оригіналом:</w:t>
      </w:r>
    </w:p>
    <w:p w:rsidR="00171475" w:rsidRPr="00171475" w:rsidRDefault="00171475" w:rsidP="00171475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>секретар ради</w:t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  <w:t xml:space="preserve">    Олексій ПЕРФІЛОВ</w:t>
      </w:r>
    </w:p>
    <w:p w:rsidR="00171475" w:rsidRPr="00171475" w:rsidRDefault="00171475" w:rsidP="00171475">
      <w:pPr>
        <w:spacing w:line="257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0C18D5" w:rsidRDefault="000C18D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6B35D7" w:rsidRPr="00171475" w:rsidRDefault="006B35D7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973E19" w:rsidRDefault="00973E19" w:rsidP="00973E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73E19" w:rsidRDefault="00973E19" w:rsidP="00973E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ПОЯСНЮВАЛЬНА ЗАПИСКА </w:t>
      </w:r>
    </w:p>
    <w:p w:rsidR="00973E19" w:rsidRPr="00280E6F" w:rsidRDefault="00973E19" w:rsidP="00973E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73E19" w:rsidRDefault="00973E19" w:rsidP="00973E19">
      <w:pPr>
        <w:spacing w:after="0" w:line="240" w:lineRule="auto"/>
        <w:ind w:left="709" w:right="850" w:firstLine="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 </w:t>
      </w:r>
      <w:proofErr w:type="spellStart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рішення «</w:t>
      </w:r>
      <w:r w:rsidRPr="00973E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973E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адресою</w:t>
      </w:r>
      <w:proofErr w:type="spellEnd"/>
      <w:r w:rsidRPr="00973E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: м. Боярка, вул. Богдана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973E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Хмельницького, 113, площею – 52,1 м</w:t>
      </w:r>
      <w:r w:rsidRPr="00973E19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uk-UA"/>
        </w:rPr>
        <w:t>2</w:t>
      </w:r>
      <w:r w:rsidRPr="00973E1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в оренду без проведення аукціону та включення в Перелік другого типу</w:t>
      </w:r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»</w:t>
      </w:r>
    </w:p>
    <w:p w:rsidR="00973E19" w:rsidRPr="00280E6F" w:rsidRDefault="00973E19" w:rsidP="00973E19">
      <w:pPr>
        <w:spacing w:after="0" w:line="240" w:lineRule="auto"/>
        <w:ind w:left="709" w:right="850" w:firstLine="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973E19" w:rsidRPr="00973E19" w:rsidRDefault="00973E19" w:rsidP="00973E19">
      <w:pPr>
        <w:spacing w:after="0" w:line="0" w:lineRule="atLeast"/>
        <w:ind w:firstLine="851"/>
        <w:jc w:val="both"/>
        <w:rPr>
          <w:rFonts w:ascii="Times New Roman" w:eastAsia="Times New Roman" w:hAnsi="Times New Roman"/>
          <w:color w:val="FF0000"/>
          <w:kern w:val="1"/>
          <w:sz w:val="28"/>
          <w:szCs w:val="28"/>
          <w:lang w:eastAsia="zh-CN"/>
        </w:rPr>
      </w:pPr>
      <w:r w:rsidRPr="00390D2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</w:t>
      </w:r>
      <w:r w:rsidR="005D28E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90D21">
        <w:rPr>
          <w:rFonts w:ascii="Times New Roman" w:eastAsia="Times New Roman" w:hAnsi="Times New Roman"/>
          <w:sz w:val="28"/>
          <w:szCs w:val="28"/>
          <w:lang w:eastAsia="ru-RU"/>
        </w:rPr>
        <w:t xml:space="preserve">(далі – Порядок), Положенням про порядок передачі в оренду майна комунальної власності Боярської міської територіальної громади від 23 грудня </w:t>
      </w:r>
      <w:r w:rsidRPr="00B82C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2021 року № 20/1293, </w:t>
      </w:r>
      <w:r w:rsidRPr="00B82C40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на підставі листа директора Комунального підприємства «Боярське головне виробниче управління житлово-комунального господарства» Боярської міської ради Віктора Камінського від </w:t>
      </w:r>
      <w:r w:rsidR="007C2C14" w:rsidRPr="00B82C40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28</w:t>
      </w:r>
      <w:r w:rsidRPr="00B82C40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.05.2026 року за </w:t>
      </w:r>
      <w:proofErr w:type="spellStart"/>
      <w:r w:rsidRPr="00B82C40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вх</w:t>
      </w:r>
      <w:proofErr w:type="spellEnd"/>
      <w:r w:rsidRPr="00B82C40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. № </w:t>
      </w:r>
      <w:r w:rsidR="00B82C40" w:rsidRPr="00B82C40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02-09/5121/0-26 </w:t>
      </w:r>
      <w:r w:rsidRPr="007C2C1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5C44D6" w:rsidRPr="007C2C14">
        <w:rPr>
          <w:rFonts w:ascii="Times New Roman" w:eastAsia="Calibri Light" w:hAnsi="Times New Roman"/>
          <w:color w:val="000000" w:themeColor="text1"/>
          <w:sz w:val="28"/>
          <w:szCs w:val="28"/>
        </w:rPr>
        <w:t>вих</w:t>
      </w:r>
      <w:proofErr w:type="spellEnd"/>
      <w:r w:rsidR="005C44D6" w:rsidRPr="007C2C14">
        <w:rPr>
          <w:rFonts w:ascii="Times New Roman" w:eastAsia="Calibri Light" w:hAnsi="Times New Roman"/>
          <w:color w:val="000000" w:themeColor="text1"/>
          <w:sz w:val="28"/>
          <w:szCs w:val="28"/>
        </w:rPr>
        <w:t>. № 118 від 28.05.2026 року</w:t>
      </w:r>
      <w:r w:rsidRPr="007C2C1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)</w:t>
      </w:r>
      <w:r w:rsidRPr="007C2C14">
        <w:rPr>
          <w:color w:val="000000" w:themeColor="text1"/>
        </w:rPr>
        <w:t xml:space="preserve"> 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оренду, що знаходиться за </w:t>
      </w:r>
      <w:proofErr w:type="spellStart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: Україна, Київська область, Фастівський район, місто Боярка, вулиця </w:t>
      </w:r>
      <w:r w:rsidRPr="00973E19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Богдана Хмельницького, 113, загальною площею – 52,1 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м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в оренду </w:t>
      </w:r>
      <w:r w:rsidRPr="00973E19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Київському міжрегіональному управлінню Міністерства юстиції України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, строком оренди на 5 років</w:t>
      </w:r>
      <w:r w:rsidRPr="00390D21">
        <w:rPr>
          <w:color w:val="000000" w:themeColor="text1"/>
        </w:rPr>
        <w:t xml:space="preserve"> </w:t>
      </w:r>
      <w:r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без проведення аукціону, з метою </w:t>
      </w:r>
      <w:r w:rsidRPr="006B35D7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розміщення Боярської державної нотаріальної контори Київського міжрегіонального управління Міністерства юстиції України та включити в Перелік другого типу</w:t>
      </w:r>
      <w:r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,</w:t>
      </w:r>
      <w:r w:rsidRPr="00390D2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розгляд сесії Боярської міської ради підготовлено </w:t>
      </w:r>
      <w:proofErr w:type="spellStart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«</w:t>
      </w:r>
      <w:r w:rsidRPr="00973E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973E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973E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м. Боярка, вул. Богдана Хмельницького, 113, площею – 52,1 м</w:t>
      </w:r>
      <w:r w:rsidRPr="00973E19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 w:rsidRPr="00973E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оренду без проведення аукціону та включення в Перелік другого типу</w:t>
      </w:r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171475" w:rsidRPr="00171475" w:rsidRDefault="00171475" w:rsidP="00171475">
      <w:pPr>
        <w:spacing w:line="257" w:lineRule="auto"/>
        <w:rPr>
          <w:rFonts w:cs="Calibri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cs="Calibri"/>
        </w:rPr>
      </w:pPr>
    </w:p>
    <w:p w:rsidR="009E5292" w:rsidRDefault="009E5292"/>
    <w:sectPr w:rsidR="009E5292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38" w:rsidRDefault="009A3C38">
      <w:pPr>
        <w:spacing w:after="0" w:line="240" w:lineRule="auto"/>
      </w:pPr>
      <w:r>
        <w:separator/>
      </w:r>
    </w:p>
  </w:endnote>
  <w:endnote w:type="continuationSeparator" w:id="0">
    <w:p w:rsidR="009A3C38" w:rsidRDefault="009A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38" w:rsidRDefault="009A3C38">
      <w:pPr>
        <w:spacing w:after="0" w:line="240" w:lineRule="auto"/>
      </w:pPr>
      <w:r>
        <w:separator/>
      </w:r>
    </w:p>
  </w:footnote>
  <w:footnote w:type="continuationSeparator" w:id="0">
    <w:p w:rsidR="009A3C38" w:rsidRDefault="009A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2D3DE0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75"/>
    <w:rsid w:val="000C18D5"/>
    <w:rsid w:val="00171475"/>
    <w:rsid w:val="002D3DE0"/>
    <w:rsid w:val="003A0713"/>
    <w:rsid w:val="00407BBB"/>
    <w:rsid w:val="00544B28"/>
    <w:rsid w:val="005C44D6"/>
    <w:rsid w:val="005D28EF"/>
    <w:rsid w:val="006B35D7"/>
    <w:rsid w:val="007C2C14"/>
    <w:rsid w:val="008216F2"/>
    <w:rsid w:val="00973E19"/>
    <w:rsid w:val="009A3C38"/>
    <w:rsid w:val="009E5292"/>
    <w:rsid w:val="00B82C40"/>
    <w:rsid w:val="00D528FF"/>
    <w:rsid w:val="00D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983E"/>
  <w15:chartTrackingRefBased/>
  <w15:docId w15:val="{3A25EA8D-1837-4D8E-9535-8EBCD452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E0"/>
    <w:pPr>
      <w:spacing w:line="254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475"/>
    <w:pPr>
      <w:tabs>
        <w:tab w:val="center" w:pos="4819"/>
        <w:tab w:val="right" w:pos="9639"/>
      </w:tabs>
      <w:spacing w:after="0" w:line="240" w:lineRule="auto"/>
    </w:pPr>
    <w:rPr>
      <w:rFonts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171475"/>
    <w:rPr>
      <w:rFonts w:ascii="Calibri" w:eastAsia="Calibri" w:hAnsi="Calibri" w:cs="Calibri"/>
      <w:lang w:val="ru-RU"/>
    </w:rPr>
  </w:style>
  <w:style w:type="table" w:customStyle="1" w:styleId="1">
    <w:name w:val="Звичайна таблиця1"/>
    <w:uiPriority w:val="99"/>
    <w:semiHidden/>
    <w:unhideWhenUsed/>
    <w:rsid w:val="00171475"/>
    <w:pPr>
      <w:spacing w:line="257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3563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8</cp:revision>
  <dcterms:created xsi:type="dcterms:W3CDTF">2026-05-28T07:21:00Z</dcterms:created>
  <dcterms:modified xsi:type="dcterms:W3CDTF">2026-06-03T10:08:00Z</dcterms:modified>
</cp:coreProperties>
</file>