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75" w:rsidRPr="00171475" w:rsidRDefault="00B32795" w:rsidP="00171475">
      <w:pPr>
        <w:spacing w:after="0" w:line="240" w:lineRule="auto"/>
        <w:ind w:left="5245" w:hanging="170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4596764</wp:posOffset>
                </wp:positionH>
                <wp:positionV relativeFrom="paragraph">
                  <wp:posOffset>-120015</wp:posOffset>
                </wp:positionV>
                <wp:extent cx="10572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795" w:rsidRDefault="00B32795" w:rsidP="00B32795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B32795" w:rsidRDefault="00B32795" w:rsidP="00B32795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01-03/137</w:t>
                            </w:r>
                            <w:bookmarkStart w:id="0" w:name="_GoBack"/>
                            <w:bookmarkEnd w:id="0"/>
                          </w:p>
                          <w:p w:rsidR="00B32795" w:rsidRDefault="00B32795" w:rsidP="00B32795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01.06.2026 р.</w:t>
                            </w:r>
                          </w:p>
                          <w:p w:rsidR="00B32795" w:rsidRDefault="00B32795" w:rsidP="00B327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1.95pt;margin-top:-9.45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" fillcolor="white [3201]" strokecolor="black [3200]" strokeweight="1pt">
                <v:textbox>
                  <w:txbxContent>
                    <w:p w:rsidR="00B32795" w:rsidRDefault="00B32795" w:rsidP="00B32795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B32795" w:rsidRDefault="00B32795" w:rsidP="00B32795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01-03/137</w:t>
                      </w:r>
                      <w:bookmarkStart w:id="1" w:name="_GoBack"/>
                      <w:bookmarkEnd w:id="1"/>
                    </w:p>
                    <w:p w:rsidR="00B32795" w:rsidRDefault="00B32795" w:rsidP="00B32795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01.06.2026 р.</w:t>
                      </w:r>
                    </w:p>
                    <w:p w:rsidR="00B32795" w:rsidRDefault="00B32795" w:rsidP="00B327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1475" w:rsidRPr="00171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171475" w:rsidRPr="00171475">
        <w:rPr>
          <w:rFonts w:cs="Calibri"/>
          <w:noProof/>
          <w:lang w:eastAsia="uk-UA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171475" w:rsidRPr="001714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171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27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чергова __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 № __/____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від </w:t>
      </w:r>
      <w:r w:rsidRPr="00171475">
        <w:rPr>
          <w:rFonts w:ascii="Times New Roman" w:hAnsi="Times New Roman"/>
          <w:b/>
          <w:bCs/>
          <w:sz w:val="28"/>
          <w:szCs w:val="28"/>
        </w:rPr>
        <w:t xml:space="preserve">__ </w:t>
      </w:r>
      <w:r w:rsidR="00C03D00">
        <w:rPr>
          <w:rFonts w:ascii="Times New Roman" w:hAnsi="Times New Roman"/>
          <w:b/>
          <w:bCs/>
          <w:sz w:val="28"/>
          <w:szCs w:val="28"/>
        </w:rPr>
        <w:t>червня</w:t>
      </w:r>
      <w:r w:rsidR="00C03D00"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</w:t>
      </w:r>
      <w:r w:rsidR="00C03D00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C03D00"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</w:t>
      </w:r>
      <w:r w:rsidR="00C03D00"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240" w:lineRule="auto"/>
        <w:ind w:right="1842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2" w:name="_Hlk156286023"/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Боярської міської </w:t>
      </w:r>
      <w:proofErr w:type="spellStart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територіальної</w:t>
      </w:r>
      <w:proofErr w:type="spellEnd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громади</w:t>
      </w:r>
      <w:proofErr w:type="spellEnd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м. Боярка, вул.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Івана Котляревського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, 11, площею –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47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м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 оренду без проведення аукціону та включення в Перелік другого типу</w:t>
      </w:r>
    </w:p>
    <w:bookmarkEnd w:id="2"/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03D00" w:rsidRPr="006E0352" w:rsidRDefault="00C03D00" w:rsidP="006E035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/>
          <w:color w:val="FF0000"/>
          <w:sz w:val="28"/>
          <w:szCs w:val="28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157-IX, Закону України </w:t>
      </w:r>
      <w:r w:rsidRPr="002B69AF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«Про адміністративну процедуру»,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2B69AF">
        <w:rPr>
          <w:rFonts w:ascii="Times New Roman" w:eastAsia="Calibri Light" w:hAnsi="Times New Roman"/>
          <w:sz w:val="28"/>
          <w:szCs w:val="28"/>
        </w:rPr>
        <w:t xml:space="preserve">на підставі листа директора Комунального підприємства </w:t>
      </w:r>
      <w:bookmarkStart w:id="3" w:name="_Hlk197506169"/>
      <w:bookmarkStart w:id="4" w:name="_Hlk197505795"/>
      <w:r w:rsidRPr="002B69AF">
        <w:rPr>
          <w:rFonts w:ascii="Times New Roman" w:eastAsia="Calibri Light" w:hAnsi="Times New Roman"/>
          <w:sz w:val="28"/>
          <w:szCs w:val="28"/>
        </w:rPr>
        <w:t>«</w:t>
      </w:r>
      <w:r w:rsidRPr="002B69A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2B69AF">
        <w:rPr>
          <w:rFonts w:ascii="Times New Roman" w:eastAsia="Calibri Light" w:hAnsi="Times New Roman"/>
          <w:sz w:val="28"/>
          <w:szCs w:val="28"/>
        </w:rPr>
        <w:t>» Боярської міської ради</w:t>
      </w:r>
      <w:bookmarkEnd w:id="3"/>
      <w:r w:rsidRPr="002B69AF">
        <w:rPr>
          <w:rFonts w:ascii="Times New Roman" w:eastAsia="Calibri Light" w:hAnsi="Times New Roman"/>
          <w:sz w:val="28"/>
          <w:szCs w:val="28"/>
        </w:rPr>
        <w:t xml:space="preserve"> </w:t>
      </w:r>
      <w:bookmarkEnd w:id="4"/>
      <w:r w:rsidR="006E0352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t>Віктора Камінського від</w:t>
      </w:r>
      <w:r w:rsidR="00923349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 28</w:t>
      </w:r>
      <w:r w:rsidR="006E0352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.05.2026 року за </w:t>
      </w:r>
      <w:proofErr w:type="spellStart"/>
      <w:r w:rsidR="006E0352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t>вх</w:t>
      </w:r>
      <w:proofErr w:type="spellEnd"/>
      <w:r w:rsidR="006E0352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 № </w:t>
      </w:r>
      <w:r w:rsidR="00A17554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02-09/5121/0-26 </w:t>
      </w:r>
      <w:r w:rsidR="006E0352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 </w:t>
      </w:r>
      <w:r w:rsidR="006E0352" w:rsidRPr="00A17554">
        <w:rPr>
          <w:rFonts w:ascii="Times New Roman" w:eastAsia="Calibri Light" w:hAnsi="Times New Roman"/>
          <w:color w:val="000000" w:themeColor="text1"/>
          <w:sz w:val="28"/>
          <w:szCs w:val="28"/>
        </w:rPr>
        <w:br/>
      </w:r>
      <w:r w:rsidR="00923349" w:rsidRPr="00923349">
        <w:rPr>
          <w:rFonts w:ascii="Times New Roman" w:eastAsia="Calibri Light" w:hAnsi="Times New Roman"/>
          <w:color w:val="000000" w:themeColor="text1"/>
          <w:sz w:val="28"/>
          <w:szCs w:val="28"/>
        </w:rPr>
        <w:t>(</w:t>
      </w:r>
      <w:proofErr w:type="spellStart"/>
      <w:r w:rsidR="00923349" w:rsidRPr="00923349">
        <w:rPr>
          <w:rFonts w:ascii="Times New Roman" w:eastAsia="Calibri Light" w:hAnsi="Times New Roman"/>
          <w:color w:val="000000" w:themeColor="text1"/>
          <w:sz w:val="28"/>
          <w:szCs w:val="28"/>
        </w:rPr>
        <w:t>вих</w:t>
      </w:r>
      <w:proofErr w:type="spellEnd"/>
      <w:r w:rsidR="00923349" w:rsidRPr="00923349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 № 118 від 28.05.2026 року) 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hAnsi="Times New Roman" w:cs="Calibri"/>
          <w:bCs/>
          <w:sz w:val="28"/>
          <w:szCs w:val="28"/>
        </w:rPr>
        <w:t>(Протокол від __.</w:t>
      </w:r>
      <w:r>
        <w:rPr>
          <w:rFonts w:ascii="Times New Roman" w:hAnsi="Times New Roman" w:cs="Calibri"/>
          <w:bCs/>
          <w:sz w:val="28"/>
          <w:szCs w:val="28"/>
        </w:rPr>
        <w:t>06</w:t>
      </w:r>
      <w:r w:rsidRPr="00171475">
        <w:rPr>
          <w:rFonts w:ascii="Times New Roman" w:hAnsi="Times New Roman" w:cs="Calibri"/>
          <w:bCs/>
          <w:sz w:val="28"/>
          <w:szCs w:val="28"/>
        </w:rPr>
        <w:t>.202</w:t>
      </w:r>
      <w:r>
        <w:rPr>
          <w:rFonts w:ascii="Times New Roman" w:hAnsi="Times New Roman" w:cs="Calibri"/>
          <w:bCs/>
          <w:sz w:val="28"/>
          <w:szCs w:val="28"/>
        </w:rPr>
        <w:t>6</w:t>
      </w:r>
      <w:r w:rsidRPr="00171475">
        <w:rPr>
          <w:rFonts w:ascii="Times New Roman" w:hAnsi="Times New Roman" w:cs="Calibri"/>
          <w:bCs/>
          <w:sz w:val="28"/>
          <w:szCs w:val="28"/>
        </w:rPr>
        <w:t xml:space="preserve"> року № 01-02/__),-</w:t>
      </w:r>
    </w:p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C03D00" w:rsidRPr="00171475" w:rsidRDefault="00C03D00" w:rsidP="00C03D00">
      <w:pPr>
        <w:spacing w:after="0" w:line="0" w:lineRule="atLeast"/>
        <w:ind w:hanging="142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C03D00" w:rsidRPr="00171475" w:rsidRDefault="00C03D00" w:rsidP="00C03D00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/>
          <w:color w:val="FF0000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1. Погодити Комунальному підприємству </w:t>
      </w:r>
      <w:r w:rsidRPr="00171475">
        <w:rPr>
          <w:rFonts w:ascii="Times New Roman" w:eastAsia="Calibri Light" w:hAnsi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и нежитлового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приміщен</w:t>
      </w:r>
      <w:r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комунальної власності Боярської міської територіальної громади</w:t>
      </w:r>
      <w:r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,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proofErr w:type="spellStart"/>
      <w:r w:rsidRPr="000843A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що</w:t>
      </w:r>
      <w:proofErr w:type="spellEnd"/>
      <w:r w:rsidRPr="000843A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proofErr w:type="spellStart"/>
      <w:r w:rsidRPr="000843A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знаходиться</w:t>
      </w:r>
      <w:proofErr w:type="spellEnd"/>
      <w:r w:rsidRPr="000843A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за </w:t>
      </w:r>
      <w:proofErr w:type="spellStart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lastRenderedPageBreak/>
        <w:t>адресою</w:t>
      </w:r>
      <w:proofErr w:type="spellEnd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: </w:t>
      </w:r>
      <w:proofErr w:type="spellStart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Україна</w:t>
      </w:r>
      <w:proofErr w:type="spellEnd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, </w:t>
      </w:r>
      <w:proofErr w:type="spellStart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Київська</w:t>
      </w:r>
      <w:proofErr w:type="spellEnd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область, Фастівський район, місто Боярка, вулиця </w:t>
      </w:r>
      <w:r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Івана Котляревського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, 11, загальною площею – </w:t>
      </w:r>
      <w:r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47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7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м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vertAlign w:val="superscript"/>
          <w:lang w:eastAsia="zh-CN"/>
        </w:rPr>
        <w:t>2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в оренду</w:t>
      </w:r>
      <w:r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Головному управлінню Національної поліції в Київській області</w:t>
      </w:r>
      <w:r>
        <w:rPr>
          <w:rFonts w:ascii="Times New Roman" w:eastAsia="Calibri Light" w:hAnsi="Times New Roman"/>
          <w:sz w:val="28"/>
          <w:szCs w:val="28"/>
        </w:rPr>
        <w:t>,</w:t>
      </w:r>
      <w:r w:rsidRPr="000843AE">
        <w:t xml:space="preserve"> </w:t>
      </w:r>
      <w:r w:rsidRPr="000843AE">
        <w:rPr>
          <w:rFonts w:ascii="Times New Roman" w:eastAsia="Calibri Light" w:hAnsi="Times New Roman"/>
          <w:sz w:val="28"/>
          <w:szCs w:val="28"/>
        </w:rPr>
        <w:t>строк</w:t>
      </w:r>
      <w:r>
        <w:rPr>
          <w:rFonts w:ascii="Times New Roman" w:eastAsia="Calibri Light" w:hAnsi="Times New Roman"/>
          <w:sz w:val="28"/>
          <w:szCs w:val="28"/>
        </w:rPr>
        <w:t>ом</w:t>
      </w:r>
      <w:r w:rsidRPr="000843AE">
        <w:rPr>
          <w:rFonts w:ascii="Times New Roman" w:eastAsia="Calibri Light" w:hAnsi="Times New Roman"/>
          <w:sz w:val="28"/>
          <w:szCs w:val="28"/>
        </w:rPr>
        <w:t xml:space="preserve"> оренди </w:t>
      </w:r>
      <w:r>
        <w:rPr>
          <w:rFonts w:ascii="Times New Roman" w:eastAsia="Calibri Light" w:hAnsi="Times New Roman"/>
          <w:sz w:val="28"/>
          <w:szCs w:val="28"/>
        </w:rPr>
        <w:t>на</w:t>
      </w:r>
      <w:r w:rsidRPr="000843AE">
        <w:rPr>
          <w:rFonts w:ascii="Times New Roman" w:eastAsia="Calibri Light" w:hAnsi="Times New Roman"/>
          <w:sz w:val="28"/>
          <w:szCs w:val="28"/>
        </w:rPr>
        <w:t xml:space="preserve"> </w:t>
      </w:r>
      <w:r w:rsidR="00E32D89">
        <w:rPr>
          <w:rFonts w:ascii="Times New Roman" w:eastAsia="Calibri Light" w:hAnsi="Times New Roman"/>
          <w:sz w:val="28"/>
          <w:szCs w:val="28"/>
        </w:rPr>
        <w:br/>
      </w:r>
      <w:r w:rsidRPr="000843AE">
        <w:rPr>
          <w:rFonts w:ascii="Times New Roman" w:eastAsia="Calibri Light" w:hAnsi="Times New Roman"/>
          <w:sz w:val="28"/>
          <w:szCs w:val="28"/>
        </w:rPr>
        <w:t>5 років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без проведення аукціону</w:t>
      </w:r>
      <w:r w:rsidRPr="006B35D7">
        <w:rPr>
          <w:color w:val="000000" w:themeColor="text1"/>
        </w:rPr>
        <w:t xml:space="preserve"> </w:t>
      </w:r>
      <w:r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і функціонування поліцейських офіцерів Боярської міської територіальної громади</w:t>
      </w:r>
      <w:r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2. Доручити Комунальному підприємству </w:t>
      </w:r>
      <w:r w:rsidRPr="00171475">
        <w:rPr>
          <w:rFonts w:ascii="Times New Roman" w:eastAsia="Calibri Light" w:hAnsi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9D043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9D043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3. Дане рішення набирає чинності з дня його доведення до відома заявника.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4.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171475" w:rsidRDefault="00171475" w:rsidP="00171475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3D00" w:rsidRPr="00171475" w:rsidRDefault="00C03D00" w:rsidP="00171475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>Згідно з оригіналом:</w:t>
      </w: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>секретар ради</w:t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171475" w:rsidRPr="00171475" w:rsidRDefault="00171475" w:rsidP="00171475">
      <w:pPr>
        <w:spacing w:line="257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03D00" w:rsidRPr="00171475" w:rsidRDefault="00C03D00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6E0352" w:rsidRDefault="006E0352" w:rsidP="006E03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ПОЯСНЮВАЛЬНА ЗАПИСКА </w:t>
      </w:r>
    </w:p>
    <w:p w:rsidR="006E0352" w:rsidRPr="00280E6F" w:rsidRDefault="006E0352" w:rsidP="006E03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0352" w:rsidRPr="00280E6F" w:rsidRDefault="006E0352" w:rsidP="006E0352">
      <w:pPr>
        <w:spacing w:after="0" w:line="240" w:lineRule="auto"/>
        <w:ind w:left="567" w:right="708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рішення</w:t>
      </w:r>
      <w:proofErr w:type="spellEnd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погодження</w:t>
      </w:r>
      <w:proofErr w:type="spellEnd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</w:t>
      </w:r>
      <w:proofErr w:type="spellStart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територіальної</w:t>
      </w:r>
      <w:proofErr w:type="spellEnd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громади</w:t>
      </w:r>
      <w:proofErr w:type="spellEnd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за </w:t>
      </w:r>
      <w:proofErr w:type="spellStart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адресою</w:t>
      </w:r>
      <w:proofErr w:type="spellEnd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: м. Боярка, вул. </w:t>
      </w:r>
      <w:bookmarkStart w:id="5" w:name="_Hlk230859782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Івана Котляревського</w:t>
      </w:r>
      <w:bookmarkEnd w:id="5"/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 11, площею – 47,7 м</w:t>
      </w:r>
      <w:r w:rsidRPr="006E0352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uk-UA"/>
        </w:rPr>
        <w:t>2</w:t>
      </w:r>
      <w:r w:rsidRPr="006E03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 оренду без проведення аукціону та включення в Перелік другого типу</w:t>
      </w:r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»</w:t>
      </w:r>
    </w:p>
    <w:p w:rsidR="006E0352" w:rsidRPr="00171475" w:rsidRDefault="006E0352" w:rsidP="006E0352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D2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390D2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на підставі листа директора </w:t>
      </w:r>
      <w:r w:rsidRPr="00A175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Комунального підприємства «Боярське головне виробниче управління житлово-комунального господарства» Боярської міської ради Віктора Камінського від</w:t>
      </w:r>
      <w:r w:rsidR="00923349" w:rsidRPr="00A175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28</w:t>
      </w:r>
      <w:r w:rsidRPr="00A175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.05.2026 року за </w:t>
      </w:r>
      <w:proofErr w:type="spellStart"/>
      <w:r w:rsidRPr="00A175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вх</w:t>
      </w:r>
      <w:proofErr w:type="spellEnd"/>
      <w:r w:rsidRPr="00A175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. № </w:t>
      </w:r>
      <w:r w:rsidR="00A17554" w:rsidRPr="00A175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02-09/5121/0-26 </w:t>
      </w:r>
      <w:r w:rsidR="0092334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>(</w:t>
      </w:r>
      <w:proofErr w:type="spellStart"/>
      <w:r w:rsidR="0092334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>вих</w:t>
      </w:r>
      <w:proofErr w:type="spellEnd"/>
      <w:r w:rsidR="0092334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 № 118 від 28.05.2026 року) 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оренду, </w:t>
      </w:r>
      <w:proofErr w:type="spellStart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знаходиться</w:t>
      </w:r>
      <w:proofErr w:type="spellEnd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Україна</w:t>
      </w:r>
      <w:proofErr w:type="spellEnd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Київська</w:t>
      </w:r>
      <w:proofErr w:type="spellEnd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область, Фастівський район, місто Боярка, вулиця </w:t>
      </w:r>
      <w:r w:rsidRPr="006E0352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Івана Котляревського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11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,</w:t>
      </w:r>
      <w:r w:rsidR="00923349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E0352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загальною площею – 47,7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м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в оренду Головному управлінню Національної поліції в Київській області, строком оренди на 5 років</w:t>
      </w:r>
      <w:r w:rsidRPr="00390D21">
        <w:rPr>
          <w:color w:val="000000" w:themeColor="text1"/>
        </w:rPr>
        <w:t xml:space="preserve"> 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без проведення аукціону, з метою розміщення і функціонування поліцейських офіцерів Боярської міської територіальної громади та включити в Перелік другого типу</w:t>
      </w:r>
      <w:r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,</w:t>
      </w:r>
      <w:r w:rsidRPr="00390D2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розгляд сесії Боярської </w:t>
      </w:r>
      <w:proofErr w:type="spellStart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підготовлено</w:t>
      </w:r>
      <w:proofErr w:type="spellEnd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погодження</w:t>
      </w:r>
      <w:proofErr w:type="spellEnd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</w:t>
      </w:r>
      <w:proofErr w:type="spellStart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м. Боярка, вул. Івана Котляревського, 11, площею – 47,7 м</w:t>
      </w:r>
      <w:r w:rsidRPr="006E035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6E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оренду без проведення аукціону та включення в Перелік другого типу</w:t>
      </w:r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171475" w:rsidRPr="00171475" w:rsidRDefault="00171475" w:rsidP="00171475">
      <w:pPr>
        <w:spacing w:line="257" w:lineRule="auto"/>
        <w:rPr>
          <w:rFonts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cs="Calibri"/>
        </w:rPr>
      </w:pPr>
    </w:p>
    <w:p w:rsidR="00171475" w:rsidRPr="00171475" w:rsidRDefault="00171475" w:rsidP="00171475">
      <w:pPr>
        <w:spacing w:line="257" w:lineRule="auto"/>
        <w:rPr>
          <w:rFonts w:cs="Calibri"/>
        </w:rPr>
      </w:pPr>
    </w:p>
    <w:p w:rsidR="00171475" w:rsidRPr="00171475" w:rsidRDefault="00171475" w:rsidP="00171475"/>
    <w:p w:rsidR="00171475" w:rsidRPr="00171475" w:rsidRDefault="00171475" w:rsidP="00171475"/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80" w:rsidRDefault="006D1880">
      <w:pPr>
        <w:spacing w:after="0" w:line="240" w:lineRule="auto"/>
      </w:pPr>
      <w:r>
        <w:separator/>
      </w:r>
    </w:p>
  </w:endnote>
  <w:endnote w:type="continuationSeparator" w:id="0">
    <w:p w:rsidR="006D1880" w:rsidRDefault="006D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80" w:rsidRDefault="006D1880">
      <w:pPr>
        <w:spacing w:after="0" w:line="240" w:lineRule="auto"/>
      </w:pPr>
      <w:r>
        <w:separator/>
      </w:r>
    </w:p>
  </w:footnote>
  <w:footnote w:type="continuationSeparator" w:id="0">
    <w:p w:rsidR="006D1880" w:rsidRDefault="006D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B32795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75"/>
    <w:rsid w:val="00171475"/>
    <w:rsid w:val="00407BBB"/>
    <w:rsid w:val="00554E00"/>
    <w:rsid w:val="005D6C24"/>
    <w:rsid w:val="006D1880"/>
    <w:rsid w:val="006E0352"/>
    <w:rsid w:val="00923349"/>
    <w:rsid w:val="009E5292"/>
    <w:rsid w:val="00A17554"/>
    <w:rsid w:val="00B32795"/>
    <w:rsid w:val="00BE5225"/>
    <w:rsid w:val="00C03D00"/>
    <w:rsid w:val="00DF083A"/>
    <w:rsid w:val="00E20123"/>
    <w:rsid w:val="00E3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FF8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95"/>
    <w:pPr>
      <w:spacing w:line="254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3514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7</cp:revision>
  <dcterms:created xsi:type="dcterms:W3CDTF">2025-09-10T07:15:00Z</dcterms:created>
  <dcterms:modified xsi:type="dcterms:W3CDTF">2026-06-03T10:09:00Z</dcterms:modified>
</cp:coreProperties>
</file>