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29DD" w:rsidRPr="0017782A" w:rsidRDefault="00BB29DD" w:rsidP="00BB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6D5C7CC" wp14:editId="025ED4D9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9DD" w:rsidRPr="0017782A" w:rsidRDefault="00BB29DD" w:rsidP="00BB29D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УКРАЇНА</w:t>
      </w:r>
    </w:p>
    <w:p w:rsidR="00BB29DD" w:rsidRPr="0017782A" w:rsidRDefault="00BB29DD" w:rsidP="00BB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БОЯРСЬКА МІСЬКА РАДА </w:t>
      </w:r>
    </w:p>
    <w:p w:rsidR="00BB29DD" w:rsidRPr="0017782A" w:rsidRDefault="00BB29DD" w:rsidP="00BB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КИЇВСЬКОЇ ОБЛАСТІ</w:t>
      </w:r>
    </w:p>
    <w:p w:rsidR="00BB29DD" w:rsidRPr="0017782A" w:rsidRDefault="00BB29DD" w:rsidP="00BB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B29DD" w:rsidRPr="0017782A" w:rsidRDefault="00BB29DD" w:rsidP="00BB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РОЗПОРЯДЖЕННЯ</w:t>
      </w:r>
    </w:p>
    <w:p w:rsidR="00BB29DD" w:rsidRPr="0017782A" w:rsidRDefault="00BB29DD" w:rsidP="00BB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8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BB29DD" w:rsidRPr="0017782A" w:rsidTr="009F5C24">
        <w:trPr>
          <w:tblCellSpacing w:w="0" w:type="dxa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9DD" w:rsidRPr="0017782A" w:rsidRDefault="00D44D97" w:rsidP="009F5C24">
            <w:pPr>
              <w:spacing w:after="200" w:line="273" w:lineRule="auto"/>
              <w:ind w:hanging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11</w:t>
            </w:r>
            <w:r w:rsidR="00BB29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червня</w:t>
            </w:r>
            <w:r w:rsidR="00BB29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r w:rsidR="00BB29DD" w:rsidRPr="00177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202</w:t>
            </w:r>
            <w:r w:rsidR="00BB29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6</w:t>
            </w:r>
            <w:r w:rsidR="00BB29DD" w:rsidRPr="00177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року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9DD" w:rsidRPr="0017782A" w:rsidRDefault="00BB29DD" w:rsidP="009F5C24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77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м. Боярка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9DD" w:rsidRPr="0017782A" w:rsidRDefault="00BB29DD" w:rsidP="009F5C24">
            <w:pPr>
              <w:spacing w:after="200" w:line="273" w:lineRule="auto"/>
              <w:ind w:right="-256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77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               № 02-03/</w:t>
            </w:r>
            <w:r w:rsidR="00BF60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107</w:t>
            </w:r>
            <w:r w:rsidRPr="00177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</w:p>
        </w:tc>
      </w:tr>
    </w:tbl>
    <w:p w:rsidR="00BB29DD" w:rsidRDefault="00BB29DD" w:rsidP="00BB29D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1A1A1A"/>
          <w:spacing w:val="5"/>
          <w:sz w:val="27"/>
          <w:szCs w:val="27"/>
          <w:lang w:val="uk-UA"/>
        </w:rPr>
      </w:pPr>
      <w:r w:rsidRPr="0017782A">
        <w:rPr>
          <w:b/>
          <w:color w:val="1A1A1A"/>
          <w:spacing w:val="5"/>
          <w:sz w:val="27"/>
          <w:szCs w:val="27"/>
          <w:lang w:val="uk-UA"/>
        </w:rPr>
        <w:t xml:space="preserve">Про </w:t>
      </w:r>
      <w:r>
        <w:rPr>
          <w:b/>
          <w:color w:val="1A1A1A"/>
          <w:spacing w:val="5"/>
          <w:sz w:val="27"/>
          <w:szCs w:val="27"/>
          <w:lang w:val="uk-UA"/>
        </w:rPr>
        <w:t>заходи щодо пожежної безпеки</w:t>
      </w:r>
    </w:p>
    <w:p w:rsidR="006E2E3D" w:rsidRDefault="00BB29DD" w:rsidP="006E2E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1A1A1A"/>
          <w:spacing w:val="5"/>
          <w:sz w:val="27"/>
          <w:szCs w:val="27"/>
          <w:lang w:val="uk-UA"/>
        </w:rPr>
      </w:pPr>
      <w:r>
        <w:rPr>
          <w:b/>
          <w:color w:val="1A1A1A"/>
          <w:spacing w:val="5"/>
          <w:sz w:val="27"/>
          <w:szCs w:val="27"/>
          <w:lang w:val="uk-UA"/>
        </w:rPr>
        <w:t>у висотних будівлях</w:t>
      </w:r>
      <w:r w:rsidR="006E2E3D">
        <w:rPr>
          <w:b/>
          <w:color w:val="1A1A1A"/>
          <w:spacing w:val="5"/>
          <w:sz w:val="27"/>
          <w:szCs w:val="27"/>
          <w:lang w:val="uk-UA"/>
        </w:rPr>
        <w:t xml:space="preserve">, будівлях підвищеної </w:t>
      </w:r>
    </w:p>
    <w:p w:rsidR="006E2E3D" w:rsidRPr="00B862F2" w:rsidRDefault="006E2E3D" w:rsidP="006E2E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1A1A1A"/>
          <w:spacing w:val="5"/>
          <w:sz w:val="27"/>
          <w:szCs w:val="27"/>
          <w:lang w:val="uk-UA"/>
        </w:rPr>
      </w:pPr>
      <w:r>
        <w:rPr>
          <w:b/>
          <w:color w:val="1A1A1A"/>
          <w:spacing w:val="5"/>
          <w:sz w:val="27"/>
          <w:szCs w:val="27"/>
          <w:lang w:val="uk-UA"/>
        </w:rPr>
        <w:t>поверховості</w:t>
      </w: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статей 42, 59 Закону України «Про місцеве самоврядування в Україні», Кодексу цивільного захисту України, Правил пожежної безпеки в Україні, затверджених наказом Міністерства внутрішніх справ України від 30.12.2014 №1417, з метою підвищення рівня пожежної безпеки, запобігання виникненню пожеж, забезпечення безпечної експлуатації висотних житлових будинків, будинків підвищеної поверховості, громадських будівель, торговельно-розважальних та виставкових центрів на території Боярської міської територіальної громади:</w:t>
      </w:r>
    </w:p>
    <w:p w:rsidR="00FE1B42" w:rsidRPr="00FE1B42" w:rsidRDefault="00FE1B42" w:rsidP="00FE1B4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Рекомендувати управителям багатоквартирних будинків, головам об’єднань співвласників багатоквартирних будинків</w:t>
      </w:r>
      <w:r w:rsidR="00D44D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4D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житлово-будівельних кооперативів</w:t>
      </w: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власникам та керівникам торговельно-розважальних, виставкових центрів та інших об’єктів із масовим перебуванням людей:</w:t>
      </w: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 Вжити заходів щодо покращення протипожежного стану будівель та споруд.</w:t>
      </w: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Забезпечити утримання проїздів та під’їздів для </w:t>
      </w:r>
      <w:proofErr w:type="spellStart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пожежно</w:t>
      </w:r>
      <w:proofErr w:type="spellEnd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-рятувальної техніки до житлових висотних будинків, будинків підвищеної поверховості та громадських будівель, не допускати розміщення транспортних засобів, які перешкоджають доступу </w:t>
      </w:r>
      <w:proofErr w:type="spellStart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пожежно</w:t>
      </w:r>
      <w:proofErr w:type="spellEnd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-рятувальних підрозділів, </w:t>
      </w:r>
      <w:proofErr w:type="spellStart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автодрабин</w:t>
      </w:r>
      <w:proofErr w:type="spellEnd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автопідіймачів</w:t>
      </w:r>
      <w:proofErr w:type="spellEnd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будівель і споруд.</w:t>
      </w: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1.3. Забезпечити належне технічне обслуговування систем протипожежного захисту шляхом укладення або актуалізації договорів із суб’єктами господарювання, які мають відповідні дозвільні документи на виконання таких робіт.</w:t>
      </w: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1.4. Забезпечити справний стан внутрішнього протипожежного водопроводу, провести перевірку його працездатності та укомплектувати пожежні кран-комплекти відповідно до вимог Правил пожежної безпеки в Україні.</w:t>
      </w: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У разі виявлення </w:t>
      </w:r>
      <w:proofErr w:type="spellStart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несправностей</w:t>
      </w:r>
      <w:proofErr w:type="spellEnd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внутрішнього протипожежного водопроводу розробити та забезпечити виконання планів-графіків проведення ремонтних і відновлювальних робіт.</w:t>
      </w:r>
    </w:p>
    <w:p w:rsidR="00FE1B42" w:rsidRPr="00FE1B42" w:rsidRDefault="00FE1B42" w:rsidP="00FE1B42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Управлінню міжнародного співробітництва, економічного аналізу та стратегічних комунікацій забезпечити проведення інформаційно-роз’яснювальної роботи серед населення, управителів багатоквартирних будинків, ОСББ та власників об’єктів із масовим перебуванням людей щодо </w:t>
      </w: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дотримання вимог пожежної безпеки шляхом розміщення відповідних матеріалів на офіційному </w:t>
      </w:r>
      <w:proofErr w:type="spellStart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Боярської міської ради та інших офіційних інформаційних ресурсах громади.</w:t>
      </w:r>
    </w:p>
    <w:p w:rsidR="00FE1B42" w:rsidRDefault="00FE1B42" w:rsidP="00FE1B42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розпорядження покласти на заступника міського голови відповідно до розподілу функціональних обов’язків.</w:t>
      </w:r>
    </w:p>
    <w:p w:rsidR="00FE1B42" w:rsidRDefault="00FE1B42" w:rsidP="00FE1B42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1B42" w:rsidRPr="00FE1B42" w:rsidRDefault="00FE1B42" w:rsidP="00FE1B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29DD" w:rsidRDefault="00BB29DD" w:rsidP="00BB29DD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78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</w:p>
    <w:p w:rsidR="00786B26" w:rsidRDefault="00786B26" w:rsidP="00BB29DD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6B26" w:rsidRPr="00786B26" w:rsidRDefault="00786B26" w:rsidP="00786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86B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Згідно з оригіналом:</w:t>
      </w:r>
    </w:p>
    <w:p w:rsidR="00786B26" w:rsidRPr="00786B26" w:rsidRDefault="00786B26" w:rsidP="00786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86B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Начальник відділу документообігу</w:t>
      </w:r>
    </w:p>
    <w:p w:rsidR="00786B26" w:rsidRPr="00786B26" w:rsidRDefault="00786B26" w:rsidP="00786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86B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та звернення громадян                                      Марина КУПАР</w:t>
      </w:r>
    </w:p>
    <w:p w:rsidR="00786B26" w:rsidRPr="00786B26" w:rsidRDefault="00786B26" w:rsidP="00786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86B26" w:rsidRPr="0017782A" w:rsidRDefault="00786B26" w:rsidP="00BB29DD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8B0F9C" w:rsidRDefault="00786B26"/>
    <w:sectPr w:rsidR="008B0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5383"/>
    <w:multiLevelType w:val="multilevel"/>
    <w:tmpl w:val="091CC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828A3"/>
    <w:multiLevelType w:val="hybridMultilevel"/>
    <w:tmpl w:val="E57437C0"/>
    <w:lvl w:ilvl="0" w:tplc="F1F84C78">
      <w:start w:val="1"/>
      <w:numFmt w:val="decimal"/>
      <w:lvlText w:val="%1."/>
      <w:lvlJc w:val="left"/>
      <w:pPr>
        <w:ind w:left="1080" w:hanging="360"/>
      </w:pPr>
      <w:rPr>
        <w:rFonts w:hint="default"/>
        <w:color w:val="1A1A1A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A7D74"/>
    <w:multiLevelType w:val="multilevel"/>
    <w:tmpl w:val="1C1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D"/>
    <w:rsid w:val="003E1504"/>
    <w:rsid w:val="006E2E3D"/>
    <w:rsid w:val="00752455"/>
    <w:rsid w:val="00786B26"/>
    <w:rsid w:val="007A1054"/>
    <w:rsid w:val="00BB29DD"/>
    <w:rsid w:val="00BF6011"/>
    <w:rsid w:val="00C522D8"/>
    <w:rsid w:val="00D25966"/>
    <w:rsid w:val="00D44D97"/>
    <w:rsid w:val="00D918E8"/>
    <w:rsid w:val="00D93BED"/>
    <w:rsid w:val="00F56A7C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54FC"/>
  <w15:chartTrackingRefBased/>
  <w15:docId w15:val="{C417DE02-C156-457C-9AC2-3E5DD20E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D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rmal (Web)"/>
    <w:basedOn w:val="a"/>
    <w:uiPriority w:val="99"/>
    <w:unhideWhenUsed/>
    <w:rsid w:val="00BB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Зелінська</dc:creator>
  <cp:keywords/>
  <dc:description/>
  <cp:lastModifiedBy>Наташа Зелінська</cp:lastModifiedBy>
  <cp:revision>3</cp:revision>
  <cp:lastPrinted>2026-06-16T10:33:00Z</cp:lastPrinted>
  <dcterms:created xsi:type="dcterms:W3CDTF">2026-06-03T11:41:00Z</dcterms:created>
  <dcterms:modified xsi:type="dcterms:W3CDTF">2026-06-16T10:45:00Z</dcterms:modified>
</cp:coreProperties>
</file>