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FA1D0" w14:textId="3D7D32CB" w:rsidR="00317CF4" w:rsidRDefault="00317CF4" w:rsidP="00531FCA">
      <w:pPr>
        <w:pStyle w:val="ac"/>
        <w:tabs>
          <w:tab w:val="left" w:pos="3525"/>
        </w:tabs>
        <w:spacing w:before="0" w:beforeAutospacing="0" w:after="0" w:afterAutospacing="0" w:line="259" w:lineRule="auto"/>
        <w:ind w:firstLine="709"/>
        <w:jc w:val="both"/>
        <w:rPr>
          <w:rStyle w:val="ad"/>
          <w:rFonts w:eastAsiaTheme="majorEastAsia"/>
          <w:sz w:val="36"/>
          <w:szCs w:val="36"/>
        </w:rPr>
      </w:pPr>
      <w:r>
        <w:rPr>
          <w:rFonts w:eastAsiaTheme="majorEastAsia"/>
          <w:b/>
          <w:bCs/>
          <w:noProof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1266F9" wp14:editId="00CBF072">
                <wp:simplePos x="0" y="0"/>
                <wp:positionH relativeFrom="column">
                  <wp:posOffset>138429</wp:posOffset>
                </wp:positionH>
                <wp:positionV relativeFrom="paragraph">
                  <wp:posOffset>-44450</wp:posOffset>
                </wp:positionV>
                <wp:extent cx="1247775" cy="9144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DE1C1" w14:textId="77777777" w:rsidR="00317CF4" w:rsidRDefault="00317CF4" w:rsidP="00317CF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t>Проект</w:t>
                            </w:r>
                          </w:p>
                          <w:p w14:paraId="20FA9BFB" w14:textId="77777777" w:rsidR="00317CF4" w:rsidRDefault="00317CF4" w:rsidP="00317CF4">
                            <w:pPr>
                              <w:jc w:val="center"/>
                            </w:pPr>
                            <w:r>
                              <w:t>01-03/215</w:t>
                            </w:r>
                          </w:p>
                          <w:p w14:paraId="493EB11E" w14:textId="77777777" w:rsidR="00317CF4" w:rsidRDefault="00317CF4" w:rsidP="00317CF4">
                            <w:pPr>
                              <w:jc w:val="center"/>
                            </w:pPr>
                            <w:r>
                              <w:t>07.09.2026 р.</w:t>
                            </w:r>
                          </w:p>
                          <w:p w14:paraId="353BC133" w14:textId="77777777" w:rsidR="00317CF4" w:rsidRDefault="00317CF4" w:rsidP="00317C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1266F9" id="Прямоугольник 1" o:spid="_x0000_s1026" style="position:absolute;left:0;text-align:left;margin-left:10.9pt;margin-top:-3.5pt;width:98.2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" fillcolor="white [3201]" strokecolor="black [3200]" strokeweight="1pt">
                <v:textbox>
                  <w:txbxContent>
                    <w:p w14:paraId="60EDE1C1" w14:textId="77777777" w:rsidR="00317CF4" w:rsidRDefault="00317CF4" w:rsidP="00317CF4">
                      <w:pPr>
                        <w:jc w:val="center"/>
                        <w:rPr>
                          <w:sz w:val="24"/>
                        </w:rPr>
                      </w:pPr>
                      <w:r>
                        <w:t>Проект</w:t>
                      </w:r>
                    </w:p>
                    <w:p w14:paraId="20FA9BFB" w14:textId="77777777" w:rsidR="00317CF4" w:rsidRDefault="00317CF4" w:rsidP="00317CF4">
                      <w:pPr>
                        <w:jc w:val="center"/>
                      </w:pPr>
                      <w:r>
                        <w:t>01-03/215</w:t>
                      </w:r>
                    </w:p>
                    <w:p w14:paraId="493EB11E" w14:textId="77777777" w:rsidR="00317CF4" w:rsidRDefault="00317CF4" w:rsidP="00317CF4">
                      <w:pPr>
                        <w:jc w:val="center"/>
                      </w:pPr>
                      <w:r>
                        <w:t>07.09.2026 р.</w:t>
                      </w:r>
                    </w:p>
                    <w:p w14:paraId="353BC133" w14:textId="77777777" w:rsidR="00317CF4" w:rsidRDefault="00317CF4" w:rsidP="00317CF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8E4451E" w14:textId="77777777" w:rsidR="00317CF4" w:rsidRDefault="00317CF4" w:rsidP="00531FCA">
      <w:pPr>
        <w:pStyle w:val="ac"/>
        <w:tabs>
          <w:tab w:val="left" w:pos="3525"/>
        </w:tabs>
        <w:spacing w:before="0" w:beforeAutospacing="0" w:after="0" w:afterAutospacing="0" w:line="259" w:lineRule="auto"/>
        <w:ind w:firstLine="709"/>
        <w:jc w:val="both"/>
        <w:rPr>
          <w:rStyle w:val="ad"/>
          <w:rFonts w:eastAsiaTheme="majorEastAsia"/>
          <w:sz w:val="36"/>
          <w:szCs w:val="36"/>
        </w:rPr>
      </w:pPr>
    </w:p>
    <w:p w14:paraId="75DE6DB6" w14:textId="77777777" w:rsidR="00317CF4" w:rsidRDefault="00317CF4" w:rsidP="00531FCA">
      <w:pPr>
        <w:pStyle w:val="ac"/>
        <w:tabs>
          <w:tab w:val="left" w:pos="3525"/>
        </w:tabs>
        <w:spacing w:before="0" w:beforeAutospacing="0" w:after="0" w:afterAutospacing="0" w:line="259" w:lineRule="auto"/>
        <w:ind w:firstLine="709"/>
        <w:jc w:val="both"/>
        <w:rPr>
          <w:rStyle w:val="ad"/>
          <w:rFonts w:eastAsiaTheme="majorEastAsia"/>
          <w:sz w:val="36"/>
          <w:szCs w:val="36"/>
        </w:rPr>
      </w:pPr>
    </w:p>
    <w:p w14:paraId="206D7B19" w14:textId="77777777" w:rsidR="00317CF4" w:rsidRDefault="00EF02ED" w:rsidP="00317CF4">
      <w:pPr>
        <w:pStyle w:val="ac"/>
        <w:tabs>
          <w:tab w:val="left" w:pos="3525"/>
        </w:tabs>
        <w:spacing w:before="0" w:beforeAutospacing="0" w:after="0" w:afterAutospacing="0" w:line="259" w:lineRule="auto"/>
        <w:ind w:firstLine="709"/>
        <w:jc w:val="center"/>
        <w:rPr>
          <w:rStyle w:val="ad"/>
          <w:rFonts w:eastAsiaTheme="majorEastAsia"/>
          <w:sz w:val="36"/>
          <w:szCs w:val="36"/>
        </w:rPr>
      </w:pPr>
      <w:r w:rsidRPr="00531FCA">
        <w:rPr>
          <w:rStyle w:val="ad"/>
          <w:rFonts w:eastAsiaTheme="majorEastAsia"/>
          <w:sz w:val="36"/>
          <w:szCs w:val="36"/>
        </w:rPr>
        <w:t>ПОЯСНЮВАЛЬНА ЗАП</w:t>
      </w:r>
      <w:bookmarkStart w:id="0" w:name="_GoBack"/>
      <w:bookmarkEnd w:id="0"/>
      <w:r w:rsidRPr="00531FCA">
        <w:rPr>
          <w:rStyle w:val="ad"/>
          <w:rFonts w:eastAsiaTheme="majorEastAsia"/>
          <w:sz w:val="36"/>
          <w:szCs w:val="36"/>
        </w:rPr>
        <w:t>ИСКА</w:t>
      </w:r>
    </w:p>
    <w:p w14:paraId="30DE5943" w14:textId="2AD3F512" w:rsidR="00531FCA" w:rsidRPr="00531FCA" w:rsidRDefault="00531FCA" w:rsidP="00531FCA">
      <w:pPr>
        <w:pStyle w:val="ac"/>
        <w:tabs>
          <w:tab w:val="left" w:pos="3525"/>
        </w:tabs>
        <w:spacing w:before="0" w:beforeAutospacing="0" w:after="0" w:afterAutospacing="0" w:line="259" w:lineRule="auto"/>
        <w:ind w:firstLine="709"/>
        <w:jc w:val="both"/>
        <w:rPr>
          <w:sz w:val="28"/>
          <w:szCs w:val="28"/>
        </w:rPr>
      </w:pPr>
      <w:r>
        <w:rPr>
          <w:rStyle w:val="ad"/>
          <w:rFonts w:eastAsiaTheme="majorEastAsia"/>
          <w:sz w:val="28"/>
          <w:szCs w:val="28"/>
        </w:rPr>
        <w:t xml:space="preserve"> </w:t>
      </w:r>
      <w:r w:rsidRPr="00531FCA">
        <w:rPr>
          <w:sz w:val="28"/>
          <w:szCs w:val="28"/>
        </w:rPr>
        <w:t xml:space="preserve">до </w:t>
      </w:r>
      <w:proofErr w:type="spellStart"/>
      <w:r w:rsidRPr="00531FCA">
        <w:rPr>
          <w:sz w:val="28"/>
          <w:szCs w:val="28"/>
        </w:rPr>
        <w:t>проєкту</w:t>
      </w:r>
      <w:proofErr w:type="spellEnd"/>
      <w:r w:rsidRPr="00531FCA">
        <w:rPr>
          <w:sz w:val="28"/>
          <w:szCs w:val="28"/>
        </w:rPr>
        <w:t xml:space="preserve"> рішення Боярської міської ради «Про внесення змін до Переліку заходів Програми розвитку, функціонування та підтримки (фінансової) комунального некомерційного підприємства «Лікарня інтенсивного лікування Боярської міської ради» на 2026 рік»</w:t>
      </w:r>
    </w:p>
    <w:p w14:paraId="5D13362E" w14:textId="77777777" w:rsidR="00531FCA" w:rsidRPr="00531FCA" w:rsidRDefault="00531FCA" w:rsidP="00531FCA">
      <w:pPr>
        <w:spacing w:line="240" w:lineRule="auto"/>
        <w:ind w:firstLine="709"/>
        <w:jc w:val="both"/>
        <w:rPr>
          <w:szCs w:val="28"/>
        </w:rPr>
      </w:pPr>
      <w:r w:rsidRPr="00531FCA">
        <w:rPr>
          <w:szCs w:val="28"/>
        </w:rPr>
        <w:t xml:space="preserve">З метою приведення обсягів фінансування заходів Програми у відповідність до фактичної потреби КНП «Лікарня інтенсивного лікування Боярської міської ради» виникла необхідність внесення змін до Переліку заходів Програми, затвердженого рішенням Боярської міської ради від </w:t>
      </w:r>
      <w:r w:rsidRPr="00531FCA">
        <w:rPr>
          <w:b/>
          <w:bCs/>
          <w:szCs w:val="28"/>
        </w:rPr>
        <w:t>11.06.2026 № 84/4554</w:t>
      </w:r>
      <w:r w:rsidRPr="00531FCA">
        <w:rPr>
          <w:szCs w:val="28"/>
        </w:rPr>
        <w:t>.</w:t>
      </w:r>
    </w:p>
    <w:p w14:paraId="4512708E" w14:textId="77777777" w:rsidR="00531FCA" w:rsidRPr="00531FCA" w:rsidRDefault="00531FCA" w:rsidP="00531FCA">
      <w:pPr>
        <w:spacing w:line="240" w:lineRule="auto"/>
        <w:ind w:firstLine="709"/>
        <w:jc w:val="both"/>
        <w:rPr>
          <w:szCs w:val="28"/>
        </w:rPr>
      </w:pPr>
      <w:r w:rsidRPr="00531FCA">
        <w:rPr>
          <w:szCs w:val="28"/>
        </w:rPr>
        <w:t xml:space="preserve">За пунктом 9 Переліку заходів Програми </w:t>
      </w:r>
      <w:r w:rsidRPr="00531FCA">
        <w:rPr>
          <w:b/>
          <w:bCs/>
          <w:szCs w:val="28"/>
        </w:rPr>
        <w:t>«Технічне діагностування ліфтів»</w:t>
      </w:r>
      <w:r w:rsidRPr="00531FCA">
        <w:rPr>
          <w:szCs w:val="28"/>
        </w:rPr>
        <w:t xml:space="preserve"> було передбачено фінансування у розмірі </w:t>
      </w:r>
      <w:r w:rsidRPr="00531FCA">
        <w:rPr>
          <w:b/>
          <w:bCs/>
          <w:szCs w:val="28"/>
        </w:rPr>
        <w:t>520 000,00 грн</w:t>
      </w:r>
      <w:r w:rsidRPr="00531FCA">
        <w:rPr>
          <w:szCs w:val="28"/>
        </w:rPr>
        <w:t>.</w:t>
      </w:r>
    </w:p>
    <w:p w14:paraId="6F74DC5D" w14:textId="77777777" w:rsidR="00531FCA" w:rsidRPr="00531FCA" w:rsidRDefault="00531FCA" w:rsidP="00531FCA">
      <w:pPr>
        <w:spacing w:line="240" w:lineRule="auto"/>
        <w:ind w:firstLine="709"/>
        <w:jc w:val="both"/>
        <w:rPr>
          <w:szCs w:val="28"/>
        </w:rPr>
      </w:pPr>
      <w:r w:rsidRPr="00531FCA">
        <w:rPr>
          <w:szCs w:val="28"/>
        </w:rPr>
        <w:t xml:space="preserve">За інформацією КНП «Лікарня інтенсивного лікування Боярської міської ради», фактично використано </w:t>
      </w:r>
      <w:r w:rsidRPr="00531FCA">
        <w:rPr>
          <w:b/>
          <w:bCs/>
          <w:szCs w:val="28"/>
        </w:rPr>
        <w:t>62 322,50 грн</w:t>
      </w:r>
      <w:r w:rsidRPr="00531FCA">
        <w:rPr>
          <w:szCs w:val="28"/>
        </w:rPr>
        <w:t xml:space="preserve">. У зв’язку з цим невикористаний залишок коштів у сумі </w:t>
      </w:r>
      <w:r w:rsidRPr="00531FCA">
        <w:rPr>
          <w:b/>
          <w:bCs/>
          <w:szCs w:val="28"/>
        </w:rPr>
        <w:t>457 677,50 грн</w:t>
      </w:r>
      <w:r w:rsidRPr="00531FCA">
        <w:rPr>
          <w:szCs w:val="28"/>
        </w:rPr>
        <w:t xml:space="preserve"> пропонується перерозподілити на пункт 12 </w:t>
      </w:r>
      <w:r w:rsidRPr="00531FCA">
        <w:rPr>
          <w:b/>
          <w:bCs/>
          <w:szCs w:val="28"/>
        </w:rPr>
        <w:t>«Поточне утримання»</w:t>
      </w:r>
      <w:r w:rsidRPr="00531FCA">
        <w:rPr>
          <w:szCs w:val="28"/>
        </w:rPr>
        <w:t>.</w:t>
      </w:r>
    </w:p>
    <w:p w14:paraId="5CA5D87E" w14:textId="2B457AF7" w:rsidR="00531FCA" w:rsidRPr="00531FCA" w:rsidRDefault="00531FCA" w:rsidP="00531FCA">
      <w:pPr>
        <w:spacing w:line="240" w:lineRule="auto"/>
        <w:ind w:firstLine="709"/>
        <w:jc w:val="both"/>
        <w:rPr>
          <w:szCs w:val="28"/>
        </w:rPr>
      </w:pPr>
      <w:r w:rsidRPr="00531FCA">
        <w:rPr>
          <w:szCs w:val="28"/>
        </w:rPr>
        <w:t xml:space="preserve">Таким чином, пропонується зменшити фінансування заходу за пунктом 9 на </w:t>
      </w:r>
      <w:r w:rsidRPr="00531FCA">
        <w:rPr>
          <w:b/>
          <w:bCs/>
          <w:szCs w:val="28"/>
        </w:rPr>
        <w:t>457 677,50 грн</w:t>
      </w:r>
      <w:r w:rsidRPr="00531FCA">
        <w:rPr>
          <w:szCs w:val="28"/>
        </w:rPr>
        <w:t>, а відповідну суму спрямувати на поточне утримання підприємства.</w:t>
      </w:r>
    </w:p>
    <w:p w14:paraId="02D3D76F" w14:textId="28ED7859" w:rsidR="00531FCA" w:rsidRPr="00531FCA" w:rsidRDefault="00531FCA" w:rsidP="00531FCA">
      <w:pPr>
        <w:spacing w:line="240" w:lineRule="auto"/>
        <w:ind w:firstLine="709"/>
        <w:jc w:val="both"/>
        <w:rPr>
          <w:szCs w:val="28"/>
        </w:rPr>
      </w:pPr>
      <w:r w:rsidRPr="00531FCA">
        <w:rPr>
          <w:szCs w:val="28"/>
        </w:rPr>
        <w:t>Метою прийняття рішення є ефективне та раціональне використання коштів місцевого бюджету, забезпечення фінансової спроможності КНП «Лікарня інтенсивного лікування Боярської міської ради» та спрямування невикористаних коштів на першочергові потреби підприємства.</w:t>
      </w:r>
    </w:p>
    <w:p w14:paraId="13FC7526" w14:textId="77777777" w:rsidR="00531FCA" w:rsidRPr="00531FCA" w:rsidRDefault="00531FCA" w:rsidP="00531FCA">
      <w:pPr>
        <w:spacing w:line="240" w:lineRule="auto"/>
        <w:ind w:firstLine="709"/>
        <w:jc w:val="both"/>
        <w:rPr>
          <w:szCs w:val="28"/>
        </w:rPr>
      </w:pPr>
      <w:r w:rsidRPr="00531FCA">
        <w:rPr>
          <w:szCs w:val="28"/>
        </w:rPr>
        <w:t xml:space="preserve">Внесення запропонованих змін </w:t>
      </w:r>
      <w:r w:rsidRPr="00531FCA">
        <w:rPr>
          <w:b/>
          <w:bCs/>
          <w:szCs w:val="28"/>
        </w:rPr>
        <w:t>не потребує збільшення загального обсягу фінансування Програми</w:t>
      </w:r>
      <w:r w:rsidRPr="00531FCA">
        <w:rPr>
          <w:szCs w:val="28"/>
        </w:rPr>
        <w:t>.</w:t>
      </w:r>
    </w:p>
    <w:p w14:paraId="5726F2A5" w14:textId="77777777" w:rsidR="00531FCA" w:rsidRPr="00531FCA" w:rsidRDefault="00531FCA" w:rsidP="00531FCA">
      <w:pPr>
        <w:spacing w:line="240" w:lineRule="auto"/>
        <w:ind w:firstLine="709"/>
        <w:jc w:val="both"/>
        <w:rPr>
          <w:szCs w:val="28"/>
        </w:rPr>
      </w:pPr>
      <w:r w:rsidRPr="00531FCA">
        <w:rPr>
          <w:szCs w:val="28"/>
        </w:rPr>
        <w:t xml:space="preserve">Загальний обсяг фінансування залишається без змін та становить </w:t>
      </w:r>
      <w:r w:rsidRPr="00531FCA">
        <w:rPr>
          <w:b/>
          <w:bCs/>
          <w:szCs w:val="28"/>
        </w:rPr>
        <w:t>16 800 915,00 грн</w:t>
      </w:r>
      <w:r w:rsidRPr="00531FCA">
        <w:rPr>
          <w:szCs w:val="28"/>
        </w:rPr>
        <w:t>.</w:t>
      </w:r>
    </w:p>
    <w:p w14:paraId="0C378B7F" w14:textId="77777777" w:rsidR="00531FCA" w:rsidRPr="00531FCA" w:rsidRDefault="00531FCA" w:rsidP="00531FCA">
      <w:pPr>
        <w:spacing w:line="240" w:lineRule="auto"/>
        <w:ind w:firstLine="709"/>
        <w:jc w:val="both"/>
        <w:rPr>
          <w:szCs w:val="28"/>
        </w:rPr>
      </w:pPr>
      <w:r w:rsidRPr="00531FCA">
        <w:rPr>
          <w:szCs w:val="28"/>
        </w:rPr>
        <w:t>Перерозподіл здійснюється в межах затверджених асигнувань:</w:t>
      </w:r>
    </w:p>
    <w:p w14:paraId="49EF3BA9" w14:textId="77777777" w:rsidR="00531FCA" w:rsidRPr="00531FCA" w:rsidRDefault="00531FCA" w:rsidP="00531FCA">
      <w:pPr>
        <w:numPr>
          <w:ilvl w:val="0"/>
          <w:numId w:val="1"/>
        </w:numPr>
        <w:spacing w:line="240" w:lineRule="auto"/>
        <w:ind w:left="0" w:firstLine="709"/>
        <w:jc w:val="both"/>
        <w:rPr>
          <w:szCs w:val="28"/>
        </w:rPr>
      </w:pPr>
      <w:r w:rsidRPr="00531FCA">
        <w:rPr>
          <w:szCs w:val="28"/>
        </w:rPr>
        <w:t xml:space="preserve">п. 9 «Технічне діагностування ліфтів» — </w:t>
      </w:r>
      <w:r w:rsidRPr="00531FCA">
        <w:rPr>
          <w:b/>
          <w:bCs/>
          <w:szCs w:val="28"/>
        </w:rPr>
        <w:t>62 322,50 грн</w:t>
      </w:r>
      <w:r w:rsidRPr="00531FCA">
        <w:rPr>
          <w:szCs w:val="28"/>
        </w:rPr>
        <w:t xml:space="preserve">; </w:t>
      </w:r>
    </w:p>
    <w:p w14:paraId="79D0A8E5" w14:textId="77777777" w:rsidR="00531FCA" w:rsidRPr="00531FCA" w:rsidRDefault="00531FCA" w:rsidP="00531FCA">
      <w:pPr>
        <w:numPr>
          <w:ilvl w:val="0"/>
          <w:numId w:val="1"/>
        </w:numPr>
        <w:spacing w:line="240" w:lineRule="auto"/>
        <w:ind w:left="0" w:firstLine="709"/>
        <w:jc w:val="both"/>
        <w:rPr>
          <w:szCs w:val="28"/>
        </w:rPr>
      </w:pPr>
      <w:r w:rsidRPr="00531FCA">
        <w:rPr>
          <w:szCs w:val="28"/>
        </w:rPr>
        <w:t xml:space="preserve">п. 12 «Поточне утримання» — </w:t>
      </w:r>
      <w:r w:rsidRPr="00531FCA">
        <w:rPr>
          <w:b/>
          <w:bCs/>
          <w:szCs w:val="28"/>
        </w:rPr>
        <w:t>457 677,50 грн</w:t>
      </w:r>
      <w:r w:rsidRPr="00531FCA">
        <w:rPr>
          <w:szCs w:val="28"/>
        </w:rPr>
        <w:t xml:space="preserve">. </w:t>
      </w:r>
    </w:p>
    <w:p w14:paraId="54EC459D" w14:textId="77777777" w:rsidR="00531FCA" w:rsidRPr="00531FCA" w:rsidRDefault="00531FCA" w:rsidP="00531FCA">
      <w:pPr>
        <w:spacing w:line="240" w:lineRule="auto"/>
        <w:ind w:firstLine="709"/>
        <w:jc w:val="both"/>
        <w:rPr>
          <w:b/>
          <w:bCs/>
          <w:szCs w:val="28"/>
        </w:rPr>
      </w:pPr>
      <w:r w:rsidRPr="00531FCA">
        <w:rPr>
          <w:b/>
          <w:bCs/>
          <w:szCs w:val="28"/>
        </w:rPr>
        <w:t>4. Прогноз результатів</w:t>
      </w:r>
    </w:p>
    <w:p w14:paraId="07376B96" w14:textId="77777777" w:rsidR="00531FCA" w:rsidRPr="00531FCA" w:rsidRDefault="00531FCA" w:rsidP="00531FCA">
      <w:pPr>
        <w:spacing w:line="240" w:lineRule="auto"/>
        <w:ind w:firstLine="709"/>
        <w:jc w:val="both"/>
        <w:rPr>
          <w:szCs w:val="28"/>
        </w:rPr>
      </w:pPr>
      <w:r w:rsidRPr="00531FCA">
        <w:rPr>
          <w:szCs w:val="28"/>
        </w:rPr>
        <w:t>Прийняття рішення дозволить забезпечити більш ефективне використання коштів місцевого бюджету та спрямувати їх на забезпечення поточних потреб КНП «Лікарня інтенсивного лікування Боярської міської ради».</w:t>
      </w:r>
    </w:p>
    <w:p w14:paraId="0683BF8D" w14:textId="1FBDF198" w:rsidR="00975E7C" w:rsidRPr="00EF02ED" w:rsidRDefault="00975E7C" w:rsidP="00531FCA">
      <w:pPr>
        <w:pStyle w:val="ac"/>
        <w:spacing w:before="0" w:beforeAutospacing="0" w:after="0" w:afterAutospacing="0" w:line="259" w:lineRule="auto"/>
        <w:ind w:firstLine="709"/>
        <w:jc w:val="both"/>
        <w:rPr>
          <w:szCs w:val="28"/>
        </w:rPr>
      </w:pPr>
    </w:p>
    <w:sectPr w:rsidR="00975E7C" w:rsidRPr="00EF02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47DCD"/>
    <w:multiLevelType w:val="multilevel"/>
    <w:tmpl w:val="D9CA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439"/>
    <w:rsid w:val="00001439"/>
    <w:rsid w:val="00101A6C"/>
    <w:rsid w:val="001D3629"/>
    <w:rsid w:val="00317CF4"/>
    <w:rsid w:val="00531FCA"/>
    <w:rsid w:val="00573B50"/>
    <w:rsid w:val="00975E7C"/>
    <w:rsid w:val="00A96446"/>
    <w:rsid w:val="00EE33F0"/>
    <w:rsid w:val="00EF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C5879"/>
  <w15:chartTrackingRefBased/>
  <w15:docId w15:val="{8A43C941-7C12-4E08-B5F7-8D912E55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E7C"/>
    <w:pPr>
      <w:spacing w:after="0" w:line="288" w:lineRule="auto"/>
    </w:pPr>
    <w:rPr>
      <w:rFonts w:ascii="Times New Roman" w:eastAsia="Times New Roman" w:hAnsi="Times New Roman" w:cs="Times New Roman"/>
      <w:kern w:val="0"/>
      <w:sz w:val="28"/>
      <w:szCs w:val="24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14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4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43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43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43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43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43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43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43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4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14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14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14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14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14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14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14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14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1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01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143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01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143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014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14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014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14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014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143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EF02ED"/>
    <w:pPr>
      <w:spacing w:before="100" w:beforeAutospacing="1" w:after="100" w:afterAutospacing="1" w:line="240" w:lineRule="auto"/>
    </w:pPr>
    <w:rPr>
      <w:sz w:val="24"/>
    </w:rPr>
  </w:style>
  <w:style w:type="character" w:styleId="ad">
    <w:name w:val="Strong"/>
    <w:basedOn w:val="a0"/>
    <w:uiPriority w:val="22"/>
    <w:qFormat/>
    <w:rsid w:val="00EF02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1219</Words>
  <Characters>695</Characters>
  <Application>Microsoft Office Word</Application>
  <DocSecurity>0</DocSecurity>
  <Lines>5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Гринюк</dc:creator>
  <cp:keywords/>
  <dc:description/>
  <cp:lastModifiedBy>Марина Кляпка</cp:lastModifiedBy>
  <cp:revision>7</cp:revision>
  <dcterms:created xsi:type="dcterms:W3CDTF">2026-01-27T14:44:00Z</dcterms:created>
  <dcterms:modified xsi:type="dcterms:W3CDTF">2026-09-07T11:33:00Z</dcterms:modified>
</cp:coreProperties>
</file>