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247"/>
      </w:tblGrid>
      <w:tr w:rsidR="00076B39" w:rsidRPr="00076B39" w14:paraId="14BEEB1F" w14:textId="77777777" w:rsidTr="00473D7D">
        <w:trPr>
          <w:trHeight w:val="1065"/>
        </w:trPr>
        <w:tc>
          <w:tcPr>
            <w:tcW w:w="9247" w:type="dxa"/>
          </w:tcPr>
          <w:p w14:paraId="5F4FD583" w14:textId="77777777" w:rsidR="00076B39" w:rsidRPr="00076B39" w:rsidRDefault="00076B39" w:rsidP="00076B39">
            <w:pPr>
              <w:ind w:firstLine="567"/>
              <w:jc w:val="center"/>
              <w:rPr>
                <w:rFonts w:eastAsia="Calibri"/>
                <w:color w:val="000000"/>
                <w:sz w:val="28"/>
                <w:szCs w:val="28"/>
                <w:lang w:val="uk-UA" w:eastAsia="ru-RU"/>
              </w:rPr>
            </w:pPr>
            <w:r w:rsidRPr="00076B39">
              <w:rPr>
                <w:rFonts w:eastAsia="Calibri"/>
                <w:noProof/>
                <w:color w:val="000000"/>
                <w:sz w:val="28"/>
                <w:szCs w:val="28"/>
                <w:lang w:val="uk-UA"/>
              </w:rPr>
              <w:drawing>
                <wp:inline distT="0" distB="0" distL="0" distR="0" wp14:anchorId="56C6D34F" wp14:editId="24A5603B">
                  <wp:extent cx="426720" cy="6400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B39" w:rsidRPr="00076B39" w14:paraId="0141095C" w14:textId="77777777" w:rsidTr="00473D7D">
        <w:trPr>
          <w:trHeight w:val="1260"/>
        </w:trPr>
        <w:tc>
          <w:tcPr>
            <w:tcW w:w="9247" w:type="dxa"/>
          </w:tcPr>
          <w:p w14:paraId="7B4EB749" w14:textId="77777777" w:rsidR="00076B39" w:rsidRPr="00076B39" w:rsidRDefault="00EB7E24" w:rsidP="00076B39">
            <w:pPr>
              <w:ind w:firstLine="567"/>
              <w:jc w:val="center"/>
              <w:rPr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b/>
                <w:color w:val="000000"/>
                <w:sz w:val="28"/>
                <w:szCs w:val="28"/>
                <w:lang w:val="uk-UA" w:eastAsia="ru-RU"/>
              </w:rPr>
              <w:t xml:space="preserve">БОЯРСЬКА МІСЬКА РАДА </w:t>
            </w:r>
          </w:p>
          <w:p w14:paraId="15DA601C" w14:textId="77777777" w:rsidR="00076B39" w:rsidRPr="00076B39" w:rsidRDefault="00076B39" w:rsidP="00076B39">
            <w:pPr>
              <w:ind w:firstLine="567"/>
              <w:jc w:val="center"/>
              <w:rPr>
                <w:b/>
                <w:color w:val="000000"/>
                <w:sz w:val="28"/>
                <w:szCs w:val="28"/>
                <w:lang w:val="uk-UA" w:eastAsia="ru-RU"/>
              </w:rPr>
            </w:pPr>
            <w:r w:rsidRPr="00076B39">
              <w:rPr>
                <w:b/>
                <w:color w:val="000000"/>
                <w:sz w:val="28"/>
                <w:szCs w:val="28"/>
                <w:lang w:val="uk-UA" w:eastAsia="ru-RU"/>
              </w:rPr>
              <w:t>VІIІ СКЛИКАННЯ</w:t>
            </w:r>
          </w:p>
          <w:p w14:paraId="75A5DDEC" w14:textId="462763B5" w:rsidR="00076B39" w:rsidRPr="00076B39" w:rsidRDefault="00076B39" w:rsidP="00076B39">
            <w:pPr>
              <w:ind w:firstLine="567"/>
              <w:jc w:val="center"/>
              <w:rPr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b/>
                <w:color w:val="000000"/>
                <w:sz w:val="28"/>
                <w:szCs w:val="28"/>
                <w:lang w:val="uk-UA" w:eastAsia="ru-RU"/>
              </w:rPr>
              <w:t>ч</w:t>
            </w:r>
            <w:r w:rsidRPr="00076B39">
              <w:rPr>
                <w:b/>
                <w:color w:val="000000"/>
                <w:sz w:val="28"/>
                <w:szCs w:val="28"/>
                <w:lang w:val="uk-UA" w:eastAsia="ru-RU"/>
              </w:rPr>
              <w:t xml:space="preserve">ергова  </w:t>
            </w:r>
            <w:r w:rsidR="00942EED" w:rsidRPr="00942EED">
              <w:rPr>
                <w:b/>
                <w:bCs/>
                <w:sz w:val="28"/>
                <w:szCs w:val="28"/>
                <w:lang w:val="ru-RU" w:eastAsia="ru-RU"/>
              </w:rPr>
              <w:t>87</w:t>
            </w:r>
            <w:r>
              <w:rPr>
                <w:b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Pr="00076B39">
              <w:rPr>
                <w:b/>
                <w:color w:val="000000"/>
                <w:sz w:val="28"/>
                <w:szCs w:val="28"/>
                <w:lang w:val="uk-UA" w:eastAsia="ru-RU"/>
              </w:rPr>
              <w:t>сесія</w:t>
            </w:r>
          </w:p>
          <w:p w14:paraId="773F9912" w14:textId="77777777" w:rsidR="00076B39" w:rsidRPr="00076B39" w:rsidRDefault="00076B39" w:rsidP="00076B39">
            <w:pPr>
              <w:spacing w:line="360" w:lineRule="auto"/>
              <w:ind w:firstLine="567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</w:pPr>
          </w:p>
          <w:p w14:paraId="5DE04EEF" w14:textId="0620F79A" w:rsidR="00076B39" w:rsidRPr="00076B39" w:rsidRDefault="00076B39" w:rsidP="00076B39">
            <w:pPr>
              <w:spacing w:line="360" w:lineRule="auto"/>
              <w:ind w:firstLine="567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</w:pPr>
            <w:r w:rsidRPr="00076B39"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>РІШЕННЯ №</w:t>
            </w:r>
            <w:r w:rsidR="00942EED"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942EED" w:rsidRPr="00942EED">
              <w:rPr>
                <w:b/>
                <w:bCs/>
                <w:sz w:val="28"/>
                <w:szCs w:val="28"/>
                <w:lang w:val="uk-UA" w:eastAsia="ru-RU"/>
              </w:rPr>
              <w:t>87/4700</w:t>
            </w:r>
          </w:p>
        </w:tc>
      </w:tr>
      <w:tr w:rsidR="00076B39" w:rsidRPr="00076B39" w14:paraId="27A971E8" w14:textId="77777777" w:rsidTr="00473D7D">
        <w:trPr>
          <w:trHeight w:val="533"/>
        </w:trPr>
        <w:tc>
          <w:tcPr>
            <w:tcW w:w="9247" w:type="dxa"/>
          </w:tcPr>
          <w:p w14:paraId="3710BC6E" w14:textId="77777777" w:rsidR="00076B39" w:rsidRPr="00076B39" w:rsidRDefault="00076B39" w:rsidP="00076B39">
            <w:pPr>
              <w:ind w:firstLine="567"/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</w:pPr>
          </w:p>
          <w:p w14:paraId="18198FAC" w14:textId="7D6286DB" w:rsidR="00076B39" w:rsidRPr="00076B39" w:rsidRDefault="00076B39" w:rsidP="00076B39">
            <w:pPr>
              <w:ind w:firstLine="567"/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</w:pPr>
            <w:r w:rsidRPr="00076B39"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 xml:space="preserve">від </w:t>
            </w:r>
            <w:r w:rsidR="00942EED"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>27</w:t>
            </w:r>
            <w:r w:rsidRPr="00076B39"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>серпня</w:t>
            </w:r>
            <w:r w:rsidRPr="00076B39"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 xml:space="preserve"> 202</w:t>
            </w:r>
            <w:r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>6</w:t>
            </w:r>
            <w:r w:rsidRPr="00076B39"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 xml:space="preserve"> року                                               м. Боярка </w:t>
            </w:r>
          </w:p>
        </w:tc>
      </w:tr>
      <w:tr w:rsidR="00076B39" w:rsidRPr="00076B39" w14:paraId="16FE04CF" w14:textId="77777777" w:rsidTr="00473D7D">
        <w:trPr>
          <w:trHeight w:val="533"/>
        </w:trPr>
        <w:tc>
          <w:tcPr>
            <w:tcW w:w="9247" w:type="dxa"/>
          </w:tcPr>
          <w:p w14:paraId="2A83A281" w14:textId="77777777" w:rsidR="00076B39" w:rsidRPr="00076B39" w:rsidRDefault="00076B39" w:rsidP="00076B39">
            <w:pPr>
              <w:ind w:firstLine="567"/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14:paraId="2A0B39CA" w14:textId="77777777" w:rsidR="00F556A4" w:rsidRPr="00076B39" w:rsidRDefault="00F556A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lang w:val="uk-UA"/>
        </w:rPr>
      </w:pPr>
    </w:p>
    <w:tbl>
      <w:tblPr>
        <w:tblStyle w:val="a5"/>
        <w:tblW w:w="9214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F556A4" w14:paraId="130E1677" w14:textId="77777777" w:rsidTr="00EB7E24">
        <w:tc>
          <w:tcPr>
            <w:tcW w:w="3969" w:type="dxa"/>
          </w:tcPr>
          <w:p w14:paraId="0BB4C3E4" w14:textId="77777777" w:rsidR="00F556A4" w:rsidRPr="009727E2" w:rsidRDefault="00341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9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Про ініціювання розробки Плану дій зі сталого енергетичного розвитку та клімату Боярської міської територіальної громади на період до 2050 року</w:t>
            </w:r>
          </w:p>
        </w:tc>
        <w:tc>
          <w:tcPr>
            <w:tcW w:w="5245" w:type="dxa"/>
          </w:tcPr>
          <w:p w14:paraId="30CBBC93" w14:textId="47DC872E" w:rsidR="00F556A4" w:rsidRPr="00EB7E24" w:rsidRDefault="00EB7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                                         </w:t>
            </w:r>
          </w:p>
        </w:tc>
      </w:tr>
    </w:tbl>
    <w:p w14:paraId="1E809C83" w14:textId="77777777" w:rsidR="00F556A4" w:rsidRDefault="00F556A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70119CB" w14:textId="77777777" w:rsidR="00F556A4" w:rsidRPr="00304C76" w:rsidRDefault="00473D7D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З метою сприяння досягненню національних цілей з енергоефективності, розвитку відновлюваних джерел енергії на території Боярської міської територіальної громади, а також з метою залучення зовнішніх ресурсів у розвиток громади, керуючись статтею 6 Закону України «Про енергетичну ефективність», наказом Міністерства розвитку громад, територій та інфраструктури України від 21.12.2023 № 1163 «Про затвердження Методики розроблення місцевих енергетичних планів», статтею 26 Закону України «Про місцеве самоврядування в Україні», </w:t>
      </w:r>
      <w:r w:rsidR="00304C76">
        <w:rPr>
          <w:color w:val="000000"/>
          <w:sz w:val="28"/>
          <w:szCs w:val="28"/>
          <w:lang w:val="uk-UA"/>
        </w:rPr>
        <w:t>-</w:t>
      </w:r>
    </w:p>
    <w:p w14:paraId="1047502C" w14:textId="77777777" w:rsidR="00304C76" w:rsidRPr="00304C76" w:rsidRDefault="00304C76" w:rsidP="00304C76">
      <w:pPr>
        <w:widowControl w:val="0"/>
        <w:ind w:firstLine="567"/>
        <w:jc w:val="center"/>
        <w:rPr>
          <w:b/>
          <w:snapToGrid w:val="0"/>
          <w:sz w:val="28"/>
          <w:szCs w:val="28"/>
          <w:lang w:val="uk-UA" w:eastAsia="ru-RU"/>
        </w:rPr>
      </w:pPr>
    </w:p>
    <w:p w14:paraId="1ADB7025" w14:textId="77777777" w:rsidR="00304C76" w:rsidRPr="00304C76" w:rsidRDefault="00304C76" w:rsidP="00304C76">
      <w:pPr>
        <w:widowControl w:val="0"/>
        <w:ind w:firstLine="567"/>
        <w:jc w:val="center"/>
        <w:rPr>
          <w:b/>
          <w:snapToGrid w:val="0"/>
          <w:sz w:val="28"/>
          <w:szCs w:val="28"/>
          <w:lang w:val="uk-UA" w:eastAsia="ru-RU"/>
        </w:rPr>
      </w:pPr>
      <w:r w:rsidRPr="00304C76">
        <w:rPr>
          <w:b/>
          <w:snapToGrid w:val="0"/>
          <w:sz w:val="28"/>
          <w:szCs w:val="28"/>
          <w:lang w:val="uk-UA" w:eastAsia="ru-RU"/>
        </w:rPr>
        <w:t>БОЯРСЬКА МІСЬКА РАДА</w:t>
      </w:r>
    </w:p>
    <w:p w14:paraId="6F69EBD8" w14:textId="77777777" w:rsidR="00304C76" w:rsidRPr="00304C76" w:rsidRDefault="00304C76" w:rsidP="00304C76">
      <w:pPr>
        <w:widowControl w:val="0"/>
        <w:ind w:firstLine="567"/>
        <w:jc w:val="center"/>
        <w:rPr>
          <w:b/>
          <w:snapToGrid w:val="0"/>
          <w:sz w:val="28"/>
          <w:szCs w:val="28"/>
          <w:lang w:val="uk-UA" w:eastAsia="ru-RU"/>
        </w:rPr>
      </w:pPr>
      <w:r w:rsidRPr="00304C76">
        <w:rPr>
          <w:b/>
          <w:snapToGrid w:val="0"/>
          <w:sz w:val="28"/>
          <w:szCs w:val="28"/>
          <w:lang w:val="uk-UA" w:eastAsia="ru-RU"/>
        </w:rPr>
        <w:t>ВИРІШИЛА:</w:t>
      </w:r>
    </w:p>
    <w:p w14:paraId="4D89A458" w14:textId="77777777" w:rsidR="00F556A4" w:rsidRDefault="00F556A4" w:rsidP="00304C7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3472ACF2" w14:textId="77777777" w:rsidR="00F556A4" w:rsidRDefault="00473D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Ініціювати розроб</w:t>
      </w:r>
      <w:r>
        <w:rPr>
          <w:sz w:val="28"/>
          <w:szCs w:val="28"/>
        </w:rPr>
        <w:t>лення</w:t>
      </w:r>
      <w:r>
        <w:rPr>
          <w:color w:val="000000"/>
          <w:sz w:val="28"/>
          <w:szCs w:val="28"/>
        </w:rPr>
        <w:t xml:space="preserve"> Плану дій зі сталого енергетичного розвитку та клімату Боярської міської територіальної громади на період до 2050 року (далі - </w:t>
      </w:r>
      <w:r>
        <w:rPr>
          <w:sz w:val="28"/>
          <w:szCs w:val="28"/>
        </w:rPr>
        <w:t>ПДСЕРК</w:t>
      </w:r>
      <w:r>
        <w:rPr>
          <w:color w:val="000000"/>
          <w:sz w:val="28"/>
          <w:szCs w:val="28"/>
        </w:rPr>
        <w:t>) за наступною структурою</w:t>
      </w:r>
      <w:r>
        <w:rPr>
          <w:sz w:val="28"/>
          <w:szCs w:val="28"/>
        </w:rPr>
        <w:t>:</w:t>
      </w:r>
    </w:p>
    <w:p w14:paraId="2E6185C0" w14:textId="77777777" w:rsidR="00F556A4" w:rsidRDefault="00473D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Частина 1 - Муніципальний енергетичний план </w:t>
      </w:r>
      <w:r>
        <w:rPr>
          <w:color w:val="000000"/>
          <w:sz w:val="28"/>
          <w:szCs w:val="28"/>
        </w:rPr>
        <w:t xml:space="preserve">Боярської міської територіальної </w:t>
      </w:r>
      <w:r>
        <w:rPr>
          <w:sz w:val="28"/>
          <w:szCs w:val="28"/>
        </w:rPr>
        <w:t>громади до 2030 року.</w:t>
      </w:r>
    </w:p>
    <w:p w14:paraId="6E54D550" w14:textId="77777777" w:rsidR="00F556A4" w:rsidRDefault="00473D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Частина 2 - Стратегія адаптації до зміни клімату. </w:t>
      </w:r>
    </w:p>
    <w:p w14:paraId="4788519A" w14:textId="77777777" w:rsidR="00F556A4" w:rsidRPr="00076B39" w:rsidRDefault="00473D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0" w:firstLine="567"/>
        <w:jc w:val="both"/>
        <w:rPr>
          <w:sz w:val="28"/>
          <w:szCs w:val="28"/>
        </w:rPr>
      </w:pPr>
      <w:bookmarkStart w:id="0" w:name="_heading=h.vjzkrmuwfzrq" w:colFirst="0" w:colLast="0"/>
      <w:bookmarkEnd w:id="0"/>
      <w:r w:rsidRPr="00076B39">
        <w:rPr>
          <w:sz w:val="28"/>
          <w:szCs w:val="28"/>
        </w:rPr>
        <w:t xml:space="preserve">Головним розробником </w:t>
      </w:r>
      <w:proofErr w:type="spellStart"/>
      <w:r w:rsidRPr="00076B39">
        <w:rPr>
          <w:sz w:val="28"/>
          <w:szCs w:val="28"/>
        </w:rPr>
        <w:t>проєкту</w:t>
      </w:r>
      <w:proofErr w:type="spellEnd"/>
      <w:r w:rsidRPr="00076B39">
        <w:rPr>
          <w:sz w:val="28"/>
          <w:szCs w:val="28"/>
        </w:rPr>
        <w:t xml:space="preserve"> </w:t>
      </w:r>
      <w:r>
        <w:rPr>
          <w:sz w:val="28"/>
          <w:szCs w:val="28"/>
        </w:rPr>
        <w:t>ПДСЕРК</w:t>
      </w:r>
      <w:r w:rsidRPr="00076B39">
        <w:rPr>
          <w:sz w:val="28"/>
          <w:szCs w:val="28"/>
        </w:rPr>
        <w:t xml:space="preserve"> призначити відділ </w:t>
      </w:r>
      <w:proofErr w:type="spellStart"/>
      <w:r w:rsidR="00076B39" w:rsidRPr="00076B39">
        <w:rPr>
          <w:sz w:val="28"/>
          <w:szCs w:val="28"/>
        </w:rPr>
        <w:t>проєктного</w:t>
      </w:r>
      <w:proofErr w:type="spellEnd"/>
      <w:r w:rsidR="00076B39" w:rsidRPr="00076B39">
        <w:rPr>
          <w:sz w:val="28"/>
          <w:szCs w:val="28"/>
        </w:rPr>
        <w:t xml:space="preserve"> та енергетичного </w:t>
      </w:r>
      <w:r w:rsidRPr="00076B39">
        <w:rPr>
          <w:sz w:val="28"/>
          <w:szCs w:val="28"/>
        </w:rPr>
        <w:t xml:space="preserve">менеджменту </w:t>
      </w:r>
      <w:r w:rsidR="00076B39" w:rsidRPr="00076B39">
        <w:rPr>
          <w:sz w:val="28"/>
          <w:szCs w:val="28"/>
        </w:rPr>
        <w:t xml:space="preserve">управління міжнародного співробітництва, економічного аналізу та стратегічних комунікацій </w:t>
      </w:r>
      <w:r w:rsidRPr="00076B39">
        <w:rPr>
          <w:sz w:val="28"/>
          <w:szCs w:val="28"/>
        </w:rPr>
        <w:t>виконавчого комітету Боярсько</w:t>
      </w:r>
      <w:r w:rsidR="00076B39">
        <w:rPr>
          <w:sz w:val="28"/>
          <w:szCs w:val="28"/>
        </w:rPr>
        <w:t>ї міської ради</w:t>
      </w:r>
      <w:r w:rsidRPr="00076B39">
        <w:rPr>
          <w:sz w:val="28"/>
          <w:szCs w:val="28"/>
        </w:rPr>
        <w:t>.</w:t>
      </w:r>
    </w:p>
    <w:p w14:paraId="53AF5E61" w14:textId="77777777" w:rsidR="00F556A4" w:rsidRDefault="00473D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0" w:firstLine="567"/>
        <w:jc w:val="both"/>
        <w:rPr>
          <w:color w:val="000000"/>
        </w:rPr>
      </w:pPr>
      <w:r>
        <w:rPr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творити муніципальну робочу групу з питань сталого енергетичного розвитку та адаптації до зміни клімату Боярської міської територіальної громади </w:t>
      </w:r>
      <w:r>
        <w:rPr>
          <w:color w:val="000000"/>
          <w:sz w:val="28"/>
          <w:szCs w:val="28"/>
        </w:rPr>
        <w:lastRenderedPageBreak/>
        <w:t>(далі – муніципальна робоча група) та затвердити її особовий склад згідно з Додатком 1.</w:t>
      </w:r>
    </w:p>
    <w:p w14:paraId="09C49C7D" w14:textId="77777777" w:rsidR="00F556A4" w:rsidRDefault="00473D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Затвердити Положення про муніципальну робочу групу згідно з Додатком 2.</w:t>
      </w:r>
    </w:p>
    <w:p w14:paraId="56B41471" w14:textId="77777777" w:rsidR="00F556A4" w:rsidRDefault="00473D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Затвердити орієнтовний графік заходів з підготовки </w:t>
      </w:r>
      <w:proofErr w:type="spellStart"/>
      <w:r>
        <w:rPr>
          <w:color w:val="000000"/>
          <w:sz w:val="28"/>
          <w:szCs w:val="28"/>
        </w:rPr>
        <w:t>проєкту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ПДСЕРК</w:t>
      </w:r>
      <w:r>
        <w:rPr>
          <w:color w:val="000000"/>
          <w:sz w:val="28"/>
          <w:szCs w:val="28"/>
        </w:rPr>
        <w:t xml:space="preserve"> згідно з Додатком 3.</w:t>
      </w:r>
    </w:p>
    <w:p w14:paraId="55811342" w14:textId="77777777" w:rsidR="00F556A4" w:rsidRDefault="00473D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Виконавчим органам Боярської міської ради, комунальним підприємствам та установам забезпечити безперешкодний доступ до інформації про енергетичні показники для виконання даного рішення.</w:t>
      </w:r>
    </w:p>
    <w:p w14:paraId="53CCAD82" w14:textId="77777777" w:rsidR="00F556A4" w:rsidRPr="00B11EAA" w:rsidRDefault="00473D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0" w:firstLine="567"/>
        <w:jc w:val="both"/>
        <w:rPr>
          <w:color w:val="000000"/>
        </w:rPr>
      </w:pPr>
      <w:r w:rsidRPr="00B11EAA">
        <w:rPr>
          <w:color w:val="000000"/>
          <w:sz w:val="28"/>
          <w:szCs w:val="28"/>
        </w:rPr>
        <w:t xml:space="preserve">Контроль за виконанням рішення покласти </w:t>
      </w:r>
      <w:r w:rsidR="00B11EAA">
        <w:rPr>
          <w:color w:val="000000"/>
          <w:sz w:val="28"/>
          <w:szCs w:val="28"/>
        </w:rPr>
        <w:t xml:space="preserve">на </w:t>
      </w:r>
      <w:r w:rsidR="003E1FB9" w:rsidRPr="00B11EAA">
        <w:rPr>
          <w:bCs/>
          <w:color w:val="000000"/>
          <w:sz w:val="28"/>
          <w:szCs w:val="28"/>
          <w:lang w:val="uk-UA"/>
        </w:rPr>
        <w:t>першого заступника міського голови Тетяну КОЧКОВУ</w:t>
      </w:r>
      <w:r w:rsidRPr="00B11EAA">
        <w:rPr>
          <w:color w:val="000000"/>
          <w:sz w:val="28"/>
          <w:szCs w:val="28"/>
        </w:rPr>
        <w:t>.</w:t>
      </w:r>
    </w:p>
    <w:p w14:paraId="6E292898" w14:textId="77777777" w:rsidR="00F556A4" w:rsidRDefault="00F556A4">
      <w:pPr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rPr>
          <w:color w:val="000000"/>
          <w:sz w:val="28"/>
          <w:szCs w:val="28"/>
        </w:rPr>
      </w:pPr>
    </w:p>
    <w:p w14:paraId="3C073D4A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7CC71346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7C3B6AFF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0E84C189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160152DA" w14:textId="5CF02875" w:rsidR="00304C76" w:rsidRPr="00304C76" w:rsidRDefault="00304C76" w:rsidP="00304C76">
      <w:pPr>
        <w:widowControl w:val="0"/>
        <w:rPr>
          <w:b/>
          <w:snapToGrid w:val="0"/>
          <w:color w:val="000000"/>
          <w:sz w:val="28"/>
          <w:szCs w:val="28"/>
          <w:lang w:val="uk-UA" w:eastAsia="ru-RU"/>
        </w:rPr>
      </w:pPr>
      <w:r w:rsidRPr="00304C76">
        <w:rPr>
          <w:b/>
          <w:snapToGrid w:val="0"/>
          <w:color w:val="000000"/>
          <w:sz w:val="28"/>
          <w:szCs w:val="28"/>
          <w:lang w:val="uk-UA" w:eastAsia="ru-RU"/>
        </w:rPr>
        <w:t xml:space="preserve">МІСЬКИЙ ГОЛОВА </w:t>
      </w:r>
      <w:r w:rsidR="005F2E21">
        <w:rPr>
          <w:b/>
          <w:snapToGrid w:val="0"/>
          <w:color w:val="000000"/>
          <w:sz w:val="28"/>
          <w:szCs w:val="28"/>
          <w:lang w:val="uk-UA" w:eastAsia="ru-RU"/>
        </w:rPr>
        <w:tab/>
      </w:r>
      <w:r w:rsidR="005F2E21">
        <w:rPr>
          <w:b/>
          <w:snapToGrid w:val="0"/>
          <w:color w:val="000000"/>
          <w:sz w:val="28"/>
          <w:szCs w:val="28"/>
          <w:lang w:val="uk-UA" w:eastAsia="ru-RU"/>
        </w:rPr>
        <w:tab/>
      </w:r>
      <w:r w:rsidR="005F2E21">
        <w:rPr>
          <w:b/>
          <w:snapToGrid w:val="0"/>
          <w:color w:val="000000"/>
          <w:sz w:val="28"/>
          <w:szCs w:val="28"/>
          <w:lang w:val="uk-UA" w:eastAsia="ru-RU"/>
        </w:rPr>
        <w:tab/>
      </w:r>
      <w:r w:rsidR="005F2E21">
        <w:rPr>
          <w:b/>
          <w:snapToGrid w:val="0"/>
          <w:color w:val="000000"/>
          <w:sz w:val="28"/>
          <w:szCs w:val="28"/>
          <w:lang w:val="uk-UA" w:eastAsia="ru-RU"/>
        </w:rPr>
        <w:tab/>
      </w:r>
      <w:r w:rsidR="005F2E21">
        <w:rPr>
          <w:b/>
          <w:snapToGrid w:val="0"/>
          <w:color w:val="000000"/>
          <w:sz w:val="28"/>
          <w:szCs w:val="28"/>
          <w:lang w:val="uk-UA" w:eastAsia="ru-RU"/>
        </w:rPr>
        <w:tab/>
      </w:r>
      <w:r w:rsidR="005F2E21">
        <w:rPr>
          <w:b/>
          <w:snapToGrid w:val="0"/>
          <w:color w:val="000000"/>
          <w:sz w:val="28"/>
          <w:szCs w:val="28"/>
          <w:lang w:val="uk-UA" w:eastAsia="ru-RU"/>
        </w:rPr>
        <w:tab/>
      </w:r>
      <w:r w:rsidRPr="00304C76">
        <w:rPr>
          <w:b/>
          <w:snapToGrid w:val="0"/>
          <w:color w:val="000000"/>
          <w:sz w:val="28"/>
          <w:szCs w:val="28"/>
          <w:lang w:val="uk-UA" w:eastAsia="ru-RU"/>
        </w:rPr>
        <w:t>Олександр ЗАРУБІН</w:t>
      </w:r>
    </w:p>
    <w:p w14:paraId="4BD443DF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2592548E" w14:textId="77777777" w:rsidR="005F2E21" w:rsidRDefault="005F2E21" w:rsidP="005F2E21">
      <w:pPr>
        <w:pStyle w:val="aa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14:paraId="5C1ECA9A" w14:textId="77777777" w:rsidR="00076B39" w:rsidRPr="005F2E21" w:rsidRDefault="00076B39" w:rsidP="00076B39">
      <w:pPr>
        <w:ind w:right="96"/>
        <w:jc w:val="both"/>
        <w:rPr>
          <w:rFonts w:eastAsia="Calibri"/>
          <w:color w:val="000000" w:themeColor="text1"/>
          <w:sz w:val="28"/>
          <w:szCs w:val="28"/>
          <w:lang w:val="uk-UA" w:eastAsia="ru-RU"/>
        </w:rPr>
      </w:pPr>
    </w:p>
    <w:p w14:paraId="244F5136" w14:textId="77777777" w:rsidR="00076B39" w:rsidRPr="005F2E21" w:rsidRDefault="00076B39" w:rsidP="00076B39">
      <w:pPr>
        <w:ind w:right="96"/>
        <w:jc w:val="both"/>
        <w:rPr>
          <w:rFonts w:eastAsia="Calibri"/>
          <w:color w:val="000000" w:themeColor="text1"/>
          <w:sz w:val="28"/>
          <w:szCs w:val="28"/>
          <w:lang w:val="uk-UA" w:eastAsia="ru-RU"/>
        </w:rPr>
      </w:pPr>
    </w:p>
    <w:p w14:paraId="11EB413D" w14:textId="77777777" w:rsidR="00076B39" w:rsidRPr="005F2E21" w:rsidRDefault="00076B39" w:rsidP="00076B39">
      <w:pPr>
        <w:ind w:right="96"/>
        <w:jc w:val="both"/>
        <w:rPr>
          <w:rFonts w:eastAsia="Calibri"/>
          <w:color w:val="000000" w:themeColor="text1"/>
          <w:sz w:val="28"/>
          <w:szCs w:val="28"/>
          <w:lang w:val="uk-UA" w:eastAsia="ru-RU"/>
        </w:rPr>
      </w:pPr>
    </w:p>
    <w:p w14:paraId="0932729E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6F63C660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61BE4CCE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5C956575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6A62258C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52476937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189C3867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3C2C7D97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11DAF036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173DFFBE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4088D15F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5BD50FF0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17D14FA5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53E91E2B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31373E6D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2F62972B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744E0F9B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71B995FB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77BBB4F1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77197E01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14:paraId="2803E154" w14:textId="77777777"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sectPr w:rsidR="00076B39" w:rsidSect="00956B13">
      <w:footerReference w:type="even" r:id="rId10"/>
      <w:footerReference w:type="default" r:id="rId11"/>
      <w:pgSz w:w="11906" w:h="16838"/>
      <w:pgMar w:top="1134" w:right="567" w:bottom="1134" w:left="1701" w:header="709" w:footer="70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42D75" w14:textId="77777777" w:rsidR="00C902EB" w:rsidRDefault="00C902EB">
      <w:r>
        <w:separator/>
      </w:r>
    </w:p>
  </w:endnote>
  <w:endnote w:type="continuationSeparator" w:id="0">
    <w:p w14:paraId="337CD075" w14:textId="77777777" w:rsidR="00C902EB" w:rsidRDefault="00C9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4922A2F9-D47E-4DAF-83BD-8F42C328188E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DFA93354-C5E8-4E82-88A3-15A3D51DA6D2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ABBAC188-DC6A-402A-BB28-BA9880E7A09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2856BF8-012F-4989-BA0A-8321DEB54D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C3E24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end"/>
    </w:r>
  </w:p>
  <w:p w14:paraId="0B68D28F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D05C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</w:p>
  <w:p w14:paraId="01491AFD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03160" w14:textId="77777777" w:rsidR="00C902EB" w:rsidRDefault="00C902EB">
      <w:r>
        <w:separator/>
      </w:r>
    </w:p>
  </w:footnote>
  <w:footnote w:type="continuationSeparator" w:id="0">
    <w:p w14:paraId="055AF966" w14:textId="77777777" w:rsidR="00C902EB" w:rsidRDefault="00C90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024B8"/>
    <w:multiLevelType w:val="multilevel"/>
    <w:tmpl w:val="CFC8A90E"/>
    <w:lvl w:ilvl="0">
      <w:start w:val="1"/>
      <w:numFmt w:val="decimal"/>
      <w:lvlText w:val="%1."/>
      <w:lvlJc w:val="left"/>
      <w:pPr>
        <w:ind w:left="413" w:hanging="272"/>
      </w:pPr>
      <w:rPr>
        <w:rFonts w:ascii="Times New Roman" w:eastAsia="Times New Roman" w:hAnsi="Times New Roman" w:cs="Times New Roman"/>
        <w:b w:val="0"/>
        <w:bCs w:val="0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095" w:hanging="272"/>
      </w:pPr>
      <w:rPr>
        <w:vertAlign w:val="baseline"/>
      </w:rPr>
    </w:lvl>
    <w:lvl w:ilvl="2">
      <w:numFmt w:val="bullet"/>
      <w:lvlText w:val="•"/>
      <w:lvlJc w:val="left"/>
      <w:pPr>
        <w:ind w:left="2071" w:hanging="272"/>
      </w:pPr>
      <w:rPr>
        <w:vertAlign w:val="baseline"/>
      </w:rPr>
    </w:lvl>
    <w:lvl w:ilvl="3">
      <w:numFmt w:val="bullet"/>
      <w:lvlText w:val="•"/>
      <w:lvlJc w:val="left"/>
      <w:pPr>
        <w:ind w:left="3046" w:hanging="271"/>
      </w:pPr>
      <w:rPr>
        <w:vertAlign w:val="baseline"/>
      </w:rPr>
    </w:lvl>
    <w:lvl w:ilvl="4">
      <w:numFmt w:val="bullet"/>
      <w:lvlText w:val="•"/>
      <w:lvlJc w:val="left"/>
      <w:pPr>
        <w:ind w:left="4022" w:hanging="272"/>
      </w:pPr>
      <w:rPr>
        <w:vertAlign w:val="baseline"/>
      </w:rPr>
    </w:lvl>
    <w:lvl w:ilvl="5">
      <w:numFmt w:val="bullet"/>
      <w:lvlText w:val="•"/>
      <w:lvlJc w:val="left"/>
      <w:pPr>
        <w:ind w:left="4998" w:hanging="272"/>
      </w:pPr>
      <w:rPr>
        <w:vertAlign w:val="baseline"/>
      </w:rPr>
    </w:lvl>
    <w:lvl w:ilvl="6">
      <w:numFmt w:val="bullet"/>
      <w:lvlText w:val="•"/>
      <w:lvlJc w:val="left"/>
      <w:pPr>
        <w:ind w:left="5973" w:hanging="272"/>
      </w:pPr>
      <w:rPr>
        <w:vertAlign w:val="baseline"/>
      </w:rPr>
    </w:lvl>
    <w:lvl w:ilvl="7">
      <w:numFmt w:val="bullet"/>
      <w:lvlText w:val="•"/>
      <w:lvlJc w:val="left"/>
      <w:pPr>
        <w:ind w:left="6949" w:hanging="272"/>
      </w:pPr>
      <w:rPr>
        <w:vertAlign w:val="baseline"/>
      </w:rPr>
    </w:lvl>
    <w:lvl w:ilvl="8">
      <w:numFmt w:val="bullet"/>
      <w:lvlText w:val="•"/>
      <w:lvlJc w:val="left"/>
      <w:pPr>
        <w:ind w:left="7924" w:hanging="272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A4"/>
    <w:rsid w:val="00076B39"/>
    <w:rsid w:val="000B3FBA"/>
    <w:rsid w:val="001B114C"/>
    <w:rsid w:val="001B7E0A"/>
    <w:rsid w:val="00214B6A"/>
    <w:rsid w:val="0022775F"/>
    <w:rsid w:val="00230403"/>
    <w:rsid w:val="002905A9"/>
    <w:rsid w:val="002A3BBE"/>
    <w:rsid w:val="00304C76"/>
    <w:rsid w:val="003413AE"/>
    <w:rsid w:val="00375FC1"/>
    <w:rsid w:val="003A5CC6"/>
    <w:rsid w:val="003B5F09"/>
    <w:rsid w:val="003E1FB9"/>
    <w:rsid w:val="003F546A"/>
    <w:rsid w:val="00436095"/>
    <w:rsid w:val="00473D7D"/>
    <w:rsid w:val="005A6667"/>
    <w:rsid w:val="005F2E21"/>
    <w:rsid w:val="00613A0A"/>
    <w:rsid w:val="00652551"/>
    <w:rsid w:val="00687DD2"/>
    <w:rsid w:val="006E5E35"/>
    <w:rsid w:val="007020B5"/>
    <w:rsid w:val="00730070"/>
    <w:rsid w:val="00744715"/>
    <w:rsid w:val="007C064D"/>
    <w:rsid w:val="007E3368"/>
    <w:rsid w:val="007E4453"/>
    <w:rsid w:val="00867557"/>
    <w:rsid w:val="008D1CC0"/>
    <w:rsid w:val="00900569"/>
    <w:rsid w:val="009425F6"/>
    <w:rsid w:val="00942EED"/>
    <w:rsid w:val="00956B13"/>
    <w:rsid w:val="009727E2"/>
    <w:rsid w:val="009B0170"/>
    <w:rsid w:val="00B11EAA"/>
    <w:rsid w:val="00B554CE"/>
    <w:rsid w:val="00B60A05"/>
    <w:rsid w:val="00BE6400"/>
    <w:rsid w:val="00C102F3"/>
    <w:rsid w:val="00C66350"/>
    <w:rsid w:val="00C902EB"/>
    <w:rsid w:val="00CD471A"/>
    <w:rsid w:val="00DA1AC3"/>
    <w:rsid w:val="00DB2BFE"/>
    <w:rsid w:val="00E15C36"/>
    <w:rsid w:val="00E5733B"/>
    <w:rsid w:val="00E85E52"/>
    <w:rsid w:val="00EB7E24"/>
    <w:rsid w:val="00F556A4"/>
    <w:rsid w:val="00F6362D"/>
    <w:rsid w:val="00F7341D"/>
    <w:rsid w:val="00F820DD"/>
    <w:rsid w:val="00FD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15CD"/>
  <w15:docId w15:val="{7A873791-0189-4667-886F-86AD50B9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A1AC3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DA1AC3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E5733B"/>
    <w:pPr>
      <w:spacing w:before="100" w:beforeAutospacing="1" w:after="100" w:afterAutospacing="1"/>
    </w:pPr>
    <w:rPr>
      <w:sz w:val="24"/>
      <w:szCs w:val="24"/>
      <w:lang w:val="uk-UA"/>
    </w:rPr>
  </w:style>
  <w:style w:type="character" w:customStyle="1" w:styleId="apple-tab-span">
    <w:name w:val="apple-tab-span"/>
    <w:basedOn w:val="a0"/>
    <w:rsid w:val="005F2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8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QaSjMasQku8FXpozg6/AHPESug==">CgMxLjAyDmgudmp6a3JtdXdmenJxMg5oLmVsNDV2aTV1NXJicTgAciExc1BEcE5uWW5fdU9DdHNPcHIwLW5jT1NVdUNSVUc3NWg=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AF8DFF-A674-485E-92FB-735EBAFA4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1426</Words>
  <Characters>813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Ліщук</dc:creator>
  <cp:lastModifiedBy>Ірина Козубенко</cp:lastModifiedBy>
  <cp:revision>3</cp:revision>
  <cp:lastPrinted>2026-08-31T06:25:00Z</cp:lastPrinted>
  <dcterms:created xsi:type="dcterms:W3CDTF">2026-09-01T07:57:00Z</dcterms:created>
  <dcterms:modified xsi:type="dcterms:W3CDTF">2026-09-01T07:59:00Z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5045f69d-6f6e-4ee2-8943-8f5553418fba</vt:lpwstr>
  </property>
</Properties>
</file>