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2331A" w:rsidRPr="00E01FD2" w:rsidRDefault="00B2331A" w:rsidP="004941DA">
      <w:pPr>
        <w:shd w:val="clear" w:color="auto" w:fill="FFFFFF"/>
        <w:spacing w:after="0" w:line="240" w:lineRule="auto"/>
        <w:jc w:val="right"/>
        <w:textAlignment w:val="baseline"/>
        <w:rPr>
          <w:rFonts w:ascii="Times New Roman" w:eastAsia="Times New Roman" w:hAnsi="Times New Roman" w:cs="Times New Roman"/>
          <w:color w:val="212529"/>
          <w:sz w:val="27"/>
          <w:szCs w:val="27"/>
          <w:lang w:eastAsia="uk-UA"/>
        </w:rPr>
      </w:pPr>
      <w:r w:rsidRPr="00E01FD2">
        <w:rPr>
          <w:rFonts w:ascii="Times New Roman" w:eastAsia="Times New Roman" w:hAnsi="Times New Roman" w:cs="Times New Roman"/>
          <w:color w:val="212529"/>
          <w:sz w:val="27"/>
          <w:szCs w:val="27"/>
          <w:lang w:eastAsia="uk-UA"/>
        </w:rPr>
        <w:t>Додаток</w:t>
      </w:r>
    </w:p>
    <w:p w:rsidR="00B2331A" w:rsidRDefault="00B2331A" w:rsidP="004941DA">
      <w:pPr>
        <w:shd w:val="clear" w:color="auto" w:fill="FFFFFF"/>
        <w:spacing w:after="0" w:line="240" w:lineRule="auto"/>
        <w:jc w:val="right"/>
        <w:textAlignment w:val="baseline"/>
        <w:rPr>
          <w:rFonts w:ascii="Times New Roman" w:eastAsia="Times New Roman" w:hAnsi="Times New Roman" w:cs="Times New Roman"/>
          <w:color w:val="212529"/>
          <w:sz w:val="27"/>
          <w:szCs w:val="27"/>
          <w:lang w:eastAsia="uk-UA"/>
        </w:rPr>
      </w:pPr>
      <w:r w:rsidRPr="00E01FD2">
        <w:rPr>
          <w:rFonts w:ascii="Times New Roman" w:eastAsia="Times New Roman" w:hAnsi="Times New Roman" w:cs="Times New Roman"/>
          <w:color w:val="212529"/>
          <w:sz w:val="27"/>
          <w:szCs w:val="27"/>
          <w:lang w:eastAsia="uk-UA"/>
        </w:rPr>
        <w:t xml:space="preserve">до </w:t>
      </w:r>
      <w:proofErr w:type="spellStart"/>
      <w:r w:rsidRPr="00E01FD2">
        <w:rPr>
          <w:rFonts w:ascii="Times New Roman" w:eastAsia="Times New Roman" w:hAnsi="Times New Roman" w:cs="Times New Roman"/>
          <w:color w:val="212529"/>
          <w:sz w:val="27"/>
          <w:szCs w:val="27"/>
          <w:lang w:eastAsia="uk-UA"/>
        </w:rPr>
        <w:t>проєкту</w:t>
      </w:r>
      <w:proofErr w:type="spellEnd"/>
      <w:r w:rsidRPr="00E01FD2">
        <w:rPr>
          <w:rFonts w:ascii="Times New Roman" w:eastAsia="Times New Roman" w:hAnsi="Times New Roman" w:cs="Times New Roman"/>
          <w:color w:val="212529"/>
          <w:sz w:val="27"/>
          <w:szCs w:val="27"/>
          <w:lang w:eastAsia="uk-UA"/>
        </w:rPr>
        <w:t xml:space="preserve"> регуляторного </w:t>
      </w:r>
      <w:proofErr w:type="spellStart"/>
      <w:r w:rsidRPr="00E01FD2">
        <w:rPr>
          <w:rFonts w:ascii="Times New Roman" w:eastAsia="Times New Roman" w:hAnsi="Times New Roman" w:cs="Times New Roman"/>
          <w:color w:val="212529"/>
          <w:sz w:val="27"/>
          <w:szCs w:val="27"/>
          <w:lang w:eastAsia="uk-UA"/>
        </w:rPr>
        <w:t>акта</w:t>
      </w:r>
      <w:proofErr w:type="spellEnd"/>
      <w:r w:rsidRPr="00E01FD2">
        <w:rPr>
          <w:rFonts w:ascii="Times New Roman" w:eastAsia="Times New Roman" w:hAnsi="Times New Roman" w:cs="Times New Roman"/>
          <w:color w:val="212529"/>
          <w:sz w:val="27"/>
          <w:szCs w:val="27"/>
          <w:lang w:eastAsia="uk-UA"/>
        </w:rPr>
        <w:t xml:space="preserve"> </w:t>
      </w:r>
    </w:p>
    <w:p w:rsidR="004941DA" w:rsidRPr="00E01FD2" w:rsidRDefault="004941DA" w:rsidP="00B2331A">
      <w:pPr>
        <w:shd w:val="clear" w:color="auto" w:fill="FFFFFF"/>
        <w:spacing w:after="300" w:line="240" w:lineRule="auto"/>
        <w:jc w:val="both"/>
        <w:textAlignment w:val="baseline"/>
        <w:rPr>
          <w:rFonts w:ascii="Arial" w:eastAsia="Times New Roman" w:hAnsi="Arial" w:cs="Arial"/>
          <w:color w:val="212529"/>
          <w:sz w:val="27"/>
          <w:szCs w:val="27"/>
          <w:lang w:eastAsia="uk-UA"/>
        </w:rPr>
      </w:pPr>
    </w:p>
    <w:p w:rsidR="00B2331A" w:rsidRPr="004941DA" w:rsidRDefault="00B2331A" w:rsidP="00B2331A">
      <w:pPr>
        <w:shd w:val="clear" w:color="auto" w:fill="FFFFFF"/>
        <w:spacing w:after="0" w:line="240" w:lineRule="auto"/>
        <w:jc w:val="center"/>
        <w:textAlignment w:val="baseline"/>
        <w:rPr>
          <w:rFonts w:ascii="Times New Roman" w:eastAsia="Times New Roman" w:hAnsi="Times New Roman" w:cs="Times New Roman"/>
          <w:color w:val="212529"/>
          <w:sz w:val="28"/>
          <w:szCs w:val="28"/>
          <w:lang w:eastAsia="uk-UA"/>
        </w:rPr>
      </w:pPr>
      <w:r w:rsidRPr="004941DA">
        <w:rPr>
          <w:rFonts w:ascii="Times New Roman" w:eastAsia="Times New Roman" w:hAnsi="Times New Roman" w:cs="Times New Roman"/>
          <w:b/>
          <w:bCs/>
          <w:i/>
          <w:iCs/>
          <w:color w:val="212529"/>
          <w:sz w:val="28"/>
          <w:szCs w:val="28"/>
          <w:bdr w:val="none" w:sz="0" w:space="0" w:color="auto" w:frame="1"/>
          <w:lang w:eastAsia="uk-UA"/>
        </w:rPr>
        <w:t>Аналіз регуляторного впливу</w:t>
      </w:r>
    </w:p>
    <w:p w:rsidR="00B2331A" w:rsidRPr="004941DA" w:rsidRDefault="00B2331A" w:rsidP="00B2331A">
      <w:pPr>
        <w:shd w:val="clear" w:color="auto" w:fill="FFFFFF"/>
        <w:spacing w:after="0" w:line="240" w:lineRule="auto"/>
        <w:jc w:val="center"/>
        <w:textAlignment w:val="baseline"/>
        <w:rPr>
          <w:rFonts w:ascii="Times New Roman" w:eastAsia="Times New Roman" w:hAnsi="Times New Roman" w:cs="Times New Roman"/>
          <w:b/>
          <w:i/>
          <w:color w:val="212529"/>
          <w:sz w:val="28"/>
          <w:szCs w:val="28"/>
          <w:lang w:eastAsia="uk-UA"/>
        </w:rPr>
      </w:pPr>
      <w:r w:rsidRPr="004941DA">
        <w:rPr>
          <w:rFonts w:ascii="Times New Roman" w:eastAsia="Times New Roman" w:hAnsi="Times New Roman" w:cs="Times New Roman"/>
          <w:b/>
          <w:bCs/>
          <w:i/>
          <w:iCs/>
          <w:color w:val="212529"/>
          <w:sz w:val="28"/>
          <w:szCs w:val="28"/>
          <w:bdr w:val="none" w:sz="0" w:space="0" w:color="auto" w:frame="1"/>
          <w:lang w:eastAsia="uk-UA"/>
        </w:rPr>
        <w:t xml:space="preserve">до </w:t>
      </w:r>
      <w:proofErr w:type="spellStart"/>
      <w:r w:rsidRPr="004941DA">
        <w:rPr>
          <w:rFonts w:ascii="Times New Roman" w:eastAsia="Times New Roman" w:hAnsi="Times New Roman" w:cs="Times New Roman"/>
          <w:b/>
          <w:bCs/>
          <w:i/>
          <w:iCs/>
          <w:color w:val="212529"/>
          <w:sz w:val="28"/>
          <w:szCs w:val="28"/>
          <w:bdr w:val="none" w:sz="0" w:space="0" w:color="auto" w:frame="1"/>
          <w:lang w:eastAsia="uk-UA"/>
        </w:rPr>
        <w:t>проєкту</w:t>
      </w:r>
      <w:proofErr w:type="spellEnd"/>
      <w:r w:rsidRPr="004941DA">
        <w:rPr>
          <w:rFonts w:ascii="Times New Roman" w:eastAsia="Times New Roman" w:hAnsi="Times New Roman" w:cs="Times New Roman"/>
          <w:b/>
          <w:bCs/>
          <w:i/>
          <w:iCs/>
          <w:color w:val="212529"/>
          <w:sz w:val="28"/>
          <w:szCs w:val="28"/>
          <w:bdr w:val="none" w:sz="0" w:space="0" w:color="auto" w:frame="1"/>
          <w:lang w:eastAsia="uk-UA"/>
        </w:rPr>
        <w:t xml:space="preserve"> регуляторного </w:t>
      </w:r>
      <w:proofErr w:type="spellStart"/>
      <w:r w:rsidRPr="004941DA">
        <w:rPr>
          <w:rFonts w:ascii="Times New Roman" w:eastAsia="Times New Roman" w:hAnsi="Times New Roman" w:cs="Times New Roman"/>
          <w:b/>
          <w:bCs/>
          <w:i/>
          <w:iCs/>
          <w:color w:val="212529"/>
          <w:sz w:val="28"/>
          <w:szCs w:val="28"/>
          <w:bdr w:val="none" w:sz="0" w:space="0" w:color="auto" w:frame="1"/>
          <w:lang w:eastAsia="uk-UA"/>
        </w:rPr>
        <w:t>акта</w:t>
      </w:r>
      <w:proofErr w:type="spellEnd"/>
      <w:r w:rsidRPr="004941DA">
        <w:rPr>
          <w:rFonts w:ascii="Times New Roman" w:eastAsia="Times New Roman" w:hAnsi="Times New Roman" w:cs="Times New Roman"/>
          <w:b/>
          <w:bCs/>
          <w:i/>
          <w:iCs/>
          <w:color w:val="212529"/>
          <w:sz w:val="28"/>
          <w:szCs w:val="28"/>
          <w:bdr w:val="none" w:sz="0" w:space="0" w:color="auto" w:frame="1"/>
          <w:lang w:eastAsia="uk-UA"/>
        </w:rPr>
        <w:t xml:space="preserve"> – </w:t>
      </w:r>
      <w:proofErr w:type="spellStart"/>
      <w:r w:rsidRPr="004941DA">
        <w:rPr>
          <w:rFonts w:ascii="Times New Roman" w:eastAsia="Times New Roman" w:hAnsi="Times New Roman" w:cs="Times New Roman"/>
          <w:b/>
          <w:bCs/>
          <w:i/>
          <w:iCs/>
          <w:color w:val="212529"/>
          <w:sz w:val="28"/>
          <w:szCs w:val="28"/>
          <w:bdr w:val="none" w:sz="0" w:space="0" w:color="auto" w:frame="1"/>
          <w:lang w:eastAsia="uk-UA"/>
        </w:rPr>
        <w:t>проєкту</w:t>
      </w:r>
      <w:proofErr w:type="spellEnd"/>
      <w:r w:rsidRPr="004941DA">
        <w:rPr>
          <w:rFonts w:ascii="Times New Roman" w:eastAsia="Times New Roman" w:hAnsi="Times New Roman" w:cs="Times New Roman"/>
          <w:b/>
          <w:bCs/>
          <w:i/>
          <w:iCs/>
          <w:color w:val="212529"/>
          <w:sz w:val="28"/>
          <w:szCs w:val="28"/>
          <w:bdr w:val="none" w:sz="0" w:space="0" w:color="auto" w:frame="1"/>
          <w:lang w:eastAsia="uk-UA"/>
        </w:rPr>
        <w:t xml:space="preserve"> рішення виконавчого комітету Боярської міської ради «Про встановле</w:t>
      </w:r>
      <w:r w:rsidR="004941DA">
        <w:rPr>
          <w:rFonts w:ascii="Times New Roman" w:eastAsia="Times New Roman" w:hAnsi="Times New Roman" w:cs="Times New Roman"/>
          <w:b/>
          <w:bCs/>
          <w:i/>
          <w:iCs/>
          <w:color w:val="212529"/>
          <w:sz w:val="28"/>
          <w:szCs w:val="28"/>
          <w:bdr w:val="none" w:sz="0" w:space="0" w:color="auto" w:frame="1"/>
          <w:lang w:eastAsia="uk-UA"/>
        </w:rPr>
        <w:t>ння вартості проїзду на міських</w:t>
      </w:r>
      <w:r w:rsidRPr="004941DA">
        <w:rPr>
          <w:rFonts w:ascii="Times New Roman" w:eastAsia="Times New Roman" w:hAnsi="Times New Roman" w:cs="Times New Roman"/>
          <w:b/>
          <w:bCs/>
          <w:i/>
          <w:iCs/>
          <w:color w:val="212529"/>
          <w:sz w:val="28"/>
          <w:szCs w:val="28"/>
          <w:bdr w:val="none" w:sz="0" w:space="0" w:color="auto" w:frame="1"/>
          <w:lang w:eastAsia="uk-UA"/>
        </w:rPr>
        <w:t xml:space="preserve"> </w:t>
      </w:r>
      <w:r w:rsidR="004941DA">
        <w:rPr>
          <w:rFonts w:ascii="Times New Roman" w:eastAsia="Times New Roman" w:hAnsi="Times New Roman" w:cs="Times New Roman"/>
          <w:b/>
          <w:bCs/>
          <w:i/>
          <w:iCs/>
          <w:color w:val="212529"/>
          <w:sz w:val="28"/>
          <w:szCs w:val="28"/>
          <w:bdr w:val="none" w:sz="0" w:space="0" w:color="auto" w:frame="1"/>
          <w:lang w:eastAsia="uk-UA"/>
        </w:rPr>
        <w:t>регулярних</w:t>
      </w:r>
      <w:r w:rsidRPr="004941DA">
        <w:rPr>
          <w:rFonts w:ascii="Times New Roman" w:eastAsia="Times New Roman" w:hAnsi="Times New Roman" w:cs="Times New Roman"/>
          <w:b/>
          <w:bCs/>
          <w:i/>
          <w:iCs/>
          <w:color w:val="212529"/>
          <w:sz w:val="28"/>
          <w:szCs w:val="28"/>
          <w:bdr w:val="none" w:sz="0" w:space="0" w:color="auto" w:frame="1"/>
          <w:lang w:eastAsia="uk-UA"/>
        </w:rPr>
        <w:t xml:space="preserve"> </w:t>
      </w:r>
      <w:r w:rsidR="004941DA">
        <w:rPr>
          <w:rFonts w:ascii="Times New Roman" w:eastAsia="Times New Roman" w:hAnsi="Times New Roman" w:cs="Times New Roman"/>
          <w:b/>
          <w:bCs/>
          <w:i/>
          <w:iCs/>
          <w:color w:val="212529"/>
          <w:sz w:val="28"/>
          <w:szCs w:val="28"/>
          <w:bdr w:val="none" w:sz="0" w:space="0" w:color="auto" w:frame="1"/>
          <w:lang w:eastAsia="uk-UA"/>
        </w:rPr>
        <w:t>маршрутах</w:t>
      </w:r>
      <w:r w:rsidRPr="004941DA">
        <w:rPr>
          <w:rFonts w:ascii="Times New Roman" w:eastAsia="Times New Roman" w:hAnsi="Times New Roman" w:cs="Times New Roman"/>
          <w:b/>
          <w:bCs/>
          <w:i/>
          <w:iCs/>
          <w:color w:val="212529"/>
          <w:sz w:val="28"/>
          <w:szCs w:val="28"/>
          <w:bdr w:val="none" w:sz="0" w:space="0" w:color="auto" w:frame="1"/>
          <w:lang w:eastAsia="uk-UA"/>
        </w:rPr>
        <w:t xml:space="preserve"> зага</w:t>
      </w:r>
      <w:r w:rsidR="002C5C14">
        <w:rPr>
          <w:rFonts w:ascii="Times New Roman" w:eastAsia="Times New Roman" w:hAnsi="Times New Roman" w:cs="Times New Roman"/>
          <w:b/>
          <w:bCs/>
          <w:i/>
          <w:iCs/>
          <w:color w:val="212529"/>
          <w:sz w:val="28"/>
          <w:szCs w:val="28"/>
          <w:bdr w:val="none" w:sz="0" w:space="0" w:color="auto" w:frame="1"/>
          <w:lang w:eastAsia="uk-UA"/>
        </w:rPr>
        <w:t>льного користування в м. Боярка</w:t>
      </w:r>
      <w:r w:rsidR="00D157FD" w:rsidRPr="004941DA">
        <w:rPr>
          <w:rFonts w:ascii="Times New Roman" w:hAnsi="Times New Roman" w:cs="Times New Roman"/>
          <w:sz w:val="28"/>
          <w:szCs w:val="28"/>
        </w:rPr>
        <w:t xml:space="preserve"> </w:t>
      </w:r>
      <w:r w:rsidR="00D157FD" w:rsidRPr="004941DA">
        <w:rPr>
          <w:rFonts w:ascii="Times New Roman" w:hAnsi="Times New Roman" w:cs="Times New Roman"/>
          <w:b/>
          <w:i/>
          <w:sz w:val="28"/>
          <w:szCs w:val="28"/>
        </w:rPr>
        <w:t>№</w:t>
      </w:r>
      <w:r w:rsidR="005519AE" w:rsidRPr="004941DA">
        <w:rPr>
          <w:rFonts w:ascii="Times New Roman" w:hAnsi="Times New Roman" w:cs="Times New Roman"/>
          <w:b/>
          <w:i/>
          <w:sz w:val="28"/>
          <w:szCs w:val="28"/>
        </w:rPr>
        <w:t xml:space="preserve"> </w:t>
      </w:r>
      <w:r w:rsidR="00D157FD" w:rsidRPr="004941DA">
        <w:rPr>
          <w:rFonts w:ascii="Times New Roman" w:hAnsi="Times New Roman" w:cs="Times New Roman"/>
          <w:b/>
          <w:i/>
          <w:sz w:val="28"/>
          <w:szCs w:val="28"/>
        </w:rPr>
        <w:t>4</w:t>
      </w:r>
      <w:r w:rsidR="00D157FD" w:rsidRPr="004941DA">
        <w:rPr>
          <w:rFonts w:ascii="Times New Roman" w:hAnsi="Times New Roman" w:cs="Times New Roman"/>
          <w:sz w:val="28"/>
          <w:szCs w:val="28"/>
        </w:rPr>
        <w:t xml:space="preserve"> «</w:t>
      </w:r>
      <w:r w:rsidR="00571471">
        <w:rPr>
          <w:rFonts w:ascii="Times New Roman" w:hAnsi="Times New Roman" w:cs="Times New Roman"/>
          <w:b/>
          <w:i/>
          <w:sz w:val="28"/>
          <w:szCs w:val="28"/>
        </w:rPr>
        <w:t xml:space="preserve">Залізнична станція Боярка (фабрика Мальва) – </w:t>
      </w:r>
      <w:proofErr w:type="spellStart"/>
      <w:r w:rsidR="00571471">
        <w:rPr>
          <w:rFonts w:ascii="Times New Roman" w:hAnsi="Times New Roman" w:cs="Times New Roman"/>
          <w:b/>
          <w:i/>
          <w:sz w:val="28"/>
          <w:szCs w:val="28"/>
        </w:rPr>
        <w:t>Райтубдиспанцер</w:t>
      </w:r>
      <w:proofErr w:type="spellEnd"/>
      <w:r w:rsidR="00571471">
        <w:rPr>
          <w:rFonts w:ascii="Times New Roman" w:hAnsi="Times New Roman" w:cs="Times New Roman"/>
          <w:b/>
          <w:i/>
          <w:sz w:val="28"/>
          <w:szCs w:val="28"/>
        </w:rPr>
        <w:t xml:space="preserve">» та </w:t>
      </w:r>
      <w:r w:rsidR="00D157FD" w:rsidRPr="004941DA">
        <w:rPr>
          <w:rFonts w:ascii="Times New Roman" w:hAnsi="Times New Roman" w:cs="Times New Roman"/>
          <w:b/>
          <w:i/>
          <w:sz w:val="28"/>
          <w:szCs w:val="28"/>
        </w:rPr>
        <w:t xml:space="preserve"> №5А «Боярський коледж екології і природних </w:t>
      </w:r>
      <w:r w:rsidR="004941DA">
        <w:rPr>
          <w:rFonts w:ascii="Times New Roman" w:hAnsi="Times New Roman" w:cs="Times New Roman"/>
          <w:b/>
          <w:i/>
          <w:sz w:val="28"/>
          <w:szCs w:val="28"/>
        </w:rPr>
        <w:t>ресурсів</w:t>
      </w:r>
      <w:r w:rsidR="00D157FD" w:rsidRPr="004941DA">
        <w:rPr>
          <w:rFonts w:ascii="Times New Roman" w:hAnsi="Times New Roman" w:cs="Times New Roman"/>
          <w:b/>
          <w:i/>
          <w:sz w:val="28"/>
          <w:szCs w:val="28"/>
        </w:rPr>
        <w:t xml:space="preserve"> – </w:t>
      </w:r>
      <w:proofErr w:type="spellStart"/>
      <w:r w:rsidR="00D157FD" w:rsidRPr="004941DA">
        <w:rPr>
          <w:rFonts w:ascii="Times New Roman" w:hAnsi="Times New Roman" w:cs="Times New Roman"/>
          <w:b/>
          <w:i/>
          <w:sz w:val="28"/>
          <w:szCs w:val="28"/>
        </w:rPr>
        <w:t>Рітейл</w:t>
      </w:r>
      <w:proofErr w:type="spellEnd"/>
      <w:r w:rsidR="00D157FD" w:rsidRPr="004941DA">
        <w:rPr>
          <w:rFonts w:ascii="Times New Roman" w:hAnsi="Times New Roman" w:cs="Times New Roman"/>
          <w:b/>
          <w:i/>
          <w:sz w:val="28"/>
          <w:szCs w:val="28"/>
        </w:rPr>
        <w:t xml:space="preserve"> Парк «ЯРД»</w:t>
      </w:r>
      <w:r w:rsidR="002C5C14">
        <w:rPr>
          <w:rFonts w:ascii="Times New Roman" w:hAnsi="Times New Roman" w:cs="Times New Roman"/>
          <w:b/>
          <w:i/>
          <w:sz w:val="28"/>
          <w:szCs w:val="28"/>
        </w:rPr>
        <w:t>»</w:t>
      </w:r>
    </w:p>
    <w:p w:rsidR="00B2331A" w:rsidRPr="004941DA" w:rsidRDefault="00B2331A" w:rsidP="00B2331A">
      <w:pPr>
        <w:shd w:val="clear" w:color="auto" w:fill="FFFFFF"/>
        <w:spacing w:after="0" w:line="240" w:lineRule="auto"/>
        <w:jc w:val="both"/>
        <w:textAlignment w:val="baseline"/>
        <w:rPr>
          <w:rFonts w:ascii="Arial" w:eastAsia="Times New Roman" w:hAnsi="Arial" w:cs="Arial"/>
          <w:color w:val="212529"/>
          <w:sz w:val="28"/>
          <w:szCs w:val="28"/>
          <w:lang w:eastAsia="uk-UA"/>
        </w:rPr>
      </w:pPr>
      <w:r w:rsidRPr="004941DA">
        <w:rPr>
          <w:rFonts w:ascii="inherit" w:eastAsia="Times New Roman" w:hAnsi="inherit" w:cs="Arial"/>
          <w:b/>
          <w:bCs/>
          <w:color w:val="212529"/>
          <w:sz w:val="28"/>
          <w:szCs w:val="28"/>
          <w:bdr w:val="none" w:sz="0" w:space="0" w:color="auto" w:frame="1"/>
          <w:lang w:eastAsia="uk-UA"/>
        </w:rPr>
        <w:t> </w:t>
      </w:r>
    </w:p>
    <w:p w:rsidR="00B2331A" w:rsidRPr="004941DA" w:rsidRDefault="00B2331A" w:rsidP="00B2331A">
      <w:pPr>
        <w:shd w:val="clear" w:color="auto" w:fill="FFFFFF"/>
        <w:spacing w:after="0" w:line="240" w:lineRule="auto"/>
        <w:jc w:val="both"/>
        <w:textAlignment w:val="baseline"/>
        <w:rPr>
          <w:rFonts w:ascii="Times New Roman" w:eastAsia="Times New Roman" w:hAnsi="Times New Roman" w:cs="Times New Roman"/>
          <w:color w:val="212529"/>
          <w:sz w:val="28"/>
          <w:szCs w:val="28"/>
          <w:lang w:eastAsia="uk-UA"/>
        </w:rPr>
      </w:pPr>
      <w:r w:rsidRPr="004941DA">
        <w:rPr>
          <w:rFonts w:ascii="Times New Roman" w:eastAsia="Times New Roman" w:hAnsi="Times New Roman" w:cs="Times New Roman"/>
          <w:b/>
          <w:bCs/>
          <w:color w:val="212529"/>
          <w:sz w:val="28"/>
          <w:szCs w:val="28"/>
          <w:bdr w:val="none" w:sz="0" w:space="0" w:color="auto" w:frame="1"/>
          <w:lang w:eastAsia="uk-UA"/>
        </w:rPr>
        <w:t xml:space="preserve">Регуляторний орган                     -     </w:t>
      </w:r>
      <w:r w:rsidRPr="004941DA">
        <w:rPr>
          <w:rFonts w:ascii="Times New Roman" w:eastAsia="Times New Roman" w:hAnsi="Times New Roman" w:cs="Times New Roman"/>
          <w:color w:val="212529"/>
          <w:sz w:val="28"/>
          <w:szCs w:val="28"/>
          <w:lang w:eastAsia="uk-UA"/>
        </w:rPr>
        <w:t>Виконавчий комітет Боярської міської ради</w:t>
      </w:r>
    </w:p>
    <w:p w:rsidR="00B2331A" w:rsidRPr="004941DA" w:rsidRDefault="00B2331A" w:rsidP="00B2331A">
      <w:pPr>
        <w:shd w:val="clear" w:color="auto" w:fill="FFFFFF"/>
        <w:spacing w:after="0" w:line="240" w:lineRule="auto"/>
        <w:jc w:val="both"/>
        <w:textAlignment w:val="baseline"/>
        <w:rPr>
          <w:rFonts w:ascii="Times New Roman" w:eastAsia="Times New Roman" w:hAnsi="Times New Roman" w:cs="Times New Roman"/>
          <w:color w:val="212529"/>
          <w:sz w:val="28"/>
          <w:szCs w:val="28"/>
          <w:lang w:eastAsia="uk-UA"/>
        </w:rPr>
      </w:pPr>
    </w:p>
    <w:p w:rsidR="00B2331A" w:rsidRPr="004941DA" w:rsidRDefault="00B2331A" w:rsidP="00B2331A">
      <w:pPr>
        <w:shd w:val="clear" w:color="auto" w:fill="FFFFFF"/>
        <w:spacing w:after="0" w:line="240" w:lineRule="auto"/>
        <w:jc w:val="both"/>
        <w:textAlignment w:val="baseline"/>
        <w:rPr>
          <w:rFonts w:ascii="Times New Roman" w:eastAsia="Times New Roman" w:hAnsi="Times New Roman" w:cs="Times New Roman"/>
          <w:color w:val="212529"/>
          <w:sz w:val="28"/>
          <w:szCs w:val="28"/>
          <w:lang w:eastAsia="uk-UA"/>
        </w:rPr>
      </w:pPr>
      <w:r w:rsidRPr="004941DA">
        <w:rPr>
          <w:rFonts w:ascii="Times New Roman" w:eastAsia="Times New Roman" w:hAnsi="Times New Roman" w:cs="Times New Roman"/>
          <w:b/>
          <w:bCs/>
          <w:color w:val="212529"/>
          <w:sz w:val="28"/>
          <w:szCs w:val="28"/>
          <w:bdr w:val="none" w:sz="0" w:space="0" w:color="auto" w:frame="1"/>
          <w:lang w:eastAsia="uk-UA"/>
        </w:rPr>
        <w:t xml:space="preserve">Розробник документа–           -    </w:t>
      </w:r>
      <w:r w:rsidRPr="004941DA">
        <w:rPr>
          <w:rFonts w:ascii="Times New Roman" w:eastAsia="Times New Roman" w:hAnsi="Times New Roman" w:cs="Times New Roman"/>
          <w:color w:val="212529"/>
          <w:sz w:val="28"/>
          <w:szCs w:val="28"/>
          <w:lang w:eastAsia="uk-UA"/>
        </w:rPr>
        <w:t>Відділ економічного аналізу та стратегічного              планування управління міжнародного співробітництва, економічного аналізу та стратегічних комунікацій виконавчого комітету Боярської міської ради</w:t>
      </w:r>
    </w:p>
    <w:p w:rsidR="00B2331A" w:rsidRPr="004941DA" w:rsidRDefault="00B2331A" w:rsidP="00B2331A">
      <w:pPr>
        <w:shd w:val="clear" w:color="auto" w:fill="FFFFFF"/>
        <w:spacing w:after="0" w:line="240" w:lineRule="auto"/>
        <w:jc w:val="both"/>
        <w:textAlignment w:val="baseline"/>
        <w:rPr>
          <w:rFonts w:ascii="Times New Roman" w:eastAsia="Times New Roman" w:hAnsi="Times New Roman" w:cs="Times New Roman"/>
          <w:color w:val="212529"/>
          <w:sz w:val="28"/>
          <w:szCs w:val="28"/>
          <w:lang w:eastAsia="uk-UA"/>
        </w:rPr>
      </w:pPr>
    </w:p>
    <w:p w:rsidR="00B2331A" w:rsidRPr="004941DA" w:rsidRDefault="00B2331A" w:rsidP="00B2331A">
      <w:pPr>
        <w:shd w:val="clear" w:color="auto" w:fill="FFFFFF"/>
        <w:spacing w:after="0" w:line="240" w:lineRule="auto"/>
        <w:jc w:val="both"/>
        <w:textAlignment w:val="baseline"/>
        <w:rPr>
          <w:rFonts w:ascii="Times New Roman" w:eastAsia="Times New Roman" w:hAnsi="Times New Roman" w:cs="Times New Roman"/>
          <w:color w:val="212529"/>
          <w:sz w:val="28"/>
          <w:szCs w:val="28"/>
          <w:lang w:eastAsia="uk-UA"/>
        </w:rPr>
      </w:pPr>
      <w:r w:rsidRPr="004941DA">
        <w:rPr>
          <w:rFonts w:ascii="Times New Roman" w:eastAsia="Times New Roman" w:hAnsi="Times New Roman" w:cs="Times New Roman"/>
          <w:b/>
          <w:bCs/>
          <w:color w:val="212529"/>
          <w:sz w:val="28"/>
          <w:szCs w:val="28"/>
          <w:bdr w:val="none" w:sz="0" w:space="0" w:color="auto" w:frame="1"/>
          <w:lang w:eastAsia="uk-UA"/>
        </w:rPr>
        <w:t xml:space="preserve">Поштова адреса                            -     </w:t>
      </w:r>
      <w:r w:rsidRPr="004941DA">
        <w:rPr>
          <w:rFonts w:ascii="Times New Roman" w:eastAsia="Times New Roman" w:hAnsi="Times New Roman" w:cs="Times New Roman"/>
          <w:color w:val="212529"/>
          <w:sz w:val="28"/>
          <w:szCs w:val="28"/>
          <w:lang w:eastAsia="uk-UA"/>
        </w:rPr>
        <w:t>м. Боярка, 08150, вул.  </w:t>
      </w:r>
      <w:proofErr w:type="spellStart"/>
      <w:r w:rsidRPr="004941DA">
        <w:rPr>
          <w:rFonts w:ascii="Times New Roman" w:eastAsia="Times New Roman" w:hAnsi="Times New Roman" w:cs="Times New Roman"/>
          <w:color w:val="212529"/>
          <w:sz w:val="28"/>
          <w:szCs w:val="28"/>
          <w:lang w:eastAsia="uk-UA"/>
        </w:rPr>
        <w:t>М.Грушевського</w:t>
      </w:r>
      <w:proofErr w:type="spellEnd"/>
      <w:r w:rsidRPr="004941DA">
        <w:rPr>
          <w:rFonts w:ascii="Times New Roman" w:eastAsia="Times New Roman" w:hAnsi="Times New Roman" w:cs="Times New Roman"/>
          <w:color w:val="212529"/>
          <w:sz w:val="28"/>
          <w:szCs w:val="28"/>
          <w:lang w:eastAsia="uk-UA"/>
        </w:rPr>
        <w:t>, 39,</w:t>
      </w:r>
    </w:p>
    <w:p w:rsidR="00B2331A" w:rsidRPr="004941DA" w:rsidRDefault="00B2331A" w:rsidP="00B2331A">
      <w:pPr>
        <w:shd w:val="clear" w:color="auto" w:fill="FFFFFF"/>
        <w:spacing w:after="0" w:line="240" w:lineRule="auto"/>
        <w:jc w:val="both"/>
        <w:textAlignment w:val="baseline"/>
        <w:rPr>
          <w:rFonts w:ascii="Times New Roman" w:eastAsia="Times New Roman" w:hAnsi="Times New Roman" w:cs="Times New Roman"/>
          <w:color w:val="212529"/>
          <w:sz w:val="28"/>
          <w:szCs w:val="28"/>
          <w:lang w:eastAsia="uk-UA"/>
        </w:rPr>
      </w:pPr>
    </w:p>
    <w:p w:rsidR="00B2331A" w:rsidRPr="004941DA" w:rsidRDefault="00B2331A" w:rsidP="00B2331A">
      <w:pPr>
        <w:shd w:val="clear" w:color="auto" w:fill="FFFFFF"/>
        <w:spacing w:after="0" w:line="240" w:lineRule="auto"/>
        <w:jc w:val="both"/>
        <w:textAlignment w:val="baseline"/>
        <w:rPr>
          <w:rFonts w:ascii="Times New Roman" w:eastAsia="Times New Roman" w:hAnsi="Times New Roman" w:cs="Times New Roman"/>
          <w:color w:val="212529"/>
          <w:sz w:val="28"/>
          <w:szCs w:val="28"/>
          <w:lang w:eastAsia="uk-UA"/>
        </w:rPr>
      </w:pPr>
      <w:r w:rsidRPr="004941DA">
        <w:rPr>
          <w:rFonts w:ascii="Times New Roman" w:eastAsia="Times New Roman" w:hAnsi="Times New Roman" w:cs="Times New Roman"/>
          <w:b/>
          <w:bCs/>
          <w:color w:val="212529"/>
          <w:sz w:val="28"/>
          <w:szCs w:val="28"/>
          <w:bdr w:val="none" w:sz="0" w:space="0" w:color="auto" w:frame="1"/>
          <w:lang w:eastAsia="uk-UA"/>
        </w:rPr>
        <w:t xml:space="preserve">Відповідальна особа                    -     </w:t>
      </w:r>
      <w:r w:rsidRPr="004941DA">
        <w:rPr>
          <w:rFonts w:ascii="Times New Roman" w:eastAsia="Times New Roman" w:hAnsi="Times New Roman" w:cs="Times New Roman"/>
          <w:bCs/>
          <w:color w:val="212529"/>
          <w:sz w:val="28"/>
          <w:szCs w:val="28"/>
          <w:bdr w:val="none" w:sz="0" w:space="0" w:color="auto" w:frame="1"/>
          <w:lang w:eastAsia="uk-UA"/>
        </w:rPr>
        <w:t>Дудкіна Лілія Миколаївна</w:t>
      </w:r>
    </w:p>
    <w:p w:rsidR="00B2331A" w:rsidRPr="004941DA" w:rsidRDefault="00B2331A" w:rsidP="00B2331A">
      <w:pPr>
        <w:shd w:val="clear" w:color="auto" w:fill="FFFFFF"/>
        <w:spacing w:after="0" w:line="240" w:lineRule="auto"/>
        <w:jc w:val="both"/>
        <w:textAlignment w:val="baseline"/>
        <w:rPr>
          <w:rFonts w:ascii="Times New Roman" w:eastAsia="Times New Roman" w:hAnsi="Times New Roman" w:cs="Times New Roman"/>
          <w:color w:val="212529"/>
          <w:sz w:val="28"/>
          <w:szCs w:val="28"/>
          <w:lang w:eastAsia="uk-UA"/>
        </w:rPr>
      </w:pPr>
      <w:r w:rsidRPr="004941DA">
        <w:rPr>
          <w:rFonts w:ascii="Times New Roman" w:eastAsia="Times New Roman" w:hAnsi="Times New Roman" w:cs="Times New Roman"/>
          <w:b/>
          <w:bCs/>
          <w:color w:val="212529"/>
          <w:sz w:val="28"/>
          <w:szCs w:val="28"/>
          <w:bdr w:val="none" w:sz="0" w:space="0" w:color="auto" w:frame="1"/>
          <w:lang w:eastAsia="uk-UA"/>
        </w:rPr>
        <w:t xml:space="preserve">Контактний телефон            -    </w:t>
      </w:r>
      <w:r w:rsidRPr="004941DA">
        <w:rPr>
          <w:rFonts w:ascii="Times New Roman" w:eastAsia="Times New Roman" w:hAnsi="Times New Roman" w:cs="Times New Roman"/>
          <w:color w:val="212529"/>
          <w:sz w:val="28"/>
          <w:szCs w:val="28"/>
          <w:lang w:eastAsia="uk-UA"/>
        </w:rPr>
        <w:t xml:space="preserve">Відділ економічного аналізу та стратегічного планування управління міжнародного співробітництва, економічного аналізу та стратегічних комунікацій виконавчого комітету Боярської міської ради </w:t>
      </w:r>
    </w:p>
    <w:p w:rsidR="00B2331A" w:rsidRPr="004941DA" w:rsidRDefault="00B2331A" w:rsidP="00B2331A">
      <w:pPr>
        <w:pStyle w:val="a3"/>
        <w:numPr>
          <w:ilvl w:val="0"/>
          <w:numId w:val="1"/>
        </w:numPr>
        <w:shd w:val="clear" w:color="auto" w:fill="FFFFFF"/>
        <w:spacing w:after="0" w:line="240" w:lineRule="auto"/>
        <w:jc w:val="both"/>
        <w:textAlignment w:val="baseline"/>
        <w:rPr>
          <w:rFonts w:ascii="Times New Roman" w:eastAsia="Times New Roman" w:hAnsi="Times New Roman" w:cs="Times New Roman"/>
          <w:color w:val="212529"/>
          <w:sz w:val="28"/>
          <w:szCs w:val="28"/>
          <w:lang w:eastAsia="uk-UA"/>
        </w:rPr>
      </w:pPr>
      <w:r w:rsidRPr="004941DA">
        <w:rPr>
          <w:rFonts w:ascii="Times New Roman" w:eastAsia="Times New Roman" w:hAnsi="Times New Roman" w:cs="Times New Roman"/>
          <w:color w:val="212529"/>
          <w:sz w:val="28"/>
          <w:szCs w:val="28"/>
          <w:lang w:eastAsia="uk-UA"/>
        </w:rPr>
        <w:t>(063)355-92-65</w:t>
      </w:r>
    </w:p>
    <w:p w:rsidR="00B2331A" w:rsidRPr="004941DA" w:rsidRDefault="00B2331A" w:rsidP="00B2331A">
      <w:pPr>
        <w:shd w:val="clear" w:color="auto" w:fill="FFFFFF"/>
        <w:spacing w:after="300" w:line="240" w:lineRule="auto"/>
        <w:jc w:val="both"/>
        <w:textAlignment w:val="baseline"/>
        <w:rPr>
          <w:rFonts w:ascii="Times New Roman" w:eastAsia="Times New Roman" w:hAnsi="Times New Roman" w:cs="Times New Roman"/>
          <w:color w:val="212529"/>
          <w:sz w:val="28"/>
          <w:szCs w:val="28"/>
          <w:lang w:eastAsia="uk-UA"/>
        </w:rPr>
      </w:pPr>
      <w:r w:rsidRPr="004941DA">
        <w:rPr>
          <w:rFonts w:ascii="Times New Roman" w:eastAsia="Times New Roman" w:hAnsi="Times New Roman" w:cs="Times New Roman"/>
          <w:color w:val="212529"/>
          <w:sz w:val="28"/>
          <w:szCs w:val="28"/>
          <w:lang w:eastAsia="uk-UA"/>
        </w:rPr>
        <w:t> </w:t>
      </w:r>
    </w:p>
    <w:p w:rsidR="00B2331A" w:rsidRPr="004941DA" w:rsidRDefault="00B2331A" w:rsidP="004941DA">
      <w:pPr>
        <w:shd w:val="clear" w:color="auto" w:fill="FFFFFF"/>
        <w:spacing w:after="300" w:line="240" w:lineRule="auto"/>
        <w:jc w:val="both"/>
        <w:textAlignment w:val="baseline"/>
        <w:rPr>
          <w:rFonts w:ascii="Times New Roman" w:eastAsia="Times New Roman" w:hAnsi="Times New Roman" w:cs="Times New Roman"/>
          <w:color w:val="212529"/>
          <w:sz w:val="28"/>
          <w:szCs w:val="28"/>
          <w:lang w:eastAsia="uk-UA"/>
        </w:rPr>
      </w:pPr>
      <w:r w:rsidRPr="004941DA">
        <w:rPr>
          <w:rFonts w:ascii="Times New Roman" w:eastAsia="Times New Roman" w:hAnsi="Times New Roman" w:cs="Times New Roman"/>
          <w:color w:val="212529"/>
          <w:sz w:val="28"/>
          <w:szCs w:val="28"/>
          <w:lang w:eastAsia="uk-UA"/>
        </w:rPr>
        <w:t xml:space="preserve">     Аналіз регуляторного впливу до </w:t>
      </w:r>
      <w:proofErr w:type="spellStart"/>
      <w:r w:rsidRPr="004941DA">
        <w:rPr>
          <w:rFonts w:ascii="Times New Roman" w:eastAsia="Times New Roman" w:hAnsi="Times New Roman" w:cs="Times New Roman"/>
          <w:color w:val="212529"/>
          <w:sz w:val="28"/>
          <w:szCs w:val="28"/>
          <w:lang w:eastAsia="uk-UA"/>
        </w:rPr>
        <w:t>проєкту</w:t>
      </w:r>
      <w:proofErr w:type="spellEnd"/>
      <w:r w:rsidRPr="004941DA">
        <w:rPr>
          <w:rFonts w:ascii="Times New Roman" w:eastAsia="Times New Roman" w:hAnsi="Times New Roman" w:cs="Times New Roman"/>
          <w:color w:val="212529"/>
          <w:sz w:val="28"/>
          <w:szCs w:val="28"/>
          <w:lang w:eastAsia="uk-UA"/>
        </w:rPr>
        <w:t xml:space="preserve"> рішення виконавчого комітету Боярської міської ради </w:t>
      </w:r>
      <w:r w:rsidR="002C5C14" w:rsidRPr="002C5C14">
        <w:rPr>
          <w:rFonts w:ascii="Times New Roman" w:eastAsia="Times New Roman" w:hAnsi="Times New Roman" w:cs="Times New Roman"/>
          <w:bCs/>
          <w:iCs/>
          <w:color w:val="212529"/>
          <w:sz w:val="28"/>
          <w:szCs w:val="28"/>
          <w:lang w:eastAsia="uk-UA"/>
        </w:rPr>
        <w:t>«Про встановлення вартості проїзду на міських регулярних маршрутах загального користування в м. Боярка</w:t>
      </w:r>
      <w:r w:rsidR="002C5C14" w:rsidRPr="002C5C14">
        <w:rPr>
          <w:rFonts w:ascii="Times New Roman" w:eastAsia="Times New Roman" w:hAnsi="Times New Roman" w:cs="Times New Roman"/>
          <w:color w:val="212529"/>
          <w:sz w:val="28"/>
          <w:szCs w:val="28"/>
          <w:lang w:eastAsia="uk-UA"/>
        </w:rPr>
        <w:t xml:space="preserve"> № 4 «Залізнична станція Боярка (ф</w:t>
      </w:r>
      <w:r w:rsidR="00571471">
        <w:rPr>
          <w:rFonts w:ascii="Times New Roman" w:eastAsia="Times New Roman" w:hAnsi="Times New Roman" w:cs="Times New Roman"/>
          <w:color w:val="212529"/>
          <w:sz w:val="28"/>
          <w:szCs w:val="28"/>
          <w:lang w:eastAsia="uk-UA"/>
        </w:rPr>
        <w:t xml:space="preserve">абрика Мальва) – </w:t>
      </w:r>
      <w:proofErr w:type="spellStart"/>
      <w:r w:rsidR="00571471">
        <w:rPr>
          <w:rFonts w:ascii="Times New Roman" w:eastAsia="Times New Roman" w:hAnsi="Times New Roman" w:cs="Times New Roman"/>
          <w:color w:val="212529"/>
          <w:sz w:val="28"/>
          <w:szCs w:val="28"/>
          <w:lang w:eastAsia="uk-UA"/>
        </w:rPr>
        <w:t>Райтубдиспанцер</w:t>
      </w:r>
      <w:proofErr w:type="spellEnd"/>
      <w:r w:rsidR="00571471">
        <w:rPr>
          <w:rFonts w:ascii="Times New Roman" w:eastAsia="Times New Roman" w:hAnsi="Times New Roman" w:cs="Times New Roman"/>
          <w:color w:val="212529"/>
          <w:sz w:val="28"/>
          <w:szCs w:val="28"/>
          <w:lang w:eastAsia="uk-UA"/>
        </w:rPr>
        <w:t xml:space="preserve">» та </w:t>
      </w:r>
      <w:r w:rsidR="002C5C14" w:rsidRPr="002C5C14">
        <w:rPr>
          <w:rFonts w:ascii="Times New Roman" w:eastAsia="Times New Roman" w:hAnsi="Times New Roman" w:cs="Times New Roman"/>
          <w:color w:val="212529"/>
          <w:sz w:val="28"/>
          <w:szCs w:val="28"/>
          <w:lang w:eastAsia="uk-UA"/>
        </w:rPr>
        <w:t xml:space="preserve">№ 5А «Боярський коледж екології і природних ресурсів – </w:t>
      </w:r>
      <w:proofErr w:type="spellStart"/>
      <w:r w:rsidR="002C5C14" w:rsidRPr="002C5C14">
        <w:rPr>
          <w:rFonts w:ascii="Times New Roman" w:eastAsia="Times New Roman" w:hAnsi="Times New Roman" w:cs="Times New Roman"/>
          <w:color w:val="212529"/>
          <w:sz w:val="28"/>
          <w:szCs w:val="28"/>
          <w:lang w:eastAsia="uk-UA"/>
        </w:rPr>
        <w:t>Рітейл</w:t>
      </w:r>
      <w:proofErr w:type="spellEnd"/>
      <w:r w:rsidR="002C5C14" w:rsidRPr="002C5C14">
        <w:rPr>
          <w:rFonts w:ascii="Times New Roman" w:eastAsia="Times New Roman" w:hAnsi="Times New Roman" w:cs="Times New Roman"/>
          <w:color w:val="212529"/>
          <w:sz w:val="28"/>
          <w:szCs w:val="28"/>
          <w:lang w:eastAsia="uk-UA"/>
        </w:rPr>
        <w:t xml:space="preserve"> Парк «ЯРД»»</w:t>
      </w:r>
      <w:r w:rsidRPr="004941DA">
        <w:rPr>
          <w:rFonts w:ascii="Times New Roman" w:eastAsia="Times New Roman" w:hAnsi="Times New Roman" w:cs="Times New Roman"/>
          <w:color w:val="212529"/>
          <w:sz w:val="28"/>
          <w:szCs w:val="28"/>
          <w:lang w:eastAsia="uk-UA"/>
        </w:rPr>
        <w:t xml:space="preserve">, розроблений з дотриманням вимог Закону України «Про засади державної регуляторної політики у сфері господарської діяльності», Методики проведення аналізу впливу та відстеження результативності регуляторного </w:t>
      </w:r>
      <w:proofErr w:type="spellStart"/>
      <w:r w:rsidRPr="004941DA">
        <w:rPr>
          <w:rFonts w:ascii="Times New Roman" w:eastAsia="Times New Roman" w:hAnsi="Times New Roman" w:cs="Times New Roman"/>
          <w:color w:val="212529"/>
          <w:sz w:val="28"/>
          <w:szCs w:val="28"/>
          <w:lang w:eastAsia="uk-UA"/>
        </w:rPr>
        <w:t>акта</w:t>
      </w:r>
      <w:proofErr w:type="spellEnd"/>
      <w:r w:rsidRPr="004941DA">
        <w:rPr>
          <w:rFonts w:ascii="Times New Roman" w:eastAsia="Times New Roman" w:hAnsi="Times New Roman" w:cs="Times New Roman"/>
          <w:color w:val="212529"/>
          <w:sz w:val="28"/>
          <w:szCs w:val="28"/>
          <w:lang w:eastAsia="uk-UA"/>
        </w:rPr>
        <w:t xml:space="preserve">, затвердженої постановою Кабінету Міністрів України від 11 березня 2004 року № 308 «Про затвердження </w:t>
      </w:r>
      <w:proofErr w:type="spellStart"/>
      <w:r w:rsidRPr="004941DA">
        <w:rPr>
          <w:rFonts w:ascii="Times New Roman" w:eastAsia="Times New Roman" w:hAnsi="Times New Roman" w:cs="Times New Roman"/>
          <w:color w:val="212529"/>
          <w:sz w:val="28"/>
          <w:szCs w:val="28"/>
          <w:lang w:eastAsia="uk-UA"/>
        </w:rPr>
        <w:t>методик</w:t>
      </w:r>
      <w:proofErr w:type="spellEnd"/>
      <w:r w:rsidRPr="004941DA">
        <w:rPr>
          <w:rFonts w:ascii="Times New Roman" w:eastAsia="Times New Roman" w:hAnsi="Times New Roman" w:cs="Times New Roman"/>
          <w:color w:val="212529"/>
          <w:sz w:val="28"/>
          <w:szCs w:val="28"/>
          <w:lang w:eastAsia="uk-UA"/>
        </w:rPr>
        <w:t xml:space="preserve"> проведення аналізу впливу та відстеження результативності регуляторного </w:t>
      </w:r>
      <w:proofErr w:type="spellStart"/>
      <w:r w:rsidRPr="004941DA">
        <w:rPr>
          <w:rFonts w:ascii="Times New Roman" w:eastAsia="Times New Roman" w:hAnsi="Times New Roman" w:cs="Times New Roman"/>
          <w:color w:val="212529"/>
          <w:sz w:val="28"/>
          <w:szCs w:val="28"/>
          <w:lang w:eastAsia="uk-UA"/>
        </w:rPr>
        <w:t>акта</w:t>
      </w:r>
      <w:proofErr w:type="spellEnd"/>
      <w:r w:rsidRPr="004941DA">
        <w:rPr>
          <w:rFonts w:ascii="Times New Roman" w:eastAsia="Times New Roman" w:hAnsi="Times New Roman" w:cs="Times New Roman"/>
          <w:color w:val="212529"/>
          <w:sz w:val="28"/>
          <w:szCs w:val="28"/>
          <w:lang w:eastAsia="uk-UA"/>
        </w:rPr>
        <w:t>» (із змінами від 16 грудня 2015 року № 1151).</w:t>
      </w:r>
    </w:p>
    <w:p w:rsidR="00B2331A" w:rsidRPr="004941DA" w:rsidRDefault="00B2331A" w:rsidP="004941DA">
      <w:pPr>
        <w:shd w:val="clear" w:color="auto" w:fill="FCFCFC"/>
        <w:spacing w:before="100" w:beforeAutospacing="1" w:after="100" w:afterAutospacing="1" w:line="240" w:lineRule="auto"/>
        <w:jc w:val="both"/>
        <w:outlineLvl w:val="1"/>
        <w:rPr>
          <w:rFonts w:ascii="Times New Roman" w:eastAsia="Times New Roman" w:hAnsi="Times New Roman" w:cs="Times New Roman"/>
          <w:b/>
          <w:bCs/>
          <w:color w:val="0D0D0D"/>
          <w:sz w:val="28"/>
          <w:szCs w:val="28"/>
          <w:lang w:eastAsia="uk-UA"/>
        </w:rPr>
      </w:pPr>
      <w:r w:rsidRPr="004941DA">
        <w:rPr>
          <w:rFonts w:ascii="Times New Roman" w:eastAsia="Times New Roman" w:hAnsi="Times New Roman" w:cs="Times New Roman"/>
          <w:b/>
          <w:bCs/>
          <w:color w:val="0D0D0D"/>
          <w:sz w:val="28"/>
          <w:szCs w:val="28"/>
          <w:lang w:eastAsia="uk-UA"/>
        </w:rPr>
        <w:t xml:space="preserve">     I. Визначення проблеми</w:t>
      </w:r>
    </w:p>
    <w:p w:rsidR="00B2331A" w:rsidRPr="004941DA" w:rsidRDefault="00B2331A" w:rsidP="002C5C14">
      <w:pPr>
        <w:shd w:val="clear" w:color="auto" w:fill="FCFCFC"/>
        <w:spacing w:before="100" w:beforeAutospacing="1" w:after="100" w:afterAutospacing="1" w:line="240" w:lineRule="auto"/>
        <w:ind w:firstLine="284"/>
        <w:jc w:val="both"/>
        <w:rPr>
          <w:rFonts w:ascii="Times New Roman" w:eastAsia="Times New Roman" w:hAnsi="Times New Roman" w:cs="Times New Roman"/>
          <w:color w:val="0D0D0D"/>
          <w:sz w:val="28"/>
          <w:szCs w:val="28"/>
          <w:lang w:eastAsia="uk-UA"/>
        </w:rPr>
      </w:pPr>
      <w:r w:rsidRPr="004941DA">
        <w:rPr>
          <w:rFonts w:ascii="Times New Roman" w:eastAsia="Times New Roman" w:hAnsi="Times New Roman" w:cs="Times New Roman"/>
          <w:color w:val="0D0D0D"/>
          <w:sz w:val="28"/>
          <w:szCs w:val="28"/>
          <w:lang w:eastAsia="uk-UA"/>
        </w:rPr>
        <w:t>Аналіз регуляторного впливу підготовлено відповідно до Закону України «Про засади державної регуляторної політики у сфері господарської діяльності» та постанови Кабінету Міністрів України від 11.03.2004 № 308.</w:t>
      </w:r>
    </w:p>
    <w:p w:rsidR="00B2331A" w:rsidRPr="004941DA" w:rsidRDefault="00B2331A" w:rsidP="004941DA">
      <w:pPr>
        <w:shd w:val="clear" w:color="auto" w:fill="FCFCFC"/>
        <w:spacing w:before="100" w:beforeAutospacing="1" w:after="100" w:afterAutospacing="1" w:line="240" w:lineRule="auto"/>
        <w:jc w:val="both"/>
        <w:rPr>
          <w:rFonts w:ascii="Times New Roman" w:eastAsia="Times New Roman" w:hAnsi="Times New Roman" w:cs="Times New Roman"/>
          <w:color w:val="0D0D0D"/>
          <w:sz w:val="28"/>
          <w:szCs w:val="28"/>
          <w:lang w:eastAsia="uk-UA"/>
        </w:rPr>
      </w:pPr>
      <w:r w:rsidRPr="004941DA">
        <w:rPr>
          <w:rFonts w:ascii="Times New Roman" w:eastAsia="Times New Roman" w:hAnsi="Times New Roman" w:cs="Times New Roman"/>
          <w:color w:val="0D0D0D"/>
          <w:sz w:val="28"/>
          <w:szCs w:val="28"/>
          <w:lang w:eastAsia="uk-UA"/>
        </w:rPr>
        <w:lastRenderedPageBreak/>
        <w:t xml:space="preserve">     Необхідність прийняття рішення </w:t>
      </w:r>
      <w:r w:rsidR="002C5C14">
        <w:rPr>
          <w:rFonts w:ascii="Times New Roman" w:eastAsia="Times New Roman" w:hAnsi="Times New Roman" w:cs="Times New Roman"/>
          <w:color w:val="0D0D0D"/>
          <w:sz w:val="28"/>
          <w:szCs w:val="28"/>
          <w:lang w:eastAsia="uk-UA"/>
        </w:rPr>
        <w:t>зумовлена потребою забезпечити стабільне та якісне</w:t>
      </w:r>
      <w:r w:rsidRPr="004941DA">
        <w:rPr>
          <w:rFonts w:ascii="Times New Roman" w:eastAsia="Times New Roman" w:hAnsi="Times New Roman" w:cs="Times New Roman"/>
          <w:color w:val="0D0D0D"/>
          <w:sz w:val="28"/>
          <w:szCs w:val="28"/>
          <w:lang w:eastAsia="uk-UA"/>
        </w:rPr>
        <w:t xml:space="preserve"> надання послуг з перевезення пасажирів на міських автобусних маршрутах загального користування.</w:t>
      </w:r>
    </w:p>
    <w:p w:rsidR="00B2331A" w:rsidRPr="004941DA" w:rsidRDefault="00B2331A" w:rsidP="004941DA">
      <w:pPr>
        <w:shd w:val="clear" w:color="auto" w:fill="FCFCFC"/>
        <w:spacing w:before="100" w:beforeAutospacing="1" w:after="100" w:afterAutospacing="1" w:line="240" w:lineRule="auto"/>
        <w:jc w:val="both"/>
        <w:rPr>
          <w:rFonts w:ascii="Times New Roman" w:eastAsia="Times New Roman" w:hAnsi="Times New Roman" w:cs="Times New Roman"/>
          <w:color w:val="0D0D0D"/>
          <w:sz w:val="28"/>
          <w:szCs w:val="28"/>
          <w:lang w:eastAsia="uk-UA"/>
        </w:rPr>
      </w:pPr>
      <w:r w:rsidRPr="004941DA">
        <w:rPr>
          <w:rFonts w:ascii="Times New Roman" w:eastAsia="Times New Roman" w:hAnsi="Times New Roman" w:cs="Times New Roman"/>
          <w:color w:val="0D0D0D"/>
          <w:sz w:val="28"/>
          <w:szCs w:val="28"/>
          <w:lang w:eastAsia="uk-UA"/>
        </w:rPr>
        <w:t xml:space="preserve">    Проблема полягає в необхідності встановлення економічно </w:t>
      </w:r>
      <w:r w:rsidR="002C5C14">
        <w:rPr>
          <w:rFonts w:ascii="Times New Roman" w:eastAsia="Times New Roman" w:hAnsi="Times New Roman" w:cs="Times New Roman"/>
          <w:color w:val="0D0D0D"/>
          <w:sz w:val="28"/>
          <w:szCs w:val="28"/>
          <w:lang w:eastAsia="uk-UA"/>
        </w:rPr>
        <w:t>обґрунтованих</w:t>
      </w:r>
      <w:r w:rsidRPr="004941DA">
        <w:rPr>
          <w:rFonts w:ascii="Times New Roman" w:eastAsia="Times New Roman" w:hAnsi="Times New Roman" w:cs="Times New Roman"/>
          <w:color w:val="0D0D0D"/>
          <w:sz w:val="28"/>
          <w:szCs w:val="28"/>
          <w:lang w:eastAsia="uk-UA"/>
        </w:rPr>
        <w:t xml:space="preserve"> тариф</w:t>
      </w:r>
      <w:r w:rsidR="00492F80" w:rsidRPr="004941DA">
        <w:rPr>
          <w:rFonts w:ascii="Times New Roman" w:eastAsia="Times New Roman" w:hAnsi="Times New Roman" w:cs="Times New Roman"/>
          <w:color w:val="0D0D0D"/>
          <w:sz w:val="28"/>
          <w:szCs w:val="28"/>
          <w:lang w:eastAsia="uk-UA"/>
        </w:rPr>
        <w:t>ів</w:t>
      </w:r>
      <w:r w:rsidRPr="004941DA">
        <w:rPr>
          <w:rFonts w:ascii="Times New Roman" w:eastAsia="Times New Roman" w:hAnsi="Times New Roman" w:cs="Times New Roman"/>
          <w:color w:val="0D0D0D"/>
          <w:sz w:val="28"/>
          <w:szCs w:val="28"/>
          <w:lang w:eastAsia="uk-UA"/>
        </w:rPr>
        <w:t xml:space="preserve"> на послуги з перевезення пасажирів у зв’язку зі зміною складових собівартості перевезень, зокрема вартості пального, мастильних матеріалів, запасних частин, технічного обслуговування, ремонту транспортних засобів та оплати праці.</w:t>
      </w:r>
    </w:p>
    <w:p w:rsidR="00B2331A" w:rsidRPr="004941DA" w:rsidRDefault="00B2331A" w:rsidP="004941DA">
      <w:pPr>
        <w:shd w:val="clear" w:color="auto" w:fill="FFFFFF"/>
        <w:spacing w:after="300"/>
        <w:jc w:val="both"/>
        <w:textAlignment w:val="baseline"/>
        <w:rPr>
          <w:rFonts w:ascii="Times New Roman" w:eastAsia="Times New Roman" w:hAnsi="Times New Roman" w:cs="Times New Roman"/>
          <w:color w:val="212529"/>
          <w:sz w:val="28"/>
          <w:szCs w:val="28"/>
          <w:lang w:eastAsia="uk-UA"/>
        </w:rPr>
      </w:pPr>
      <w:r w:rsidRPr="004941DA">
        <w:rPr>
          <w:rFonts w:ascii="Times New Roman" w:eastAsia="Times New Roman" w:hAnsi="Times New Roman" w:cs="Times New Roman"/>
          <w:color w:val="0D0D0D"/>
          <w:sz w:val="28"/>
          <w:szCs w:val="28"/>
          <w:lang w:eastAsia="uk-UA"/>
        </w:rPr>
        <w:t xml:space="preserve">     Наявн</w:t>
      </w:r>
      <w:r w:rsidR="00492F80" w:rsidRPr="004941DA">
        <w:rPr>
          <w:rFonts w:ascii="Times New Roman" w:eastAsia="Times New Roman" w:hAnsi="Times New Roman" w:cs="Times New Roman"/>
          <w:color w:val="0D0D0D"/>
          <w:sz w:val="28"/>
          <w:szCs w:val="28"/>
          <w:lang w:eastAsia="uk-UA"/>
        </w:rPr>
        <w:t>і</w:t>
      </w:r>
      <w:r w:rsidRPr="004941DA">
        <w:rPr>
          <w:rFonts w:ascii="Times New Roman" w:eastAsia="Times New Roman" w:hAnsi="Times New Roman" w:cs="Times New Roman"/>
          <w:color w:val="0D0D0D"/>
          <w:sz w:val="28"/>
          <w:szCs w:val="28"/>
          <w:lang w:eastAsia="uk-UA"/>
        </w:rPr>
        <w:t xml:space="preserve"> тариф</w:t>
      </w:r>
      <w:r w:rsidR="00492F80" w:rsidRPr="004941DA">
        <w:rPr>
          <w:rFonts w:ascii="Times New Roman" w:eastAsia="Times New Roman" w:hAnsi="Times New Roman" w:cs="Times New Roman"/>
          <w:color w:val="0D0D0D"/>
          <w:sz w:val="28"/>
          <w:szCs w:val="28"/>
          <w:lang w:eastAsia="uk-UA"/>
        </w:rPr>
        <w:t>и</w:t>
      </w:r>
      <w:r w:rsidRPr="004941DA">
        <w:rPr>
          <w:rFonts w:ascii="Times New Roman" w:eastAsia="Times New Roman" w:hAnsi="Times New Roman" w:cs="Times New Roman"/>
          <w:color w:val="0D0D0D"/>
          <w:sz w:val="28"/>
          <w:szCs w:val="28"/>
          <w:lang w:eastAsia="uk-UA"/>
        </w:rPr>
        <w:t xml:space="preserve"> потребу</w:t>
      </w:r>
      <w:r w:rsidR="00492F80" w:rsidRPr="004941DA">
        <w:rPr>
          <w:rFonts w:ascii="Times New Roman" w:eastAsia="Times New Roman" w:hAnsi="Times New Roman" w:cs="Times New Roman"/>
          <w:color w:val="0D0D0D"/>
          <w:sz w:val="28"/>
          <w:szCs w:val="28"/>
          <w:lang w:eastAsia="uk-UA"/>
        </w:rPr>
        <w:t>ють</w:t>
      </w:r>
      <w:r w:rsidRPr="004941DA">
        <w:rPr>
          <w:rFonts w:ascii="Times New Roman" w:eastAsia="Times New Roman" w:hAnsi="Times New Roman" w:cs="Times New Roman"/>
          <w:color w:val="0D0D0D"/>
          <w:sz w:val="28"/>
          <w:szCs w:val="28"/>
          <w:lang w:eastAsia="uk-UA"/>
        </w:rPr>
        <w:t xml:space="preserve"> перегляду з метою забезпечення належного рівня транспортного обслуговування населення та стабільної роботи підприємства-перевізника, </w:t>
      </w:r>
      <w:r w:rsidRPr="004941DA">
        <w:rPr>
          <w:rFonts w:ascii="Times New Roman" w:eastAsia="Times New Roman" w:hAnsi="Times New Roman" w:cs="Times New Roman"/>
          <w:color w:val="212529"/>
          <w:sz w:val="28"/>
          <w:szCs w:val="28"/>
          <w:lang w:eastAsia="uk-UA"/>
        </w:rPr>
        <w:t>а для громади – недопущення закриття регулярн</w:t>
      </w:r>
      <w:r w:rsidR="00492F80" w:rsidRPr="004941DA">
        <w:rPr>
          <w:rFonts w:ascii="Times New Roman" w:eastAsia="Times New Roman" w:hAnsi="Times New Roman" w:cs="Times New Roman"/>
          <w:color w:val="212529"/>
          <w:sz w:val="28"/>
          <w:szCs w:val="28"/>
          <w:lang w:eastAsia="uk-UA"/>
        </w:rPr>
        <w:t>их</w:t>
      </w:r>
      <w:r w:rsidRPr="004941DA">
        <w:rPr>
          <w:rFonts w:ascii="Times New Roman" w:eastAsia="Times New Roman" w:hAnsi="Times New Roman" w:cs="Times New Roman"/>
          <w:color w:val="212529"/>
          <w:sz w:val="28"/>
          <w:szCs w:val="28"/>
          <w:lang w:eastAsia="uk-UA"/>
        </w:rPr>
        <w:t xml:space="preserve"> міськ</w:t>
      </w:r>
      <w:r w:rsidR="00492F80" w:rsidRPr="004941DA">
        <w:rPr>
          <w:rFonts w:ascii="Times New Roman" w:eastAsia="Times New Roman" w:hAnsi="Times New Roman" w:cs="Times New Roman"/>
          <w:color w:val="212529"/>
          <w:sz w:val="28"/>
          <w:szCs w:val="28"/>
          <w:lang w:eastAsia="uk-UA"/>
        </w:rPr>
        <w:t>их</w:t>
      </w:r>
      <w:r w:rsidRPr="004941DA">
        <w:rPr>
          <w:rFonts w:ascii="Times New Roman" w:eastAsia="Times New Roman" w:hAnsi="Times New Roman" w:cs="Times New Roman"/>
          <w:color w:val="212529"/>
          <w:sz w:val="28"/>
          <w:szCs w:val="28"/>
          <w:lang w:eastAsia="uk-UA"/>
        </w:rPr>
        <w:t xml:space="preserve"> </w:t>
      </w:r>
      <w:r w:rsidR="002C5C14">
        <w:rPr>
          <w:rFonts w:ascii="Times New Roman" w:eastAsia="Times New Roman" w:hAnsi="Times New Roman" w:cs="Times New Roman"/>
          <w:color w:val="212529"/>
          <w:sz w:val="28"/>
          <w:szCs w:val="28"/>
          <w:lang w:eastAsia="uk-UA"/>
        </w:rPr>
        <w:t>маршрутів</w:t>
      </w:r>
      <w:r w:rsidRPr="004941DA">
        <w:rPr>
          <w:rFonts w:ascii="Times New Roman" w:eastAsia="Times New Roman" w:hAnsi="Times New Roman" w:cs="Times New Roman"/>
          <w:color w:val="212529"/>
          <w:sz w:val="28"/>
          <w:szCs w:val="28"/>
          <w:lang w:eastAsia="uk-UA"/>
        </w:rPr>
        <w:t xml:space="preserve"> загального користування, а також вирішення питання комфортного та своєчасного проїзду в межах міста, надходження коштів до місцевого бюджету.</w:t>
      </w:r>
    </w:p>
    <w:p w:rsidR="00B2331A" w:rsidRPr="004941DA" w:rsidRDefault="00B2331A" w:rsidP="004941DA">
      <w:pPr>
        <w:shd w:val="clear" w:color="auto" w:fill="FFFFFF"/>
        <w:spacing w:after="0" w:line="240" w:lineRule="auto"/>
        <w:jc w:val="both"/>
        <w:textAlignment w:val="baseline"/>
        <w:rPr>
          <w:rFonts w:ascii="Times New Roman" w:eastAsia="Times New Roman" w:hAnsi="Times New Roman" w:cs="Times New Roman"/>
          <w:color w:val="212529"/>
          <w:sz w:val="28"/>
          <w:szCs w:val="28"/>
          <w:lang w:eastAsia="uk-UA"/>
        </w:rPr>
      </w:pPr>
      <w:r w:rsidRPr="004941DA">
        <w:rPr>
          <w:rFonts w:ascii="Times New Roman" w:eastAsia="Times New Roman" w:hAnsi="Times New Roman" w:cs="Times New Roman"/>
          <w:b/>
          <w:bCs/>
          <w:color w:val="212529"/>
          <w:sz w:val="28"/>
          <w:szCs w:val="28"/>
          <w:bdr w:val="none" w:sz="0" w:space="0" w:color="auto" w:frame="1"/>
          <w:lang w:eastAsia="uk-UA"/>
        </w:rPr>
        <w:t xml:space="preserve">     Після введення в дію регуляторного </w:t>
      </w:r>
      <w:proofErr w:type="spellStart"/>
      <w:r w:rsidRPr="004941DA">
        <w:rPr>
          <w:rFonts w:ascii="Times New Roman" w:eastAsia="Times New Roman" w:hAnsi="Times New Roman" w:cs="Times New Roman"/>
          <w:b/>
          <w:bCs/>
          <w:color w:val="212529"/>
          <w:sz w:val="28"/>
          <w:szCs w:val="28"/>
          <w:bdr w:val="none" w:sz="0" w:space="0" w:color="auto" w:frame="1"/>
          <w:lang w:eastAsia="uk-UA"/>
        </w:rPr>
        <w:t>акта</w:t>
      </w:r>
      <w:proofErr w:type="spellEnd"/>
      <w:r w:rsidRPr="004941DA">
        <w:rPr>
          <w:rFonts w:ascii="Times New Roman" w:eastAsia="Times New Roman" w:hAnsi="Times New Roman" w:cs="Times New Roman"/>
          <w:color w:val="212529"/>
          <w:sz w:val="28"/>
          <w:szCs w:val="28"/>
          <w:lang w:eastAsia="uk-UA"/>
        </w:rPr>
        <w:t xml:space="preserve">–рішення виконавчого комітету Боярської міської ради </w:t>
      </w:r>
      <w:r w:rsidR="002C5C14" w:rsidRPr="002C5C14">
        <w:rPr>
          <w:rFonts w:ascii="Times New Roman" w:eastAsia="Times New Roman" w:hAnsi="Times New Roman" w:cs="Times New Roman"/>
          <w:bCs/>
          <w:iCs/>
          <w:color w:val="212529"/>
          <w:sz w:val="28"/>
          <w:szCs w:val="28"/>
          <w:lang w:eastAsia="uk-UA"/>
        </w:rPr>
        <w:t>«Про встановлення вартості проїзду на міських регулярних маршрутах загального користування в м. Боярка</w:t>
      </w:r>
      <w:r w:rsidR="002C5C14" w:rsidRPr="002C5C14">
        <w:rPr>
          <w:rFonts w:ascii="Times New Roman" w:eastAsia="Times New Roman" w:hAnsi="Times New Roman" w:cs="Times New Roman"/>
          <w:color w:val="212529"/>
          <w:sz w:val="28"/>
          <w:szCs w:val="28"/>
          <w:lang w:eastAsia="uk-UA"/>
        </w:rPr>
        <w:t xml:space="preserve"> № </w:t>
      </w:r>
      <w:r w:rsidR="00571471">
        <w:rPr>
          <w:rFonts w:ascii="Times New Roman" w:eastAsia="Times New Roman" w:hAnsi="Times New Roman" w:cs="Times New Roman"/>
          <w:color w:val="212529"/>
          <w:sz w:val="28"/>
          <w:szCs w:val="28"/>
          <w:lang w:eastAsia="uk-UA"/>
        </w:rPr>
        <w:t xml:space="preserve">4 «Залізнична станція Боярка (фабрика Мальва) – </w:t>
      </w:r>
      <w:proofErr w:type="spellStart"/>
      <w:r w:rsidR="00571471">
        <w:rPr>
          <w:rFonts w:ascii="Times New Roman" w:eastAsia="Times New Roman" w:hAnsi="Times New Roman" w:cs="Times New Roman"/>
          <w:color w:val="212529"/>
          <w:sz w:val="28"/>
          <w:szCs w:val="28"/>
          <w:lang w:eastAsia="uk-UA"/>
        </w:rPr>
        <w:t>Райтубдиспанцер</w:t>
      </w:r>
      <w:proofErr w:type="spellEnd"/>
      <w:r w:rsidR="00571471">
        <w:rPr>
          <w:rFonts w:ascii="Times New Roman" w:eastAsia="Times New Roman" w:hAnsi="Times New Roman" w:cs="Times New Roman"/>
          <w:color w:val="212529"/>
          <w:sz w:val="28"/>
          <w:szCs w:val="28"/>
          <w:lang w:eastAsia="uk-UA"/>
        </w:rPr>
        <w:t xml:space="preserve">» та </w:t>
      </w:r>
      <w:r w:rsidR="002C5C14" w:rsidRPr="002C5C14">
        <w:rPr>
          <w:rFonts w:ascii="Times New Roman" w:eastAsia="Times New Roman" w:hAnsi="Times New Roman" w:cs="Times New Roman"/>
          <w:color w:val="212529"/>
          <w:sz w:val="28"/>
          <w:szCs w:val="28"/>
          <w:lang w:eastAsia="uk-UA"/>
        </w:rPr>
        <w:t xml:space="preserve">№ 5А «Боярський коледж екології і природних ресурсів – </w:t>
      </w:r>
      <w:proofErr w:type="spellStart"/>
      <w:r w:rsidR="002C5C14" w:rsidRPr="002C5C14">
        <w:rPr>
          <w:rFonts w:ascii="Times New Roman" w:eastAsia="Times New Roman" w:hAnsi="Times New Roman" w:cs="Times New Roman"/>
          <w:color w:val="212529"/>
          <w:sz w:val="28"/>
          <w:szCs w:val="28"/>
          <w:lang w:eastAsia="uk-UA"/>
        </w:rPr>
        <w:t>Рітейл</w:t>
      </w:r>
      <w:proofErr w:type="spellEnd"/>
      <w:r w:rsidR="002C5C14" w:rsidRPr="002C5C14">
        <w:rPr>
          <w:rFonts w:ascii="Times New Roman" w:eastAsia="Times New Roman" w:hAnsi="Times New Roman" w:cs="Times New Roman"/>
          <w:color w:val="212529"/>
          <w:sz w:val="28"/>
          <w:szCs w:val="28"/>
          <w:lang w:eastAsia="uk-UA"/>
        </w:rPr>
        <w:t xml:space="preserve"> Парк «ЯРД»»</w:t>
      </w:r>
      <w:r w:rsidRPr="004941DA">
        <w:rPr>
          <w:rFonts w:ascii="Times New Roman" w:eastAsia="Times New Roman" w:hAnsi="Times New Roman" w:cs="Times New Roman"/>
          <w:color w:val="212529"/>
          <w:sz w:val="28"/>
          <w:szCs w:val="28"/>
          <w:lang w:eastAsia="uk-UA"/>
        </w:rPr>
        <w:t>, </w:t>
      </w:r>
      <w:r w:rsidR="002C5C14">
        <w:rPr>
          <w:rFonts w:ascii="Times New Roman" w:eastAsia="Times New Roman" w:hAnsi="Times New Roman" w:cs="Times New Roman"/>
          <w:b/>
          <w:bCs/>
          <w:color w:val="212529"/>
          <w:sz w:val="28"/>
          <w:szCs w:val="28"/>
          <w:bdr w:val="none" w:sz="0" w:space="0" w:color="auto" w:frame="1"/>
          <w:lang w:eastAsia="uk-UA"/>
        </w:rPr>
        <w:t>перевізник буде</w:t>
      </w:r>
      <w:r w:rsidRPr="004941DA">
        <w:rPr>
          <w:rFonts w:ascii="Times New Roman" w:eastAsia="Times New Roman" w:hAnsi="Times New Roman" w:cs="Times New Roman"/>
          <w:b/>
          <w:bCs/>
          <w:color w:val="212529"/>
          <w:sz w:val="28"/>
          <w:szCs w:val="28"/>
          <w:bdr w:val="none" w:sz="0" w:space="0" w:color="auto" w:frame="1"/>
          <w:lang w:eastAsia="uk-UA"/>
        </w:rPr>
        <w:t xml:space="preserve"> мати можливість здійснювати діяльність з надання транспортних послуг без збитків</w:t>
      </w:r>
      <w:r w:rsidRPr="004941DA">
        <w:rPr>
          <w:rFonts w:ascii="Times New Roman" w:eastAsia="Times New Roman" w:hAnsi="Times New Roman" w:cs="Times New Roman"/>
          <w:color w:val="212529"/>
          <w:sz w:val="28"/>
          <w:szCs w:val="28"/>
          <w:lang w:eastAsia="uk-UA"/>
        </w:rPr>
        <w:t>.</w:t>
      </w:r>
    </w:p>
    <w:p w:rsidR="00B2331A" w:rsidRPr="004941DA" w:rsidRDefault="00B2331A" w:rsidP="00B2331A">
      <w:pPr>
        <w:shd w:val="clear" w:color="auto" w:fill="FFFFFF"/>
        <w:spacing w:after="0" w:line="240" w:lineRule="auto"/>
        <w:jc w:val="both"/>
        <w:textAlignment w:val="baseline"/>
        <w:rPr>
          <w:rFonts w:ascii="Times New Roman" w:eastAsia="Times New Roman" w:hAnsi="Times New Roman" w:cs="Times New Roman"/>
          <w:color w:val="212529"/>
          <w:sz w:val="28"/>
          <w:szCs w:val="28"/>
          <w:lang w:eastAsia="uk-UA"/>
        </w:rPr>
      </w:pPr>
    </w:p>
    <w:p w:rsidR="00B2331A" w:rsidRPr="004941DA" w:rsidRDefault="00B2331A" w:rsidP="00B2331A">
      <w:pPr>
        <w:shd w:val="clear" w:color="auto" w:fill="FFFFFF"/>
        <w:spacing w:after="0" w:line="240" w:lineRule="auto"/>
        <w:jc w:val="center"/>
        <w:textAlignment w:val="baseline"/>
        <w:rPr>
          <w:rFonts w:ascii="Times New Roman" w:eastAsia="Times New Roman" w:hAnsi="Times New Roman" w:cs="Times New Roman"/>
          <w:color w:val="212529"/>
          <w:sz w:val="28"/>
          <w:szCs w:val="28"/>
          <w:lang w:eastAsia="uk-UA"/>
        </w:rPr>
      </w:pPr>
      <w:r w:rsidRPr="004941DA">
        <w:rPr>
          <w:rFonts w:ascii="Times New Roman" w:eastAsia="Times New Roman" w:hAnsi="Times New Roman" w:cs="Times New Roman"/>
          <w:b/>
          <w:bCs/>
          <w:i/>
          <w:iCs/>
          <w:color w:val="212529"/>
          <w:sz w:val="28"/>
          <w:szCs w:val="28"/>
          <w:bdr w:val="none" w:sz="0" w:space="0" w:color="auto" w:frame="1"/>
          <w:lang w:eastAsia="uk-UA"/>
        </w:rPr>
        <w:t>Основні групи (підгрупи), на які проблема справляє вплив</w:t>
      </w:r>
      <w:r w:rsidRPr="004941DA">
        <w:rPr>
          <w:rFonts w:ascii="Times New Roman" w:eastAsia="Times New Roman" w:hAnsi="Times New Roman" w:cs="Times New Roman"/>
          <w:color w:val="212529"/>
          <w:sz w:val="28"/>
          <w:szCs w:val="28"/>
          <w:lang w:eastAsia="uk-UA"/>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4368"/>
        <w:gridCol w:w="2779"/>
        <w:gridCol w:w="2482"/>
      </w:tblGrid>
      <w:tr w:rsidR="00B2331A" w:rsidRPr="004941DA" w:rsidTr="008C2758">
        <w:tc>
          <w:tcPr>
            <w:tcW w:w="2268" w:type="pct"/>
            <w:tcMar>
              <w:top w:w="150" w:type="dxa"/>
              <w:left w:w="150" w:type="dxa"/>
              <w:bottom w:w="150" w:type="dxa"/>
              <w:right w:w="150" w:type="dxa"/>
            </w:tcMar>
            <w:vAlign w:val="bottom"/>
            <w:hideMark/>
          </w:tcPr>
          <w:p w:rsidR="00B2331A" w:rsidRPr="004941DA" w:rsidRDefault="00B2331A" w:rsidP="008C2758">
            <w:pPr>
              <w:spacing w:after="0" w:line="240" w:lineRule="auto"/>
              <w:rPr>
                <w:rFonts w:ascii="Times New Roman" w:eastAsia="Times New Roman" w:hAnsi="Times New Roman" w:cs="Times New Roman"/>
                <w:sz w:val="28"/>
                <w:szCs w:val="28"/>
                <w:lang w:eastAsia="uk-UA"/>
              </w:rPr>
            </w:pPr>
            <w:r w:rsidRPr="004941DA">
              <w:rPr>
                <w:rFonts w:ascii="Times New Roman" w:eastAsia="Times New Roman" w:hAnsi="Times New Roman" w:cs="Times New Roman"/>
                <w:color w:val="212529"/>
                <w:sz w:val="28"/>
                <w:szCs w:val="28"/>
                <w:lang w:eastAsia="uk-UA"/>
              </w:rPr>
              <w:t> </w:t>
            </w:r>
            <w:r w:rsidRPr="004941DA">
              <w:rPr>
                <w:rFonts w:ascii="Times New Roman" w:eastAsia="Times New Roman" w:hAnsi="Times New Roman" w:cs="Times New Roman"/>
                <w:sz w:val="28"/>
                <w:szCs w:val="28"/>
                <w:lang w:eastAsia="uk-UA"/>
              </w:rPr>
              <w:t>Групи (підгрупи)</w:t>
            </w:r>
          </w:p>
        </w:tc>
        <w:tc>
          <w:tcPr>
            <w:tcW w:w="1443" w:type="pct"/>
            <w:tcMar>
              <w:top w:w="150" w:type="dxa"/>
              <w:left w:w="150" w:type="dxa"/>
              <w:bottom w:w="150" w:type="dxa"/>
              <w:right w:w="150" w:type="dxa"/>
            </w:tcMar>
            <w:vAlign w:val="bottom"/>
            <w:hideMark/>
          </w:tcPr>
          <w:p w:rsidR="00B2331A" w:rsidRPr="004941DA" w:rsidRDefault="00B2331A" w:rsidP="008C2758">
            <w:pPr>
              <w:spacing w:after="0" w:line="240" w:lineRule="auto"/>
              <w:rPr>
                <w:rFonts w:ascii="Times New Roman" w:eastAsia="Times New Roman" w:hAnsi="Times New Roman" w:cs="Times New Roman"/>
                <w:sz w:val="28"/>
                <w:szCs w:val="28"/>
                <w:lang w:eastAsia="uk-UA"/>
              </w:rPr>
            </w:pPr>
            <w:r w:rsidRPr="004941DA">
              <w:rPr>
                <w:rFonts w:ascii="Times New Roman" w:eastAsia="Times New Roman" w:hAnsi="Times New Roman" w:cs="Times New Roman"/>
                <w:sz w:val="28"/>
                <w:szCs w:val="28"/>
                <w:lang w:eastAsia="uk-UA"/>
              </w:rPr>
              <w:t>Так</w:t>
            </w:r>
          </w:p>
        </w:tc>
        <w:tc>
          <w:tcPr>
            <w:tcW w:w="1289" w:type="pct"/>
            <w:tcMar>
              <w:top w:w="150" w:type="dxa"/>
              <w:left w:w="150" w:type="dxa"/>
              <w:bottom w:w="150" w:type="dxa"/>
              <w:right w:w="150" w:type="dxa"/>
            </w:tcMar>
            <w:vAlign w:val="bottom"/>
            <w:hideMark/>
          </w:tcPr>
          <w:p w:rsidR="00B2331A" w:rsidRPr="004941DA" w:rsidRDefault="00B2331A" w:rsidP="008C2758">
            <w:pPr>
              <w:spacing w:after="0" w:line="240" w:lineRule="auto"/>
              <w:rPr>
                <w:rFonts w:ascii="Times New Roman" w:eastAsia="Times New Roman" w:hAnsi="Times New Roman" w:cs="Times New Roman"/>
                <w:sz w:val="28"/>
                <w:szCs w:val="28"/>
                <w:lang w:eastAsia="uk-UA"/>
              </w:rPr>
            </w:pPr>
            <w:r w:rsidRPr="004941DA">
              <w:rPr>
                <w:rFonts w:ascii="Times New Roman" w:eastAsia="Times New Roman" w:hAnsi="Times New Roman" w:cs="Times New Roman"/>
                <w:sz w:val="28"/>
                <w:szCs w:val="28"/>
                <w:lang w:eastAsia="uk-UA"/>
              </w:rPr>
              <w:t>Ні</w:t>
            </w:r>
          </w:p>
        </w:tc>
      </w:tr>
      <w:tr w:rsidR="00B2331A" w:rsidRPr="004941DA" w:rsidTr="008C2758">
        <w:tc>
          <w:tcPr>
            <w:tcW w:w="2268" w:type="pct"/>
            <w:tcMar>
              <w:top w:w="150" w:type="dxa"/>
              <w:left w:w="150" w:type="dxa"/>
              <w:bottom w:w="150" w:type="dxa"/>
              <w:right w:w="150" w:type="dxa"/>
            </w:tcMar>
            <w:vAlign w:val="bottom"/>
            <w:hideMark/>
          </w:tcPr>
          <w:p w:rsidR="00B2331A" w:rsidRPr="004941DA" w:rsidRDefault="00B2331A" w:rsidP="008C2758">
            <w:pPr>
              <w:spacing w:after="0" w:line="240" w:lineRule="auto"/>
              <w:rPr>
                <w:rFonts w:ascii="Times New Roman" w:eastAsia="Times New Roman" w:hAnsi="Times New Roman" w:cs="Times New Roman"/>
                <w:sz w:val="28"/>
                <w:szCs w:val="28"/>
                <w:lang w:eastAsia="uk-UA"/>
              </w:rPr>
            </w:pPr>
            <w:r w:rsidRPr="004941DA">
              <w:rPr>
                <w:rFonts w:ascii="Times New Roman" w:eastAsia="Times New Roman" w:hAnsi="Times New Roman" w:cs="Times New Roman"/>
                <w:sz w:val="28"/>
                <w:szCs w:val="28"/>
                <w:lang w:eastAsia="uk-UA"/>
              </w:rPr>
              <w:t>Громадяни</w:t>
            </w:r>
          </w:p>
        </w:tc>
        <w:tc>
          <w:tcPr>
            <w:tcW w:w="1443" w:type="pct"/>
            <w:tcMar>
              <w:top w:w="150" w:type="dxa"/>
              <w:left w:w="150" w:type="dxa"/>
              <w:bottom w:w="150" w:type="dxa"/>
              <w:right w:w="150" w:type="dxa"/>
            </w:tcMar>
            <w:vAlign w:val="bottom"/>
            <w:hideMark/>
          </w:tcPr>
          <w:p w:rsidR="00B2331A" w:rsidRPr="004941DA" w:rsidRDefault="00B2331A" w:rsidP="008C2758">
            <w:pPr>
              <w:spacing w:after="0" w:line="240" w:lineRule="auto"/>
              <w:rPr>
                <w:rFonts w:ascii="Times New Roman" w:eastAsia="Times New Roman" w:hAnsi="Times New Roman" w:cs="Times New Roman"/>
                <w:sz w:val="28"/>
                <w:szCs w:val="28"/>
                <w:lang w:eastAsia="uk-UA"/>
              </w:rPr>
            </w:pPr>
            <w:r w:rsidRPr="004941DA">
              <w:rPr>
                <w:rFonts w:ascii="Times New Roman" w:eastAsia="Times New Roman" w:hAnsi="Times New Roman" w:cs="Times New Roman"/>
                <w:sz w:val="28"/>
                <w:szCs w:val="28"/>
                <w:lang w:eastAsia="uk-UA"/>
              </w:rPr>
              <w:t>+</w:t>
            </w:r>
          </w:p>
        </w:tc>
        <w:tc>
          <w:tcPr>
            <w:tcW w:w="1289" w:type="pct"/>
            <w:tcMar>
              <w:top w:w="150" w:type="dxa"/>
              <w:left w:w="150" w:type="dxa"/>
              <w:bottom w:w="150" w:type="dxa"/>
              <w:right w:w="150" w:type="dxa"/>
            </w:tcMar>
            <w:vAlign w:val="bottom"/>
            <w:hideMark/>
          </w:tcPr>
          <w:p w:rsidR="00B2331A" w:rsidRPr="004941DA" w:rsidRDefault="004941DA" w:rsidP="008C2758">
            <w:pPr>
              <w:spacing w:after="0" w:line="240" w:lineRule="auto"/>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w:t>
            </w:r>
          </w:p>
        </w:tc>
      </w:tr>
      <w:tr w:rsidR="00B2331A" w:rsidRPr="004941DA" w:rsidTr="008C2758">
        <w:tc>
          <w:tcPr>
            <w:tcW w:w="2268" w:type="pct"/>
            <w:tcMar>
              <w:top w:w="150" w:type="dxa"/>
              <w:left w:w="150" w:type="dxa"/>
              <w:bottom w:w="150" w:type="dxa"/>
              <w:right w:w="150" w:type="dxa"/>
            </w:tcMar>
            <w:vAlign w:val="bottom"/>
            <w:hideMark/>
          </w:tcPr>
          <w:p w:rsidR="00B2331A" w:rsidRPr="004941DA" w:rsidRDefault="00B2331A" w:rsidP="008C2758">
            <w:pPr>
              <w:spacing w:after="0" w:line="240" w:lineRule="auto"/>
              <w:rPr>
                <w:rFonts w:ascii="Times New Roman" w:eastAsia="Times New Roman" w:hAnsi="Times New Roman" w:cs="Times New Roman"/>
                <w:sz w:val="28"/>
                <w:szCs w:val="28"/>
                <w:lang w:eastAsia="uk-UA"/>
              </w:rPr>
            </w:pPr>
            <w:r w:rsidRPr="004941DA">
              <w:rPr>
                <w:rFonts w:ascii="Times New Roman" w:eastAsia="Times New Roman" w:hAnsi="Times New Roman" w:cs="Times New Roman"/>
                <w:sz w:val="28"/>
                <w:szCs w:val="28"/>
                <w:lang w:eastAsia="uk-UA"/>
              </w:rPr>
              <w:t>Держава та органи місцевого самоврядування</w:t>
            </w:r>
          </w:p>
        </w:tc>
        <w:tc>
          <w:tcPr>
            <w:tcW w:w="1443" w:type="pct"/>
            <w:tcMar>
              <w:top w:w="150" w:type="dxa"/>
              <w:left w:w="150" w:type="dxa"/>
              <w:bottom w:w="150" w:type="dxa"/>
              <w:right w:w="150" w:type="dxa"/>
            </w:tcMar>
            <w:vAlign w:val="bottom"/>
            <w:hideMark/>
          </w:tcPr>
          <w:p w:rsidR="00B2331A" w:rsidRPr="004941DA" w:rsidRDefault="00B2331A" w:rsidP="008C2758">
            <w:pPr>
              <w:spacing w:after="0" w:line="240" w:lineRule="auto"/>
              <w:rPr>
                <w:rFonts w:ascii="Times New Roman" w:eastAsia="Times New Roman" w:hAnsi="Times New Roman" w:cs="Times New Roman"/>
                <w:sz w:val="28"/>
                <w:szCs w:val="28"/>
                <w:lang w:eastAsia="uk-UA"/>
              </w:rPr>
            </w:pPr>
            <w:r w:rsidRPr="004941DA">
              <w:rPr>
                <w:rFonts w:ascii="Times New Roman" w:eastAsia="Times New Roman" w:hAnsi="Times New Roman" w:cs="Times New Roman"/>
                <w:sz w:val="28"/>
                <w:szCs w:val="28"/>
                <w:lang w:eastAsia="uk-UA"/>
              </w:rPr>
              <w:t>+</w:t>
            </w:r>
          </w:p>
        </w:tc>
        <w:tc>
          <w:tcPr>
            <w:tcW w:w="1289" w:type="pct"/>
            <w:tcMar>
              <w:top w:w="150" w:type="dxa"/>
              <w:left w:w="150" w:type="dxa"/>
              <w:bottom w:w="150" w:type="dxa"/>
              <w:right w:w="150" w:type="dxa"/>
            </w:tcMar>
            <w:vAlign w:val="bottom"/>
            <w:hideMark/>
          </w:tcPr>
          <w:p w:rsidR="00B2331A" w:rsidRPr="004941DA" w:rsidRDefault="00B2331A" w:rsidP="008C2758">
            <w:pPr>
              <w:spacing w:after="0" w:line="240" w:lineRule="auto"/>
              <w:rPr>
                <w:rFonts w:ascii="Times New Roman" w:eastAsia="Times New Roman" w:hAnsi="Times New Roman" w:cs="Times New Roman"/>
                <w:sz w:val="28"/>
                <w:szCs w:val="28"/>
                <w:lang w:eastAsia="uk-UA"/>
              </w:rPr>
            </w:pPr>
            <w:r w:rsidRPr="004941DA">
              <w:rPr>
                <w:rFonts w:ascii="Times New Roman" w:eastAsia="Times New Roman" w:hAnsi="Times New Roman" w:cs="Times New Roman"/>
                <w:sz w:val="28"/>
                <w:szCs w:val="28"/>
                <w:lang w:eastAsia="uk-UA"/>
              </w:rPr>
              <w:t>–</w:t>
            </w:r>
          </w:p>
        </w:tc>
      </w:tr>
      <w:tr w:rsidR="00B2331A" w:rsidRPr="004941DA" w:rsidTr="008C2758">
        <w:tc>
          <w:tcPr>
            <w:tcW w:w="2268" w:type="pct"/>
            <w:tcMar>
              <w:top w:w="150" w:type="dxa"/>
              <w:left w:w="150" w:type="dxa"/>
              <w:bottom w:w="150" w:type="dxa"/>
              <w:right w:w="150" w:type="dxa"/>
            </w:tcMar>
            <w:vAlign w:val="bottom"/>
            <w:hideMark/>
          </w:tcPr>
          <w:p w:rsidR="00B2331A" w:rsidRPr="004941DA" w:rsidRDefault="00B2331A" w:rsidP="008C2758">
            <w:pPr>
              <w:spacing w:after="0" w:line="240" w:lineRule="auto"/>
              <w:rPr>
                <w:rFonts w:ascii="Times New Roman" w:eastAsia="Times New Roman" w:hAnsi="Times New Roman" w:cs="Times New Roman"/>
                <w:sz w:val="28"/>
                <w:szCs w:val="28"/>
                <w:lang w:eastAsia="uk-UA"/>
              </w:rPr>
            </w:pPr>
            <w:r w:rsidRPr="004941DA">
              <w:rPr>
                <w:rFonts w:ascii="Times New Roman" w:eastAsia="Times New Roman" w:hAnsi="Times New Roman" w:cs="Times New Roman"/>
                <w:sz w:val="28"/>
                <w:szCs w:val="28"/>
                <w:lang w:eastAsia="uk-UA"/>
              </w:rPr>
              <w:t>Суб’єкти господарювання,</w:t>
            </w:r>
          </w:p>
        </w:tc>
        <w:tc>
          <w:tcPr>
            <w:tcW w:w="1443" w:type="pct"/>
            <w:tcMar>
              <w:top w:w="150" w:type="dxa"/>
              <w:left w:w="150" w:type="dxa"/>
              <w:bottom w:w="150" w:type="dxa"/>
              <w:right w:w="150" w:type="dxa"/>
            </w:tcMar>
            <w:vAlign w:val="bottom"/>
            <w:hideMark/>
          </w:tcPr>
          <w:p w:rsidR="00B2331A" w:rsidRPr="004941DA" w:rsidRDefault="00B2331A" w:rsidP="008C2758">
            <w:pPr>
              <w:spacing w:after="0" w:line="240" w:lineRule="auto"/>
              <w:rPr>
                <w:rFonts w:ascii="Times New Roman" w:eastAsia="Times New Roman" w:hAnsi="Times New Roman" w:cs="Times New Roman"/>
                <w:sz w:val="28"/>
                <w:szCs w:val="28"/>
                <w:lang w:eastAsia="uk-UA"/>
              </w:rPr>
            </w:pPr>
            <w:r w:rsidRPr="004941DA">
              <w:rPr>
                <w:rFonts w:ascii="Times New Roman" w:eastAsia="Times New Roman" w:hAnsi="Times New Roman" w:cs="Times New Roman"/>
                <w:sz w:val="28"/>
                <w:szCs w:val="28"/>
                <w:lang w:eastAsia="uk-UA"/>
              </w:rPr>
              <w:t>+</w:t>
            </w:r>
          </w:p>
        </w:tc>
        <w:tc>
          <w:tcPr>
            <w:tcW w:w="1289" w:type="pct"/>
            <w:tcMar>
              <w:top w:w="150" w:type="dxa"/>
              <w:left w:w="150" w:type="dxa"/>
              <w:bottom w:w="150" w:type="dxa"/>
              <w:right w:w="150" w:type="dxa"/>
            </w:tcMar>
            <w:vAlign w:val="bottom"/>
            <w:hideMark/>
          </w:tcPr>
          <w:p w:rsidR="00B2331A" w:rsidRPr="004941DA" w:rsidRDefault="00B2331A" w:rsidP="008C2758">
            <w:pPr>
              <w:spacing w:after="0" w:line="240" w:lineRule="auto"/>
              <w:rPr>
                <w:rFonts w:ascii="Times New Roman" w:eastAsia="Times New Roman" w:hAnsi="Times New Roman" w:cs="Times New Roman"/>
                <w:sz w:val="28"/>
                <w:szCs w:val="28"/>
                <w:lang w:eastAsia="uk-UA"/>
              </w:rPr>
            </w:pPr>
            <w:r w:rsidRPr="004941DA">
              <w:rPr>
                <w:rFonts w:ascii="Times New Roman" w:eastAsia="Times New Roman" w:hAnsi="Times New Roman" w:cs="Times New Roman"/>
                <w:sz w:val="28"/>
                <w:szCs w:val="28"/>
                <w:lang w:eastAsia="uk-UA"/>
              </w:rPr>
              <w:t>–</w:t>
            </w:r>
          </w:p>
        </w:tc>
      </w:tr>
      <w:tr w:rsidR="00B2331A" w:rsidRPr="004941DA" w:rsidTr="008C2758">
        <w:tc>
          <w:tcPr>
            <w:tcW w:w="2268" w:type="pct"/>
            <w:tcMar>
              <w:top w:w="150" w:type="dxa"/>
              <w:left w:w="150" w:type="dxa"/>
              <w:bottom w:w="150" w:type="dxa"/>
              <w:right w:w="150" w:type="dxa"/>
            </w:tcMar>
            <w:vAlign w:val="bottom"/>
            <w:hideMark/>
          </w:tcPr>
          <w:p w:rsidR="00B2331A" w:rsidRPr="004941DA" w:rsidRDefault="00B2331A" w:rsidP="004B5267">
            <w:pPr>
              <w:spacing w:after="0" w:line="240" w:lineRule="auto"/>
              <w:rPr>
                <w:rFonts w:ascii="Times New Roman" w:eastAsia="Times New Roman" w:hAnsi="Times New Roman" w:cs="Times New Roman"/>
                <w:sz w:val="28"/>
                <w:szCs w:val="28"/>
                <w:lang w:eastAsia="uk-UA"/>
              </w:rPr>
            </w:pPr>
            <w:r w:rsidRPr="004941DA">
              <w:rPr>
                <w:rFonts w:ascii="Times New Roman" w:eastAsia="Times New Roman" w:hAnsi="Times New Roman" w:cs="Times New Roman"/>
                <w:i/>
                <w:iCs/>
                <w:sz w:val="28"/>
                <w:szCs w:val="28"/>
                <w:bdr w:val="none" w:sz="0" w:space="0" w:color="auto" w:frame="1"/>
                <w:lang w:eastAsia="uk-UA"/>
              </w:rPr>
              <w:t xml:space="preserve">у тому числі суб’єкти – </w:t>
            </w:r>
            <w:r w:rsidR="004B5267" w:rsidRPr="004941DA">
              <w:rPr>
                <w:rFonts w:ascii="Times New Roman" w:eastAsia="Times New Roman" w:hAnsi="Times New Roman" w:cs="Times New Roman"/>
                <w:i/>
                <w:iCs/>
                <w:sz w:val="28"/>
                <w:szCs w:val="28"/>
                <w:bdr w:val="none" w:sz="0" w:space="0" w:color="auto" w:frame="1"/>
                <w:lang w:eastAsia="uk-UA"/>
              </w:rPr>
              <w:t>малого</w:t>
            </w:r>
            <w:r w:rsidRPr="004941DA">
              <w:rPr>
                <w:rFonts w:ascii="Times New Roman" w:eastAsia="Times New Roman" w:hAnsi="Times New Roman" w:cs="Times New Roman"/>
                <w:i/>
                <w:iCs/>
                <w:sz w:val="28"/>
                <w:szCs w:val="28"/>
                <w:bdr w:val="none" w:sz="0" w:space="0" w:color="auto" w:frame="1"/>
                <w:lang w:eastAsia="uk-UA"/>
              </w:rPr>
              <w:t xml:space="preserve"> підприємництва*</w:t>
            </w:r>
          </w:p>
        </w:tc>
        <w:tc>
          <w:tcPr>
            <w:tcW w:w="1443" w:type="pct"/>
            <w:tcMar>
              <w:top w:w="150" w:type="dxa"/>
              <w:left w:w="150" w:type="dxa"/>
              <w:bottom w:w="150" w:type="dxa"/>
              <w:right w:w="150" w:type="dxa"/>
            </w:tcMar>
            <w:vAlign w:val="bottom"/>
            <w:hideMark/>
          </w:tcPr>
          <w:p w:rsidR="00B2331A" w:rsidRPr="004941DA" w:rsidRDefault="00B2331A" w:rsidP="008C2758">
            <w:pPr>
              <w:spacing w:after="0" w:line="240" w:lineRule="auto"/>
              <w:rPr>
                <w:rFonts w:ascii="Times New Roman" w:eastAsia="Times New Roman" w:hAnsi="Times New Roman" w:cs="Times New Roman"/>
                <w:sz w:val="28"/>
                <w:szCs w:val="28"/>
                <w:lang w:eastAsia="uk-UA"/>
              </w:rPr>
            </w:pPr>
            <w:r w:rsidRPr="004941DA">
              <w:rPr>
                <w:rFonts w:ascii="Times New Roman" w:eastAsia="Times New Roman" w:hAnsi="Times New Roman" w:cs="Times New Roman"/>
                <w:sz w:val="28"/>
                <w:szCs w:val="28"/>
                <w:lang w:eastAsia="uk-UA"/>
              </w:rPr>
              <w:t>+</w:t>
            </w:r>
          </w:p>
        </w:tc>
        <w:tc>
          <w:tcPr>
            <w:tcW w:w="1289" w:type="pct"/>
            <w:tcMar>
              <w:top w:w="150" w:type="dxa"/>
              <w:left w:w="150" w:type="dxa"/>
              <w:bottom w:w="150" w:type="dxa"/>
              <w:right w:w="150" w:type="dxa"/>
            </w:tcMar>
            <w:vAlign w:val="bottom"/>
            <w:hideMark/>
          </w:tcPr>
          <w:p w:rsidR="00B2331A" w:rsidRPr="004941DA" w:rsidRDefault="00B2331A" w:rsidP="008C2758">
            <w:pPr>
              <w:spacing w:after="0" w:line="240" w:lineRule="auto"/>
              <w:rPr>
                <w:rFonts w:ascii="Times New Roman" w:eastAsia="Times New Roman" w:hAnsi="Times New Roman" w:cs="Times New Roman"/>
                <w:sz w:val="28"/>
                <w:szCs w:val="28"/>
                <w:lang w:eastAsia="uk-UA"/>
              </w:rPr>
            </w:pPr>
            <w:r w:rsidRPr="004941DA">
              <w:rPr>
                <w:rFonts w:ascii="Times New Roman" w:eastAsia="Times New Roman" w:hAnsi="Times New Roman" w:cs="Times New Roman"/>
                <w:sz w:val="28"/>
                <w:szCs w:val="28"/>
                <w:lang w:eastAsia="uk-UA"/>
              </w:rPr>
              <w:t>–</w:t>
            </w:r>
          </w:p>
        </w:tc>
      </w:tr>
    </w:tbl>
    <w:p w:rsidR="00B2331A" w:rsidRPr="004941DA" w:rsidRDefault="00B2331A" w:rsidP="004941DA">
      <w:pPr>
        <w:shd w:val="clear" w:color="auto" w:fill="FFFFFF"/>
        <w:spacing w:after="0" w:line="240" w:lineRule="auto"/>
        <w:jc w:val="both"/>
        <w:textAlignment w:val="baseline"/>
        <w:rPr>
          <w:rFonts w:ascii="Times New Roman" w:eastAsia="Times New Roman" w:hAnsi="Times New Roman" w:cs="Times New Roman"/>
          <w:color w:val="212529"/>
          <w:sz w:val="28"/>
          <w:szCs w:val="28"/>
          <w:lang w:eastAsia="uk-UA"/>
        </w:rPr>
      </w:pPr>
    </w:p>
    <w:p w:rsidR="00B2331A" w:rsidRPr="005F4206" w:rsidRDefault="00B2331A" w:rsidP="00B2331A">
      <w:pPr>
        <w:shd w:val="clear" w:color="auto" w:fill="FCFCFC"/>
        <w:spacing w:before="100" w:beforeAutospacing="1" w:after="100" w:afterAutospacing="1" w:line="240" w:lineRule="auto"/>
        <w:outlineLvl w:val="1"/>
        <w:rPr>
          <w:rFonts w:ascii="Times New Roman" w:eastAsia="Times New Roman" w:hAnsi="Times New Roman" w:cs="Times New Roman"/>
          <w:b/>
          <w:bCs/>
          <w:color w:val="0D0D0D"/>
          <w:sz w:val="28"/>
          <w:szCs w:val="28"/>
          <w:lang w:eastAsia="uk-UA"/>
        </w:rPr>
      </w:pPr>
      <w:r>
        <w:rPr>
          <w:rFonts w:ascii="Times New Roman" w:eastAsia="Times New Roman" w:hAnsi="Times New Roman" w:cs="Times New Roman"/>
          <w:b/>
          <w:bCs/>
          <w:color w:val="0D0D0D"/>
          <w:sz w:val="28"/>
          <w:szCs w:val="28"/>
          <w:lang w:eastAsia="uk-UA"/>
        </w:rPr>
        <w:t xml:space="preserve">        </w:t>
      </w:r>
      <w:r w:rsidRPr="005F4206">
        <w:rPr>
          <w:rFonts w:ascii="Times New Roman" w:eastAsia="Times New Roman" w:hAnsi="Times New Roman" w:cs="Times New Roman"/>
          <w:b/>
          <w:bCs/>
          <w:color w:val="0D0D0D"/>
          <w:sz w:val="28"/>
          <w:szCs w:val="28"/>
          <w:lang w:eastAsia="uk-UA"/>
        </w:rPr>
        <w:t>II. Цілі державного регулювання</w:t>
      </w:r>
    </w:p>
    <w:p w:rsidR="00B2331A" w:rsidRPr="005F4206" w:rsidRDefault="00B2331A" w:rsidP="00B2331A">
      <w:pPr>
        <w:shd w:val="clear" w:color="auto" w:fill="FCFCFC"/>
        <w:spacing w:before="100" w:beforeAutospacing="1" w:after="100" w:afterAutospacing="1" w:line="240" w:lineRule="auto"/>
        <w:rPr>
          <w:rFonts w:ascii="Times New Roman" w:eastAsia="Times New Roman" w:hAnsi="Times New Roman" w:cs="Times New Roman"/>
          <w:color w:val="0D0D0D"/>
          <w:sz w:val="28"/>
          <w:szCs w:val="28"/>
          <w:lang w:eastAsia="uk-UA"/>
        </w:rPr>
      </w:pPr>
      <w:r w:rsidRPr="005F4206">
        <w:rPr>
          <w:rFonts w:ascii="Times New Roman" w:eastAsia="Times New Roman" w:hAnsi="Times New Roman" w:cs="Times New Roman"/>
          <w:color w:val="0D0D0D"/>
          <w:sz w:val="28"/>
          <w:szCs w:val="28"/>
          <w:lang w:eastAsia="uk-UA"/>
        </w:rPr>
        <w:t xml:space="preserve">Цілями прийняття регуляторного </w:t>
      </w:r>
      <w:proofErr w:type="spellStart"/>
      <w:r w:rsidRPr="005F4206">
        <w:rPr>
          <w:rFonts w:ascii="Times New Roman" w:eastAsia="Times New Roman" w:hAnsi="Times New Roman" w:cs="Times New Roman"/>
          <w:color w:val="0D0D0D"/>
          <w:sz w:val="28"/>
          <w:szCs w:val="28"/>
          <w:lang w:eastAsia="uk-UA"/>
        </w:rPr>
        <w:t>акта</w:t>
      </w:r>
      <w:proofErr w:type="spellEnd"/>
      <w:r w:rsidRPr="005F4206">
        <w:rPr>
          <w:rFonts w:ascii="Times New Roman" w:eastAsia="Times New Roman" w:hAnsi="Times New Roman" w:cs="Times New Roman"/>
          <w:color w:val="0D0D0D"/>
          <w:sz w:val="28"/>
          <w:szCs w:val="28"/>
          <w:lang w:eastAsia="uk-UA"/>
        </w:rPr>
        <w:t xml:space="preserve"> є:</w:t>
      </w:r>
    </w:p>
    <w:p w:rsidR="00B2331A" w:rsidRPr="005F4206" w:rsidRDefault="00B2331A" w:rsidP="00B2331A">
      <w:pPr>
        <w:numPr>
          <w:ilvl w:val="0"/>
          <w:numId w:val="2"/>
        </w:numPr>
        <w:shd w:val="clear" w:color="auto" w:fill="FCFCFC"/>
        <w:spacing w:before="100" w:beforeAutospacing="1" w:after="100" w:afterAutospacing="1" w:line="240" w:lineRule="auto"/>
        <w:rPr>
          <w:rFonts w:ascii="Times New Roman" w:eastAsia="Times New Roman" w:hAnsi="Times New Roman" w:cs="Times New Roman"/>
          <w:color w:val="0D0D0D"/>
          <w:sz w:val="28"/>
          <w:szCs w:val="28"/>
          <w:lang w:eastAsia="uk-UA"/>
        </w:rPr>
      </w:pPr>
      <w:r w:rsidRPr="005F4206">
        <w:rPr>
          <w:rFonts w:ascii="Times New Roman" w:eastAsia="Times New Roman" w:hAnsi="Times New Roman" w:cs="Times New Roman"/>
          <w:color w:val="0D0D0D"/>
          <w:sz w:val="28"/>
          <w:szCs w:val="28"/>
          <w:lang w:eastAsia="uk-UA"/>
        </w:rPr>
        <w:t>встановлення економічно обґрунтован</w:t>
      </w:r>
      <w:r w:rsidR="00D65325">
        <w:rPr>
          <w:rFonts w:ascii="Times New Roman" w:eastAsia="Times New Roman" w:hAnsi="Times New Roman" w:cs="Times New Roman"/>
          <w:color w:val="0D0D0D"/>
          <w:sz w:val="28"/>
          <w:szCs w:val="28"/>
          <w:lang w:eastAsia="uk-UA"/>
        </w:rPr>
        <w:t>их</w:t>
      </w:r>
      <w:r w:rsidRPr="005F4206">
        <w:rPr>
          <w:rFonts w:ascii="Times New Roman" w:eastAsia="Times New Roman" w:hAnsi="Times New Roman" w:cs="Times New Roman"/>
          <w:color w:val="0D0D0D"/>
          <w:sz w:val="28"/>
          <w:szCs w:val="28"/>
          <w:lang w:eastAsia="uk-UA"/>
        </w:rPr>
        <w:t xml:space="preserve"> тариф</w:t>
      </w:r>
      <w:r w:rsidR="00D65325">
        <w:rPr>
          <w:rFonts w:ascii="Times New Roman" w:eastAsia="Times New Roman" w:hAnsi="Times New Roman" w:cs="Times New Roman"/>
          <w:color w:val="0D0D0D"/>
          <w:sz w:val="28"/>
          <w:szCs w:val="28"/>
          <w:lang w:eastAsia="uk-UA"/>
        </w:rPr>
        <w:t>ів</w:t>
      </w:r>
      <w:r w:rsidRPr="005F4206">
        <w:rPr>
          <w:rFonts w:ascii="Times New Roman" w:eastAsia="Times New Roman" w:hAnsi="Times New Roman" w:cs="Times New Roman"/>
          <w:color w:val="0D0D0D"/>
          <w:sz w:val="28"/>
          <w:szCs w:val="28"/>
          <w:lang w:eastAsia="uk-UA"/>
        </w:rPr>
        <w:t>;</w:t>
      </w:r>
    </w:p>
    <w:p w:rsidR="00B2331A" w:rsidRPr="005F4206" w:rsidRDefault="00B2331A" w:rsidP="00B2331A">
      <w:pPr>
        <w:numPr>
          <w:ilvl w:val="0"/>
          <w:numId w:val="2"/>
        </w:numPr>
        <w:shd w:val="clear" w:color="auto" w:fill="FCFCFC"/>
        <w:spacing w:before="100" w:beforeAutospacing="1" w:after="100" w:afterAutospacing="1" w:line="240" w:lineRule="auto"/>
        <w:rPr>
          <w:rFonts w:ascii="Times New Roman" w:eastAsia="Times New Roman" w:hAnsi="Times New Roman" w:cs="Times New Roman"/>
          <w:color w:val="0D0D0D"/>
          <w:sz w:val="28"/>
          <w:szCs w:val="28"/>
          <w:lang w:eastAsia="uk-UA"/>
        </w:rPr>
      </w:pPr>
      <w:r w:rsidRPr="005F4206">
        <w:rPr>
          <w:rFonts w:ascii="Times New Roman" w:eastAsia="Times New Roman" w:hAnsi="Times New Roman" w:cs="Times New Roman"/>
          <w:color w:val="0D0D0D"/>
          <w:sz w:val="28"/>
          <w:szCs w:val="28"/>
          <w:lang w:eastAsia="uk-UA"/>
        </w:rPr>
        <w:t>забезпечення стабільності та регулярності пасажирських перевезень;</w:t>
      </w:r>
    </w:p>
    <w:p w:rsidR="00B2331A" w:rsidRPr="005F4206" w:rsidRDefault="00B2331A" w:rsidP="00B2331A">
      <w:pPr>
        <w:numPr>
          <w:ilvl w:val="0"/>
          <w:numId w:val="2"/>
        </w:numPr>
        <w:shd w:val="clear" w:color="auto" w:fill="FCFCFC"/>
        <w:spacing w:before="100" w:beforeAutospacing="1" w:after="100" w:afterAutospacing="1" w:line="240" w:lineRule="auto"/>
        <w:rPr>
          <w:rFonts w:ascii="Times New Roman" w:eastAsia="Times New Roman" w:hAnsi="Times New Roman" w:cs="Times New Roman"/>
          <w:color w:val="0D0D0D"/>
          <w:sz w:val="28"/>
          <w:szCs w:val="28"/>
          <w:lang w:eastAsia="uk-UA"/>
        </w:rPr>
      </w:pPr>
      <w:r w:rsidRPr="005F4206">
        <w:rPr>
          <w:rFonts w:ascii="Times New Roman" w:eastAsia="Times New Roman" w:hAnsi="Times New Roman" w:cs="Times New Roman"/>
          <w:color w:val="0D0D0D"/>
          <w:sz w:val="28"/>
          <w:szCs w:val="28"/>
          <w:lang w:eastAsia="uk-UA"/>
        </w:rPr>
        <w:t>забезпечення належного технічного стану транспортних засобів;</w:t>
      </w:r>
    </w:p>
    <w:p w:rsidR="00B2331A" w:rsidRPr="005F4206" w:rsidRDefault="00B2331A" w:rsidP="00B2331A">
      <w:pPr>
        <w:numPr>
          <w:ilvl w:val="0"/>
          <w:numId w:val="2"/>
        </w:numPr>
        <w:shd w:val="clear" w:color="auto" w:fill="FCFCFC"/>
        <w:spacing w:before="100" w:beforeAutospacing="1" w:after="100" w:afterAutospacing="1" w:line="240" w:lineRule="auto"/>
        <w:rPr>
          <w:rFonts w:ascii="Times New Roman" w:eastAsia="Times New Roman" w:hAnsi="Times New Roman" w:cs="Times New Roman"/>
          <w:color w:val="0D0D0D"/>
          <w:sz w:val="28"/>
          <w:szCs w:val="28"/>
          <w:lang w:eastAsia="uk-UA"/>
        </w:rPr>
      </w:pPr>
      <w:r w:rsidRPr="005F4206">
        <w:rPr>
          <w:rFonts w:ascii="Times New Roman" w:eastAsia="Times New Roman" w:hAnsi="Times New Roman" w:cs="Times New Roman"/>
          <w:color w:val="0D0D0D"/>
          <w:sz w:val="28"/>
          <w:szCs w:val="28"/>
          <w:lang w:eastAsia="uk-UA"/>
        </w:rPr>
        <w:t>створення умов для відшкодування обґрунтованих витрат перевізника;</w:t>
      </w:r>
    </w:p>
    <w:p w:rsidR="00B2331A" w:rsidRPr="004941DA" w:rsidRDefault="00B2331A" w:rsidP="004941DA">
      <w:pPr>
        <w:numPr>
          <w:ilvl w:val="0"/>
          <w:numId w:val="2"/>
        </w:numPr>
        <w:shd w:val="clear" w:color="auto" w:fill="FCFCFC"/>
        <w:spacing w:before="100" w:beforeAutospacing="1" w:after="100" w:afterAutospacing="1" w:line="240" w:lineRule="auto"/>
        <w:rPr>
          <w:rFonts w:ascii="Times New Roman" w:eastAsia="Times New Roman" w:hAnsi="Times New Roman" w:cs="Times New Roman"/>
          <w:color w:val="0D0D0D"/>
          <w:sz w:val="28"/>
          <w:szCs w:val="28"/>
          <w:lang w:eastAsia="uk-UA"/>
        </w:rPr>
      </w:pPr>
      <w:r w:rsidRPr="005F4206">
        <w:rPr>
          <w:rFonts w:ascii="Times New Roman" w:eastAsia="Times New Roman" w:hAnsi="Times New Roman" w:cs="Times New Roman"/>
          <w:color w:val="0D0D0D"/>
          <w:sz w:val="28"/>
          <w:szCs w:val="28"/>
          <w:lang w:eastAsia="uk-UA"/>
        </w:rPr>
        <w:lastRenderedPageBreak/>
        <w:t>дотримання балансу інтересів пасажирів, перевізника та територіальної громади.</w:t>
      </w:r>
    </w:p>
    <w:p w:rsidR="00B2331A" w:rsidRDefault="00B2331A" w:rsidP="00B2331A">
      <w:pPr>
        <w:pStyle w:val="a3"/>
        <w:shd w:val="clear" w:color="auto" w:fill="FCFCFC"/>
        <w:spacing w:before="100" w:beforeAutospacing="1" w:after="100" w:afterAutospacing="1" w:line="240" w:lineRule="auto"/>
        <w:outlineLvl w:val="1"/>
        <w:rPr>
          <w:rFonts w:ascii="Times New Roman" w:eastAsia="Times New Roman" w:hAnsi="Times New Roman" w:cs="Times New Roman"/>
          <w:b/>
          <w:bCs/>
          <w:color w:val="0D0D0D"/>
          <w:sz w:val="28"/>
          <w:szCs w:val="28"/>
          <w:lang w:eastAsia="uk-UA"/>
        </w:rPr>
      </w:pPr>
      <w:r w:rsidRPr="00F6578B">
        <w:rPr>
          <w:rFonts w:ascii="Times New Roman" w:eastAsia="Times New Roman" w:hAnsi="Times New Roman" w:cs="Times New Roman"/>
          <w:b/>
          <w:bCs/>
          <w:color w:val="0D0D0D"/>
          <w:sz w:val="28"/>
          <w:szCs w:val="28"/>
          <w:lang w:eastAsia="uk-UA"/>
        </w:rPr>
        <w:t>III. Визначення альтернативних способів досягнення цілей</w:t>
      </w:r>
    </w:p>
    <w:p w:rsidR="00B2331A" w:rsidRPr="002C5C14" w:rsidRDefault="00B2331A" w:rsidP="00B2331A">
      <w:pPr>
        <w:numPr>
          <w:ilvl w:val="0"/>
          <w:numId w:val="4"/>
        </w:numPr>
        <w:shd w:val="clear" w:color="auto" w:fill="FFFFFF"/>
        <w:spacing w:after="0" w:line="240" w:lineRule="auto"/>
        <w:ind w:left="495"/>
        <w:jc w:val="both"/>
        <w:textAlignment w:val="baseline"/>
        <w:rPr>
          <w:rFonts w:ascii="Times New Roman" w:eastAsia="Times New Roman" w:hAnsi="Times New Roman" w:cs="Times New Roman"/>
          <w:color w:val="212529"/>
          <w:sz w:val="28"/>
          <w:szCs w:val="28"/>
          <w:lang w:eastAsia="uk-UA"/>
        </w:rPr>
      </w:pPr>
      <w:r w:rsidRPr="002C5C14">
        <w:rPr>
          <w:rFonts w:ascii="Times New Roman" w:eastAsia="Times New Roman" w:hAnsi="Times New Roman" w:cs="Times New Roman"/>
          <w:color w:val="212529"/>
          <w:sz w:val="28"/>
          <w:szCs w:val="28"/>
          <w:lang w:eastAsia="uk-UA"/>
        </w:rPr>
        <w:t>Визначення альтернативних способів</w:t>
      </w:r>
    </w:p>
    <w:p w:rsidR="00B2331A" w:rsidRPr="004941DA" w:rsidRDefault="00B2331A" w:rsidP="00B2331A">
      <w:pPr>
        <w:pStyle w:val="a3"/>
        <w:numPr>
          <w:ilvl w:val="0"/>
          <w:numId w:val="2"/>
        </w:numPr>
        <w:shd w:val="clear" w:color="auto" w:fill="FCFCFC"/>
        <w:spacing w:before="100" w:beforeAutospacing="1" w:after="100" w:afterAutospacing="1" w:line="240" w:lineRule="auto"/>
        <w:rPr>
          <w:rFonts w:ascii="Times New Roman" w:eastAsia="Times New Roman" w:hAnsi="Times New Roman" w:cs="Times New Roman"/>
          <w:color w:val="0D0D0D"/>
          <w:sz w:val="28"/>
          <w:szCs w:val="28"/>
          <w:lang w:val="en-US" w:eastAsia="uk-UA"/>
        </w:rPr>
      </w:pPr>
      <w:r w:rsidRPr="004941DA">
        <w:rPr>
          <w:rFonts w:ascii="Times New Roman" w:eastAsia="Times New Roman" w:hAnsi="Times New Roman" w:cs="Times New Roman"/>
          <w:b/>
          <w:bCs/>
          <w:color w:val="0D0D0D"/>
          <w:sz w:val="28"/>
          <w:szCs w:val="28"/>
          <w:lang w:eastAsia="uk-UA"/>
        </w:rPr>
        <w:t>Альтернатива 1. Збереження чинного тарифу.</w:t>
      </w:r>
    </w:p>
    <w:p w:rsidR="00B2331A" w:rsidRPr="004941DA" w:rsidRDefault="00B2331A" w:rsidP="002C5C14">
      <w:pPr>
        <w:pStyle w:val="a3"/>
        <w:shd w:val="clear" w:color="auto" w:fill="FCFCFC"/>
        <w:spacing w:before="100" w:beforeAutospacing="1" w:after="100" w:afterAutospacing="1" w:line="240" w:lineRule="auto"/>
        <w:rPr>
          <w:rFonts w:ascii="Times New Roman" w:eastAsia="Times New Roman" w:hAnsi="Times New Roman" w:cs="Times New Roman"/>
          <w:color w:val="0D0D0D"/>
          <w:sz w:val="28"/>
          <w:szCs w:val="28"/>
          <w:lang w:eastAsia="uk-UA"/>
        </w:rPr>
      </w:pPr>
      <w:r w:rsidRPr="004941DA">
        <w:rPr>
          <w:rFonts w:ascii="Times New Roman" w:eastAsia="Times New Roman" w:hAnsi="Times New Roman" w:cs="Times New Roman"/>
          <w:color w:val="0D0D0D"/>
          <w:sz w:val="28"/>
          <w:szCs w:val="28"/>
          <w:lang w:eastAsia="uk-UA"/>
        </w:rPr>
        <w:t>Перевагою є відсутність збільшення плати за проїзд. Недоліком є ризик невідшкодування витрат підприємства (збитковість) та погіршення якості перевезень.</w:t>
      </w:r>
    </w:p>
    <w:p w:rsidR="00B2331A" w:rsidRPr="004941DA" w:rsidRDefault="00B2331A" w:rsidP="00B2331A">
      <w:pPr>
        <w:pStyle w:val="a3"/>
        <w:shd w:val="clear" w:color="auto" w:fill="FCFCFC"/>
        <w:spacing w:before="100" w:beforeAutospacing="1" w:after="100" w:afterAutospacing="1" w:line="240" w:lineRule="auto"/>
        <w:rPr>
          <w:rFonts w:ascii="Times New Roman" w:eastAsia="Times New Roman" w:hAnsi="Times New Roman" w:cs="Times New Roman"/>
          <w:color w:val="0D0D0D"/>
          <w:sz w:val="28"/>
          <w:szCs w:val="28"/>
          <w:lang w:eastAsia="uk-UA"/>
        </w:rPr>
      </w:pPr>
    </w:p>
    <w:p w:rsidR="00B2331A" w:rsidRPr="004941DA" w:rsidRDefault="00B2331A" w:rsidP="00B2331A">
      <w:pPr>
        <w:pStyle w:val="a3"/>
        <w:numPr>
          <w:ilvl w:val="0"/>
          <w:numId w:val="2"/>
        </w:numPr>
        <w:shd w:val="clear" w:color="auto" w:fill="FCFCFC"/>
        <w:spacing w:before="100" w:beforeAutospacing="1" w:after="100" w:afterAutospacing="1" w:line="240" w:lineRule="auto"/>
        <w:rPr>
          <w:rFonts w:ascii="Times New Roman" w:eastAsia="Times New Roman" w:hAnsi="Times New Roman" w:cs="Times New Roman"/>
          <w:color w:val="0D0D0D"/>
          <w:sz w:val="28"/>
          <w:szCs w:val="28"/>
          <w:lang w:eastAsia="uk-UA"/>
        </w:rPr>
      </w:pPr>
      <w:r w:rsidRPr="004941DA">
        <w:rPr>
          <w:rFonts w:ascii="Times New Roman" w:eastAsia="Times New Roman" w:hAnsi="Times New Roman" w:cs="Times New Roman"/>
          <w:b/>
          <w:bCs/>
          <w:color w:val="0D0D0D"/>
          <w:sz w:val="28"/>
          <w:szCs w:val="28"/>
          <w:lang w:eastAsia="uk-UA"/>
        </w:rPr>
        <w:t>Альтернатива 2. Встановлення економічно обґрунтованого тарифу.</w:t>
      </w:r>
    </w:p>
    <w:p w:rsidR="00B2331A" w:rsidRPr="004941DA" w:rsidRDefault="00B2331A" w:rsidP="002C5C14">
      <w:pPr>
        <w:pStyle w:val="a3"/>
        <w:shd w:val="clear" w:color="auto" w:fill="FCFCFC"/>
        <w:spacing w:before="100" w:beforeAutospacing="1" w:after="100" w:afterAutospacing="1" w:line="240" w:lineRule="auto"/>
        <w:rPr>
          <w:rFonts w:ascii="Times New Roman" w:eastAsia="Times New Roman" w:hAnsi="Times New Roman" w:cs="Times New Roman"/>
          <w:color w:val="0D0D0D"/>
          <w:sz w:val="28"/>
          <w:szCs w:val="28"/>
          <w:lang w:eastAsia="uk-UA"/>
        </w:rPr>
      </w:pPr>
      <w:r w:rsidRPr="004941DA">
        <w:rPr>
          <w:rFonts w:ascii="Times New Roman" w:eastAsia="Times New Roman" w:hAnsi="Times New Roman" w:cs="Times New Roman"/>
          <w:color w:val="0D0D0D"/>
          <w:sz w:val="28"/>
          <w:szCs w:val="28"/>
          <w:lang w:eastAsia="uk-UA"/>
        </w:rPr>
        <w:t>Перевагою є можливість покриття обґрунтованих витрат перевізника та забезпечення належної якості перевезень. Недоліком є збільшення фінансового навантаження на пасажирів.</w:t>
      </w:r>
    </w:p>
    <w:p w:rsidR="00B2331A" w:rsidRPr="004941DA" w:rsidRDefault="00B2331A" w:rsidP="00B2331A">
      <w:pPr>
        <w:pStyle w:val="a3"/>
        <w:shd w:val="clear" w:color="auto" w:fill="FCFCFC"/>
        <w:spacing w:before="100" w:beforeAutospacing="1" w:after="100" w:afterAutospacing="1" w:line="240" w:lineRule="auto"/>
        <w:rPr>
          <w:rFonts w:ascii="Times New Roman" w:eastAsia="Times New Roman" w:hAnsi="Times New Roman" w:cs="Times New Roman"/>
          <w:color w:val="0D0D0D"/>
          <w:sz w:val="28"/>
          <w:szCs w:val="28"/>
          <w:lang w:eastAsia="uk-UA"/>
        </w:rPr>
      </w:pPr>
    </w:p>
    <w:p w:rsidR="00B2331A" w:rsidRPr="004941DA" w:rsidRDefault="00B2331A" w:rsidP="00B2331A">
      <w:pPr>
        <w:pStyle w:val="a3"/>
        <w:numPr>
          <w:ilvl w:val="0"/>
          <w:numId w:val="2"/>
        </w:numPr>
        <w:shd w:val="clear" w:color="auto" w:fill="FCFCFC"/>
        <w:spacing w:before="100" w:beforeAutospacing="1" w:after="100" w:afterAutospacing="1" w:line="240" w:lineRule="auto"/>
        <w:rPr>
          <w:rFonts w:ascii="Times New Roman" w:eastAsia="Times New Roman" w:hAnsi="Times New Roman" w:cs="Times New Roman"/>
          <w:color w:val="0D0D0D"/>
          <w:sz w:val="28"/>
          <w:szCs w:val="28"/>
          <w:lang w:eastAsia="uk-UA"/>
        </w:rPr>
      </w:pPr>
      <w:r w:rsidRPr="004941DA">
        <w:rPr>
          <w:rFonts w:ascii="Times New Roman" w:eastAsia="Times New Roman" w:hAnsi="Times New Roman" w:cs="Times New Roman"/>
          <w:b/>
          <w:bCs/>
          <w:color w:val="0D0D0D"/>
          <w:sz w:val="28"/>
          <w:szCs w:val="28"/>
          <w:lang w:eastAsia="uk-UA"/>
        </w:rPr>
        <w:t>Альтернатива 3. Компенсація частини витрат за рахунок місцевого бюджету.</w:t>
      </w:r>
    </w:p>
    <w:p w:rsidR="00B2331A" w:rsidRPr="004941DA" w:rsidRDefault="00B2331A" w:rsidP="002C5C14">
      <w:pPr>
        <w:pStyle w:val="a3"/>
        <w:shd w:val="clear" w:color="auto" w:fill="FCFCFC"/>
        <w:spacing w:before="100" w:beforeAutospacing="1" w:after="100" w:afterAutospacing="1" w:line="240" w:lineRule="auto"/>
        <w:rPr>
          <w:rFonts w:ascii="Times New Roman" w:eastAsia="Times New Roman" w:hAnsi="Times New Roman" w:cs="Times New Roman"/>
          <w:color w:val="0D0D0D"/>
          <w:sz w:val="28"/>
          <w:szCs w:val="28"/>
          <w:lang w:eastAsia="uk-UA"/>
        </w:rPr>
      </w:pPr>
      <w:r w:rsidRPr="004941DA">
        <w:rPr>
          <w:rFonts w:ascii="Times New Roman" w:eastAsia="Times New Roman" w:hAnsi="Times New Roman" w:cs="Times New Roman"/>
          <w:color w:val="0D0D0D"/>
          <w:sz w:val="28"/>
          <w:szCs w:val="28"/>
          <w:lang w:eastAsia="uk-UA"/>
        </w:rPr>
        <w:t xml:space="preserve">Перевагою є можливість стримування тарифу для пасажирів. Недоліком є необхідність </w:t>
      </w:r>
      <w:r w:rsidR="00D65325" w:rsidRPr="004941DA">
        <w:rPr>
          <w:rFonts w:ascii="Times New Roman" w:eastAsia="Times New Roman" w:hAnsi="Times New Roman" w:cs="Times New Roman"/>
          <w:color w:val="0D0D0D"/>
          <w:sz w:val="28"/>
          <w:szCs w:val="28"/>
          <w:lang w:eastAsia="uk-UA"/>
        </w:rPr>
        <w:t>збільшення</w:t>
      </w:r>
      <w:r w:rsidRPr="004941DA">
        <w:rPr>
          <w:rFonts w:ascii="Times New Roman" w:eastAsia="Times New Roman" w:hAnsi="Times New Roman" w:cs="Times New Roman"/>
          <w:color w:val="0D0D0D"/>
          <w:sz w:val="28"/>
          <w:szCs w:val="28"/>
          <w:lang w:eastAsia="uk-UA"/>
        </w:rPr>
        <w:t xml:space="preserve"> бюджетних коштів, т</w:t>
      </w:r>
      <w:r w:rsidR="00D65325" w:rsidRPr="004941DA">
        <w:rPr>
          <w:rFonts w:ascii="Times New Roman" w:eastAsia="Times New Roman" w:hAnsi="Times New Roman" w:cs="Times New Roman"/>
          <w:color w:val="0D0D0D"/>
          <w:sz w:val="28"/>
          <w:szCs w:val="28"/>
          <w:lang w:eastAsia="uk-UA"/>
        </w:rPr>
        <w:t>и</w:t>
      </w:r>
      <w:r w:rsidRPr="004941DA">
        <w:rPr>
          <w:rFonts w:ascii="Times New Roman" w:eastAsia="Times New Roman" w:hAnsi="Times New Roman" w:cs="Times New Roman"/>
          <w:color w:val="0D0D0D"/>
          <w:sz w:val="28"/>
          <w:szCs w:val="28"/>
          <w:lang w:eastAsia="uk-UA"/>
        </w:rPr>
        <w:t>м більше</w:t>
      </w:r>
      <w:r w:rsidR="002C5C14">
        <w:rPr>
          <w:rFonts w:ascii="Times New Roman" w:eastAsia="Times New Roman" w:hAnsi="Times New Roman" w:cs="Times New Roman"/>
          <w:color w:val="0D0D0D"/>
          <w:sz w:val="28"/>
          <w:szCs w:val="28"/>
          <w:lang w:eastAsia="uk-UA"/>
        </w:rPr>
        <w:t>,</w:t>
      </w:r>
      <w:r w:rsidRPr="004941DA">
        <w:rPr>
          <w:rFonts w:ascii="Times New Roman" w:eastAsia="Times New Roman" w:hAnsi="Times New Roman" w:cs="Times New Roman"/>
          <w:color w:val="0D0D0D"/>
          <w:sz w:val="28"/>
          <w:szCs w:val="28"/>
          <w:lang w:eastAsia="uk-UA"/>
        </w:rPr>
        <w:t xml:space="preserve"> що для комунального підприємства </w:t>
      </w:r>
      <w:r w:rsidR="00D65325" w:rsidRPr="004941DA">
        <w:rPr>
          <w:rFonts w:ascii="Times New Roman" w:eastAsia="Times New Roman" w:hAnsi="Times New Roman" w:cs="Times New Roman"/>
          <w:color w:val="0D0D0D"/>
          <w:sz w:val="28"/>
          <w:szCs w:val="28"/>
          <w:lang w:eastAsia="uk-UA"/>
        </w:rPr>
        <w:t xml:space="preserve">уже </w:t>
      </w:r>
      <w:r w:rsidRPr="004941DA">
        <w:rPr>
          <w:rFonts w:ascii="Times New Roman" w:eastAsia="Times New Roman" w:hAnsi="Times New Roman" w:cs="Times New Roman"/>
          <w:color w:val="0D0D0D"/>
          <w:sz w:val="28"/>
          <w:szCs w:val="28"/>
          <w:lang w:eastAsia="uk-UA"/>
        </w:rPr>
        <w:t>закладається відш</w:t>
      </w:r>
      <w:r w:rsidR="002C5C14">
        <w:rPr>
          <w:rFonts w:ascii="Times New Roman" w:eastAsia="Times New Roman" w:hAnsi="Times New Roman" w:cs="Times New Roman"/>
          <w:color w:val="0D0D0D"/>
          <w:sz w:val="28"/>
          <w:szCs w:val="28"/>
          <w:lang w:eastAsia="uk-UA"/>
        </w:rPr>
        <w:t>кодування з місцевого бюджету (</w:t>
      </w:r>
      <w:r w:rsidRPr="004941DA">
        <w:rPr>
          <w:rFonts w:ascii="Times New Roman" w:eastAsia="Times New Roman" w:hAnsi="Times New Roman" w:cs="Times New Roman"/>
          <w:color w:val="0D0D0D"/>
          <w:sz w:val="28"/>
          <w:szCs w:val="28"/>
          <w:lang w:eastAsia="uk-UA"/>
        </w:rPr>
        <w:t>висока собівартість).</w:t>
      </w:r>
    </w:p>
    <w:p w:rsidR="00B2331A" w:rsidRPr="004941DA" w:rsidRDefault="00B2331A" w:rsidP="00B2331A">
      <w:pPr>
        <w:pStyle w:val="a3"/>
        <w:shd w:val="clear" w:color="auto" w:fill="FCFCFC"/>
        <w:spacing w:before="100" w:beforeAutospacing="1" w:after="100" w:afterAutospacing="1" w:line="240" w:lineRule="auto"/>
        <w:rPr>
          <w:rFonts w:ascii="Times New Roman" w:eastAsia="Times New Roman" w:hAnsi="Times New Roman" w:cs="Times New Roman"/>
          <w:b/>
          <w:i/>
          <w:color w:val="0D0D0D"/>
          <w:sz w:val="28"/>
          <w:szCs w:val="28"/>
          <w:lang w:eastAsia="uk-UA"/>
        </w:rPr>
      </w:pPr>
      <w:r w:rsidRPr="004941DA">
        <w:rPr>
          <w:rFonts w:ascii="Times New Roman" w:eastAsia="Times New Roman" w:hAnsi="Times New Roman" w:cs="Times New Roman"/>
          <w:b/>
          <w:i/>
          <w:color w:val="0D0D0D"/>
          <w:sz w:val="28"/>
          <w:szCs w:val="28"/>
          <w:lang w:eastAsia="uk-UA"/>
        </w:rPr>
        <w:t xml:space="preserve">     За результатами порівняння альтернатив пропонується встановлення економічно обґрунтован</w:t>
      </w:r>
      <w:r w:rsidR="00D65325" w:rsidRPr="004941DA">
        <w:rPr>
          <w:rFonts w:ascii="Times New Roman" w:eastAsia="Times New Roman" w:hAnsi="Times New Roman" w:cs="Times New Roman"/>
          <w:b/>
          <w:i/>
          <w:color w:val="0D0D0D"/>
          <w:sz w:val="28"/>
          <w:szCs w:val="28"/>
          <w:lang w:eastAsia="uk-UA"/>
        </w:rPr>
        <w:t>их</w:t>
      </w:r>
      <w:r w:rsidRPr="004941DA">
        <w:rPr>
          <w:rFonts w:ascii="Times New Roman" w:eastAsia="Times New Roman" w:hAnsi="Times New Roman" w:cs="Times New Roman"/>
          <w:b/>
          <w:i/>
          <w:color w:val="0D0D0D"/>
          <w:sz w:val="28"/>
          <w:szCs w:val="28"/>
          <w:lang w:eastAsia="uk-UA"/>
        </w:rPr>
        <w:t xml:space="preserve"> тариф</w:t>
      </w:r>
      <w:r w:rsidR="00D65325" w:rsidRPr="004941DA">
        <w:rPr>
          <w:rFonts w:ascii="Times New Roman" w:eastAsia="Times New Roman" w:hAnsi="Times New Roman" w:cs="Times New Roman"/>
          <w:b/>
          <w:i/>
          <w:color w:val="0D0D0D"/>
          <w:sz w:val="28"/>
          <w:szCs w:val="28"/>
          <w:lang w:eastAsia="uk-UA"/>
        </w:rPr>
        <w:t>ів</w:t>
      </w:r>
      <w:r w:rsidRPr="004941DA">
        <w:rPr>
          <w:rFonts w:ascii="Times New Roman" w:eastAsia="Times New Roman" w:hAnsi="Times New Roman" w:cs="Times New Roman"/>
          <w:b/>
          <w:i/>
          <w:color w:val="0D0D0D"/>
          <w:sz w:val="28"/>
          <w:szCs w:val="28"/>
          <w:lang w:eastAsia="uk-UA"/>
        </w:rPr>
        <w:t xml:space="preserve"> на підставі відповідних розрахунків.</w:t>
      </w:r>
    </w:p>
    <w:p w:rsidR="00B2331A" w:rsidRPr="004941DA" w:rsidRDefault="00B2331A" w:rsidP="00B2331A">
      <w:pPr>
        <w:numPr>
          <w:ilvl w:val="0"/>
          <w:numId w:val="3"/>
        </w:numPr>
        <w:shd w:val="clear" w:color="auto" w:fill="FFFFFF"/>
        <w:spacing w:after="0" w:line="240" w:lineRule="auto"/>
        <w:ind w:left="495"/>
        <w:jc w:val="both"/>
        <w:textAlignment w:val="baseline"/>
        <w:rPr>
          <w:rFonts w:ascii="Times New Roman" w:eastAsia="Times New Roman" w:hAnsi="Times New Roman" w:cs="Times New Roman"/>
          <w:color w:val="212529"/>
          <w:sz w:val="28"/>
          <w:szCs w:val="28"/>
          <w:lang w:eastAsia="uk-UA"/>
        </w:rPr>
      </w:pPr>
      <w:r w:rsidRPr="004941DA">
        <w:rPr>
          <w:rFonts w:ascii="Times New Roman" w:eastAsia="Times New Roman" w:hAnsi="Times New Roman" w:cs="Times New Roman"/>
          <w:color w:val="212529"/>
          <w:sz w:val="28"/>
          <w:szCs w:val="28"/>
          <w:lang w:eastAsia="uk-UA"/>
        </w:rPr>
        <w:t>Оцінка вибраних альтернативних способів досягнення цілей</w:t>
      </w:r>
    </w:p>
    <w:p w:rsidR="00B2331A" w:rsidRPr="00B2331A" w:rsidRDefault="00B2331A" w:rsidP="00B2331A">
      <w:pPr>
        <w:shd w:val="clear" w:color="auto" w:fill="FFFFFF"/>
        <w:spacing w:line="240" w:lineRule="auto"/>
        <w:jc w:val="both"/>
        <w:textAlignment w:val="baseline"/>
        <w:rPr>
          <w:rFonts w:ascii="inherit" w:eastAsia="Times New Roman" w:hAnsi="inherit" w:cs="Arial"/>
          <w:color w:val="212529"/>
          <w:sz w:val="27"/>
          <w:szCs w:val="27"/>
          <w:lang w:val="ru-RU" w:eastAsia="uk-UA"/>
        </w:rPr>
      </w:pPr>
      <w:r w:rsidRPr="00E01FD2">
        <w:rPr>
          <w:rFonts w:ascii="inherit" w:eastAsia="Times New Roman" w:hAnsi="inherit" w:cs="Arial"/>
          <w:color w:val="212529"/>
          <w:sz w:val="27"/>
          <w:szCs w:val="27"/>
          <w:lang w:eastAsia="uk-UA"/>
        </w:rPr>
        <w:t> </w:t>
      </w:r>
    </w:p>
    <w:tbl>
      <w:tblPr>
        <w:tblW w:w="9923" w:type="dxa"/>
        <w:tblInd w:w="-147" w:type="dxa"/>
        <w:tblCellMar>
          <w:left w:w="0" w:type="dxa"/>
          <w:right w:w="0" w:type="dxa"/>
        </w:tblCellMar>
        <w:tblLook w:val="04A0" w:firstRow="1" w:lastRow="0" w:firstColumn="1" w:lastColumn="0" w:noHBand="0" w:noVBand="1"/>
      </w:tblPr>
      <w:tblGrid>
        <w:gridCol w:w="2004"/>
        <w:gridCol w:w="2671"/>
        <w:gridCol w:w="5248"/>
      </w:tblGrid>
      <w:tr w:rsidR="00B2331A" w:rsidRPr="00E01FD2" w:rsidTr="004941DA">
        <w:tc>
          <w:tcPr>
            <w:tcW w:w="9923" w:type="dxa"/>
            <w:gridSpan w:val="3"/>
            <w:tcBorders>
              <w:top w:val="single" w:sz="4" w:space="0" w:color="auto"/>
              <w:left w:val="single" w:sz="4" w:space="0" w:color="auto"/>
              <w:bottom w:val="single" w:sz="4" w:space="0" w:color="auto"/>
              <w:right w:val="single" w:sz="4" w:space="0" w:color="auto"/>
            </w:tcBorders>
            <w:tcMar>
              <w:top w:w="150" w:type="dxa"/>
              <w:left w:w="150" w:type="dxa"/>
              <w:bottom w:w="150" w:type="dxa"/>
              <w:right w:w="150" w:type="dxa"/>
            </w:tcMar>
            <w:vAlign w:val="bottom"/>
            <w:hideMark/>
          </w:tcPr>
          <w:p w:rsidR="00B2331A" w:rsidRPr="00E01FD2" w:rsidRDefault="00B2331A" w:rsidP="008C2758">
            <w:pPr>
              <w:spacing w:after="0" w:line="240" w:lineRule="auto"/>
              <w:rPr>
                <w:rFonts w:ascii="Times New Roman" w:eastAsia="Times New Roman" w:hAnsi="Times New Roman" w:cs="Times New Roman"/>
                <w:sz w:val="24"/>
                <w:szCs w:val="24"/>
                <w:lang w:eastAsia="uk-UA"/>
              </w:rPr>
            </w:pPr>
            <w:r w:rsidRPr="00E01FD2">
              <w:rPr>
                <w:rFonts w:ascii="inherit" w:eastAsia="Times New Roman" w:hAnsi="inherit" w:cs="Times New Roman"/>
                <w:b/>
                <w:bCs/>
                <w:i/>
                <w:iCs/>
                <w:sz w:val="24"/>
                <w:szCs w:val="24"/>
                <w:bdr w:val="none" w:sz="0" w:space="0" w:color="auto" w:frame="1"/>
                <w:lang w:eastAsia="uk-UA"/>
              </w:rPr>
              <w:t>Оцінка впливу на сферу інтересів місцевого самоврядування</w:t>
            </w:r>
          </w:p>
        </w:tc>
      </w:tr>
      <w:tr w:rsidR="00B2331A" w:rsidRPr="00E01FD2" w:rsidTr="004941DA">
        <w:tc>
          <w:tcPr>
            <w:tcW w:w="2004" w:type="dxa"/>
            <w:tcBorders>
              <w:top w:val="single" w:sz="4" w:space="0" w:color="auto"/>
              <w:left w:val="single" w:sz="4" w:space="0" w:color="auto"/>
              <w:bottom w:val="single" w:sz="4" w:space="0" w:color="auto"/>
              <w:right w:val="single" w:sz="4" w:space="0" w:color="auto"/>
            </w:tcBorders>
            <w:tcMar>
              <w:top w:w="150" w:type="dxa"/>
              <w:left w:w="150" w:type="dxa"/>
              <w:bottom w:w="150" w:type="dxa"/>
              <w:right w:w="150" w:type="dxa"/>
            </w:tcMar>
            <w:vAlign w:val="bottom"/>
            <w:hideMark/>
          </w:tcPr>
          <w:p w:rsidR="00B2331A" w:rsidRPr="00E01FD2" w:rsidRDefault="00B2331A" w:rsidP="008C2758">
            <w:pPr>
              <w:spacing w:after="0" w:line="240" w:lineRule="auto"/>
              <w:rPr>
                <w:rFonts w:ascii="Times New Roman" w:eastAsia="Times New Roman" w:hAnsi="Times New Roman" w:cs="Times New Roman"/>
                <w:sz w:val="24"/>
                <w:szCs w:val="24"/>
                <w:lang w:eastAsia="uk-UA"/>
              </w:rPr>
            </w:pPr>
            <w:r w:rsidRPr="00E01FD2">
              <w:rPr>
                <w:rFonts w:ascii="Times New Roman" w:eastAsia="Times New Roman" w:hAnsi="Times New Roman" w:cs="Times New Roman"/>
                <w:i/>
                <w:iCs/>
                <w:sz w:val="24"/>
                <w:szCs w:val="24"/>
                <w:bdr w:val="none" w:sz="0" w:space="0" w:color="auto" w:frame="1"/>
                <w:lang w:eastAsia="uk-UA"/>
              </w:rPr>
              <w:t>Вид альтернативи</w:t>
            </w:r>
          </w:p>
        </w:tc>
        <w:tc>
          <w:tcPr>
            <w:tcW w:w="2671" w:type="dxa"/>
            <w:tcBorders>
              <w:top w:val="single" w:sz="4" w:space="0" w:color="auto"/>
              <w:left w:val="single" w:sz="4" w:space="0" w:color="auto"/>
              <w:bottom w:val="single" w:sz="4" w:space="0" w:color="auto"/>
              <w:right w:val="single" w:sz="4" w:space="0" w:color="auto"/>
            </w:tcBorders>
            <w:tcMar>
              <w:top w:w="150" w:type="dxa"/>
              <w:left w:w="150" w:type="dxa"/>
              <w:bottom w:w="150" w:type="dxa"/>
              <w:right w:w="150" w:type="dxa"/>
            </w:tcMar>
            <w:vAlign w:val="bottom"/>
            <w:hideMark/>
          </w:tcPr>
          <w:p w:rsidR="00B2331A" w:rsidRPr="00E01FD2" w:rsidRDefault="00B2331A" w:rsidP="008C2758">
            <w:pPr>
              <w:spacing w:after="0" w:line="240" w:lineRule="auto"/>
              <w:rPr>
                <w:rFonts w:ascii="Times New Roman" w:eastAsia="Times New Roman" w:hAnsi="Times New Roman" w:cs="Times New Roman"/>
                <w:sz w:val="24"/>
                <w:szCs w:val="24"/>
                <w:lang w:eastAsia="uk-UA"/>
              </w:rPr>
            </w:pPr>
            <w:r w:rsidRPr="00E01FD2">
              <w:rPr>
                <w:rFonts w:ascii="Times New Roman" w:eastAsia="Times New Roman" w:hAnsi="Times New Roman" w:cs="Times New Roman"/>
                <w:i/>
                <w:iCs/>
                <w:sz w:val="24"/>
                <w:szCs w:val="24"/>
                <w:bdr w:val="none" w:sz="0" w:space="0" w:color="auto" w:frame="1"/>
                <w:lang w:eastAsia="uk-UA"/>
              </w:rPr>
              <w:t>Вигоди</w:t>
            </w:r>
          </w:p>
        </w:tc>
        <w:tc>
          <w:tcPr>
            <w:tcW w:w="5248" w:type="dxa"/>
            <w:tcBorders>
              <w:top w:val="single" w:sz="4" w:space="0" w:color="auto"/>
              <w:left w:val="single" w:sz="4" w:space="0" w:color="auto"/>
              <w:bottom w:val="single" w:sz="4" w:space="0" w:color="auto"/>
              <w:right w:val="single" w:sz="4" w:space="0" w:color="auto"/>
            </w:tcBorders>
            <w:tcMar>
              <w:top w:w="150" w:type="dxa"/>
              <w:left w:w="150" w:type="dxa"/>
              <w:bottom w:w="150" w:type="dxa"/>
              <w:right w:w="150" w:type="dxa"/>
            </w:tcMar>
            <w:vAlign w:val="bottom"/>
            <w:hideMark/>
          </w:tcPr>
          <w:p w:rsidR="00B2331A" w:rsidRPr="00E01FD2" w:rsidRDefault="00B2331A" w:rsidP="008C2758">
            <w:pPr>
              <w:spacing w:after="0" w:line="240" w:lineRule="auto"/>
              <w:rPr>
                <w:rFonts w:ascii="Times New Roman" w:eastAsia="Times New Roman" w:hAnsi="Times New Roman" w:cs="Times New Roman"/>
                <w:sz w:val="24"/>
                <w:szCs w:val="24"/>
                <w:lang w:eastAsia="uk-UA"/>
              </w:rPr>
            </w:pPr>
            <w:r w:rsidRPr="00E01FD2">
              <w:rPr>
                <w:rFonts w:ascii="Times New Roman" w:eastAsia="Times New Roman" w:hAnsi="Times New Roman" w:cs="Times New Roman"/>
                <w:i/>
                <w:iCs/>
                <w:sz w:val="24"/>
                <w:szCs w:val="24"/>
                <w:bdr w:val="none" w:sz="0" w:space="0" w:color="auto" w:frame="1"/>
                <w:lang w:eastAsia="uk-UA"/>
              </w:rPr>
              <w:t>Витрати</w:t>
            </w:r>
          </w:p>
        </w:tc>
      </w:tr>
      <w:tr w:rsidR="00B2331A" w:rsidRPr="00E01FD2" w:rsidTr="004941DA">
        <w:tc>
          <w:tcPr>
            <w:tcW w:w="2004" w:type="dxa"/>
            <w:tcBorders>
              <w:top w:val="single" w:sz="4" w:space="0" w:color="auto"/>
              <w:left w:val="single" w:sz="4" w:space="0" w:color="auto"/>
              <w:bottom w:val="single" w:sz="4" w:space="0" w:color="auto"/>
              <w:right w:val="single" w:sz="4" w:space="0" w:color="auto"/>
            </w:tcBorders>
            <w:tcMar>
              <w:top w:w="150" w:type="dxa"/>
              <w:left w:w="150" w:type="dxa"/>
              <w:bottom w:w="150" w:type="dxa"/>
              <w:right w:w="150" w:type="dxa"/>
            </w:tcMar>
            <w:vAlign w:val="bottom"/>
            <w:hideMark/>
          </w:tcPr>
          <w:p w:rsidR="00B2331A" w:rsidRDefault="00B2331A" w:rsidP="008C2758">
            <w:pPr>
              <w:spacing w:after="0" w:line="240" w:lineRule="auto"/>
              <w:rPr>
                <w:rFonts w:ascii="inherit" w:eastAsia="Times New Roman" w:hAnsi="inherit" w:cs="Times New Roman"/>
                <w:b/>
                <w:bCs/>
                <w:sz w:val="24"/>
                <w:szCs w:val="24"/>
                <w:bdr w:val="none" w:sz="0" w:space="0" w:color="auto" w:frame="1"/>
                <w:lang w:eastAsia="uk-UA"/>
              </w:rPr>
            </w:pPr>
          </w:p>
          <w:p w:rsidR="00B2331A" w:rsidRDefault="00B2331A" w:rsidP="008C2758">
            <w:pPr>
              <w:spacing w:after="0" w:line="240" w:lineRule="auto"/>
              <w:rPr>
                <w:rFonts w:ascii="inherit" w:eastAsia="Times New Roman" w:hAnsi="inherit" w:cs="Times New Roman"/>
                <w:b/>
                <w:bCs/>
                <w:sz w:val="24"/>
                <w:szCs w:val="24"/>
                <w:bdr w:val="none" w:sz="0" w:space="0" w:color="auto" w:frame="1"/>
                <w:lang w:eastAsia="uk-UA"/>
              </w:rPr>
            </w:pPr>
          </w:p>
          <w:p w:rsidR="00B2331A" w:rsidRDefault="00B2331A" w:rsidP="008C2758">
            <w:pPr>
              <w:spacing w:after="0" w:line="240" w:lineRule="auto"/>
              <w:rPr>
                <w:rFonts w:ascii="inherit" w:eastAsia="Times New Roman" w:hAnsi="inherit" w:cs="Times New Roman"/>
                <w:b/>
                <w:bCs/>
                <w:sz w:val="24"/>
                <w:szCs w:val="24"/>
                <w:bdr w:val="none" w:sz="0" w:space="0" w:color="auto" w:frame="1"/>
                <w:lang w:eastAsia="uk-UA"/>
              </w:rPr>
            </w:pPr>
          </w:p>
          <w:p w:rsidR="00B2331A" w:rsidRPr="00E01FD2" w:rsidRDefault="00B2331A" w:rsidP="008C2758">
            <w:pPr>
              <w:spacing w:after="0" w:line="240" w:lineRule="auto"/>
              <w:rPr>
                <w:rFonts w:ascii="Times New Roman" w:eastAsia="Times New Roman" w:hAnsi="Times New Roman" w:cs="Times New Roman"/>
                <w:sz w:val="24"/>
                <w:szCs w:val="24"/>
                <w:lang w:eastAsia="uk-UA"/>
              </w:rPr>
            </w:pPr>
            <w:r w:rsidRPr="00E01FD2">
              <w:rPr>
                <w:rFonts w:ascii="inherit" w:eastAsia="Times New Roman" w:hAnsi="inherit" w:cs="Times New Roman"/>
                <w:b/>
                <w:bCs/>
                <w:sz w:val="24"/>
                <w:szCs w:val="24"/>
                <w:bdr w:val="none" w:sz="0" w:space="0" w:color="auto" w:frame="1"/>
                <w:lang w:eastAsia="uk-UA"/>
              </w:rPr>
              <w:t>Альтернатива 1.</w:t>
            </w:r>
          </w:p>
        </w:tc>
        <w:tc>
          <w:tcPr>
            <w:tcW w:w="2671" w:type="dxa"/>
            <w:tcBorders>
              <w:top w:val="single" w:sz="4" w:space="0" w:color="auto"/>
              <w:left w:val="single" w:sz="4" w:space="0" w:color="auto"/>
              <w:bottom w:val="single" w:sz="4" w:space="0" w:color="auto"/>
              <w:right w:val="single" w:sz="4" w:space="0" w:color="auto"/>
            </w:tcBorders>
            <w:tcMar>
              <w:top w:w="150" w:type="dxa"/>
              <w:left w:w="150" w:type="dxa"/>
              <w:bottom w:w="150" w:type="dxa"/>
              <w:right w:w="150" w:type="dxa"/>
            </w:tcMar>
            <w:vAlign w:val="bottom"/>
            <w:hideMark/>
          </w:tcPr>
          <w:p w:rsidR="00B2331A" w:rsidRPr="00E01FD2" w:rsidRDefault="00B2331A" w:rsidP="008C2758">
            <w:pPr>
              <w:spacing w:after="0" w:line="240" w:lineRule="auto"/>
              <w:rPr>
                <w:rFonts w:ascii="Times New Roman" w:eastAsia="Times New Roman" w:hAnsi="Times New Roman" w:cs="Times New Roman"/>
                <w:sz w:val="24"/>
                <w:szCs w:val="24"/>
                <w:lang w:eastAsia="uk-UA"/>
              </w:rPr>
            </w:pPr>
            <w:r w:rsidRPr="00E01FD2">
              <w:rPr>
                <w:rFonts w:ascii="Times New Roman" w:eastAsia="Times New Roman" w:hAnsi="Times New Roman" w:cs="Times New Roman"/>
                <w:sz w:val="24"/>
                <w:szCs w:val="24"/>
                <w:lang w:eastAsia="uk-UA"/>
              </w:rPr>
              <w:t>Відсутні</w:t>
            </w:r>
          </w:p>
        </w:tc>
        <w:tc>
          <w:tcPr>
            <w:tcW w:w="5248" w:type="dxa"/>
            <w:tcBorders>
              <w:top w:val="single" w:sz="4" w:space="0" w:color="auto"/>
              <w:left w:val="single" w:sz="4" w:space="0" w:color="auto"/>
              <w:bottom w:val="single" w:sz="4" w:space="0" w:color="auto"/>
              <w:right w:val="single" w:sz="4" w:space="0" w:color="auto"/>
            </w:tcBorders>
            <w:tcMar>
              <w:top w:w="150" w:type="dxa"/>
              <w:left w:w="150" w:type="dxa"/>
              <w:bottom w:w="150" w:type="dxa"/>
              <w:right w:w="150" w:type="dxa"/>
            </w:tcMar>
            <w:vAlign w:val="bottom"/>
            <w:hideMark/>
          </w:tcPr>
          <w:p w:rsidR="00B2331A" w:rsidRDefault="00B2331A" w:rsidP="008C2758">
            <w:pPr>
              <w:spacing w:after="0" w:line="240" w:lineRule="auto"/>
              <w:rPr>
                <w:rFonts w:ascii="Times New Roman" w:eastAsia="Times New Roman" w:hAnsi="Times New Roman" w:cs="Times New Roman"/>
                <w:sz w:val="24"/>
                <w:szCs w:val="24"/>
                <w:lang w:eastAsia="uk-UA"/>
              </w:rPr>
            </w:pPr>
            <w:r w:rsidRPr="00E01FD2">
              <w:rPr>
                <w:rFonts w:ascii="Times New Roman" w:eastAsia="Times New Roman" w:hAnsi="Times New Roman" w:cs="Times New Roman"/>
                <w:sz w:val="24"/>
                <w:szCs w:val="24"/>
                <w:lang w:eastAsia="uk-UA"/>
              </w:rPr>
              <w:t>– зменшення обсягів надходжень до бюджету</w:t>
            </w:r>
            <w:r w:rsidR="002C5C14">
              <w:rPr>
                <w:rFonts w:ascii="Times New Roman" w:eastAsia="Times New Roman" w:hAnsi="Times New Roman" w:cs="Times New Roman"/>
                <w:sz w:val="24"/>
                <w:szCs w:val="24"/>
                <w:lang w:eastAsia="uk-UA"/>
              </w:rPr>
              <w:t xml:space="preserve"> </w:t>
            </w:r>
            <w:r w:rsidR="00D65325">
              <w:rPr>
                <w:rFonts w:ascii="Times New Roman" w:eastAsia="Times New Roman" w:hAnsi="Times New Roman" w:cs="Times New Roman"/>
                <w:sz w:val="24"/>
                <w:szCs w:val="24"/>
                <w:lang w:eastAsia="uk-UA"/>
              </w:rPr>
              <w:t>Боярської міської терито</w:t>
            </w:r>
            <w:r w:rsidRPr="00E01FD2">
              <w:rPr>
                <w:rFonts w:ascii="Times New Roman" w:eastAsia="Times New Roman" w:hAnsi="Times New Roman" w:cs="Times New Roman"/>
                <w:sz w:val="24"/>
                <w:szCs w:val="24"/>
                <w:lang w:eastAsia="uk-UA"/>
              </w:rPr>
              <w:t>ріальної громади;</w:t>
            </w:r>
          </w:p>
          <w:p w:rsidR="00B2331A" w:rsidRPr="00E01FD2" w:rsidRDefault="00B2331A" w:rsidP="008C2758">
            <w:pPr>
              <w:spacing w:after="0" w:line="240" w:lineRule="auto"/>
              <w:rPr>
                <w:rFonts w:ascii="Times New Roman" w:eastAsia="Times New Roman" w:hAnsi="Times New Roman" w:cs="Times New Roman"/>
                <w:sz w:val="24"/>
                <w:szCs w:val="24"/>
                <w:lang w:eastAsia="uk-UA"/>
              </w:rPr>
            </w:pPr>
          </w:p>
          <w:p w:rsidR="00B2331A" w:rsidRPr="00E01FD2" w:rsidRDefault="00B2331A" w:rsidP="008C2758">
            <w:pPr>
              <w:spacing w:after="300" w:line="240" w:lineRule="auto"/>
              <w:textAlignment w:val="baseline"/>
              <w:rPr>
                <w:rFonts w:ascii="inherit" w:eastAsia="Times New Roman" w:hAnsi="inherit" w:cs="Times New Roman"/>
                <w:sz w:val="24"/>
                <w:szCs w:val="24"/>
                <w:lang w:eastAsia="uk-UA"/>
              </w:rPr>
            </w:pPr>
            <w:r w:rsidRPr="00E01FD2">
              <w:rPr>
                <w:rFonts w:ascii="inherit" w:eastAsia="Times New Roman" w:hAnsi="inherit" w:cs="Times New Roman"/>
                <w:sz w:val="24"/>
                <w:szCs w:val="24"/>
                <w:lang w:eastAsia="uk-UA"/>
              </w:rPr>
              <w:t>– відтік робочої сили внаслідок недоотримання</w:t>
            </w:r>
            <w:r w:rsidR="002C5C14">
              <w:rPr>
                <w:rFonts w:ascii="inherit" w:eastAsia="Times New Roman" w:hAnsi="inherit" w:cs="Times New Roman"/>
                <w:sz w:val="24"/>
                <w:szCs w:val="24"/>
                <w:lang w:eastAsia="uk-UA"/>
              </w:rPr>
              <w:t xml:space="preserve"> </w:t>
            </w:r>
            <w:r w:rsidRPr="00E01FD2">
              <w:rPr>
                <w:rFonts w:ascii="inherit" w:eastAsia="Times New Roman" w:hAnsi="inherit" w:cs="Times New Roman"/>
                <w:sz w:val="24"/>
                <w:szCs w:val="24"/>
                <w:lang w:eastAsia="uk-UA"/>
              </w:rPr>
              <w:t>належного рівня оплати праці</w:t>
            </w:r>
          </w:p>
        </w:tc>
      </w:tr>
      <w:tr w:rsidR="00B2331A" w:rsidRPr="00E01FD2" w:rsidTr="004941DA">
        <w:tc>
          <w:tcPr>
            <w:tcW w:w="2004" w:type="dxa"/>
            <w:tcBorders>
              <w:top w:val="single" w:sz="4" w:space="0" w:color="auto"/>
              <w:left w:val="single" w:sz="4" w:space="0" w:color="auto"/>
              <w:bottom w:val="single" w:sz="4" w:space="0" w:color="auto"/>
              <w:right w:val="single" w:sz="4" w:space="0" w:color="auto"/>
            </w:tcBorders>
            <w:tcMar>
              <w:top w:w="150" w:type="dxa"/>
              <w:left w:w="150" w:type="dxa"/>
              <w:bottom w:w="150" w:type="dxa"/>
              <w:right w:w="150" w:type="dxa"/>
            </w:tcMar>
            <w:vAlign w:val="bottom"/>
            <w:hideMark/>
          </w:tcPr>
          <w:p w:rsidR="00B2331A" w:rsidRPr="00E01FD2" w:rsidRDefault="00B2331A" w:rsidP="008C2758">
            <w:pPr>
              <w:spacing w:after="0" w:line="240" w:lineRule="auto"/>
              <w:rPr>
                <w:rFonts w:ascii="Times New Roman" w:eastAsia="Times New Roman" w:hAnsi="Times New Roman" w:cs="Times New Roman"/>
                <w:sz w:val="24"/>
                <w:szCs w:val="24"/>
                <w:lang w:eastAsia="uk-UA"/>
              </w:rPr>
            </w:pPr>
            <w:r w:rsidRPr="00E01FD2">
              <w:rPr>
                <w:rFonts w:ascii="inherit" w:eastAsia="Times New Roman" w:hAnsi="inherit" w:cs="Times New Roman"/>
                <w:b/>
                <w:bCs/>
                <w:sz w:val="24"/>
                <w:szCs w:val="24"/>
                <w:bdr w:val="none" w:sz="0" w:space="0" w:color="auto" w:frame="1"/>
                <w:lang w:eastAsia="uk-UA"/>
              </w:rPr>
              <w:t>Альтернатива 2.</w:t>
            </w:r>
          </w:p>
        </w:tc>
        <w:tc>
          <w:tcPr>
            <w:tcW w:w="2671" w:type="dxa"/>
            <w:tcBorders>
              <w:top w:val="single" w:sz="4" w:space="0" w:color="auto"/>
              <w:left w:val="single" w:sz="4" w:space="0" w:color="auto"/>
              <w:bottom w:val="single" w:sz="4" w:space="0" w:color="auto"/>
              <w:right w:val="single" w:sz="4" w:space="0" w:color="auto"/>
            </w:tcBorders>
            <w:tcMar>
              <w:top w:w="150" w:type="dxa"/>
              <w:left w:w="150" w:type="dxa"/>
              <w:bottom w:w="150" w:type="dxa"/>
              <w:right w:w="150" w:type="dxa"/>
            </w:tcMar>
            <w:vAlign w:val="bottom"/>
            <w:hideMark/>
          </w:tcPr>
          <w:p w:rsidR="00B2331A" w:rsidRPr="00E01FD2" w:rsidRDefault="00B2331A" w:rsidP="008C2758">
            <w:pPr>
              <w:spacing w:after="0" w:line="240" w:lineRule="auto"/>
              <w:rPr>
                <w:rFonts w:ascii="Times New Roman" w:eastAsia="Times New Roman" w:hAnsi="Times New Roman" w:cs="Times New Roman"/>
                <w:sz w:val="24"/>
                <w:szCs w:val="24"/>
                <w:lang w:eastAsia="uk-UA"/>
              </w:rPr>
            </w:pPr>
            <w:r w:rsidRPr="00E01FD2">
              <w:rPr>
                <w:rFonts w:ascii="Times New Roman" w:eastAsia="Times New Roman" w:hAnsi="Times New Roman" w:cs="Times New Roman"/>
                <w:sz w:val="24"/>
                <w:szCs w:val="24"/>
                <w:lang w:eastAsia="uk-UA"/>
              </w:rPr>
              <w:t>Збільшення надходжень до місцевого бюджету від сплати обов’язкових податків та платежів.</w:t>
            </w:r>
          </w:p>
        </w:tc>
        <w:tc>
          <w:tcPr>
            <w:tcW w:w="5248" w:type="dxa"/>
            <w:tcBorders>
              <w:top w:val="single" w:sz="4" w:space="0" w:color="auto"/>
              <w:left w:val="single" w:sz="4" w:space="0" w:color="auto"/>
              <w:bottom w:val="single" w:sz="4" w:space="0" w:color="auto"/>
              <w:right w:val="single" w:sz="4" w:space="0" w:color="auto"/>
            </w:tcBorders>
            <w:tcMar>
              <w:top w:w="150" w:type="dxa"/>
              <w:left w:w="150" w:type="dxa"/>
              <w:bottom w:w="150" w:type="dxa"/>
              <w:right w:w="150" w:type="dxa"/>
            </w:tcMar>
            <w:vAlign w:val="bottom"/>
            <w:hideMark/>
          </w:tcPr>
          <w:p w:rsidR="00B2331A" w:rsidRPr="00E01FD2" w:rsidRDefault="00B2331A" w:rsidP="008C2758">
            <w:pPr>
              <w:spacing w:after="0" w:line="240" w:lineRule="auto"/>
              <w:rPr>
                <w:rFonts w:ascii="Times New Roman" w:eastAsia="Times New Roman" w:hAnsi="Times New Roman" w:cs="Times New Roman"/>
                <w:sz w:val="24"/>
                <w:szCs w:val="24"/>
                <w:lang w:eastAsia="uk-UA"/>
              </w:rPr>
            </w:pPr>
            <w:r w:rsidRPr="00E01FD2">
              <w:rPr>
                <w:rFonts w:ascii="Times New Roman" w:eastAsia="Times New Roman" w:hAnsi="Times New Roman" w:cs="Times New Roman"/>
                <w:sz w:val="24"/>
                <w:szCs w:val="24"/>
                <w:lang w:eastAsia="uk-UA"/>
              </w:rPr>
              <w:t>Витрати часу та матеріальних ресурсів для:</w:t>
            </w:r>
          </w:p>
          <w:p w:rsidR="00B2331A" w:rsidRPr="00E01FD2" w:rsidRDefault="00B2331A" w:rsidP="008C2758">
            <w:pPr>
              <w:spacing w:after="300" w:line="240" w:lineRule="auto"/>
              <w:textAlignment w:val="baseline"/>
              <w:rPr>
                <w:rFonts w:ascii="inherit" w:eastAsia="Times New Roman" w:hAnsi="inherit" w:cs="Times New Roman"/>
                <w:sz w:val="24"/>
                <w:szCs w:val="24"/>
                <w:lang w:eastAsia="uk-UA"/>
              </w:rPr>
            </w:pPr>
            <w:r w:rsidRPr="00E01FD2">
              <w:rPr>
                <w:rFonts w:ascii="inherit" w:eastAsia="Times New Roman" w:hAnsi="inherit" w:cs="Times New Roman"/>
                <w:sz w:val="24"/>
                <w:szCs w:val="24"/>
                <w:lang w:eastAsia="uk-UA"/>
              </w:rPr>
              <w:t xml:space="preserve">– підготовки регуляторного </w:t>
            </w:r>
            <w:proofErr w:type="spellStart"/>
            <w:r w:rsidRPr="00E01FD2">
              <w:rPr>
                <w:rFonts w:ascii="inherit" w:eastAsia="Times New Roman" w:hAnsi="inherit" w:cs="Times New Roman"/>
                <w:sz w:val="24"/>
                <w:szCs w:val="24"/>
                <w:lang w:eastAsia="uk-UA"/>
              </w:rPr>
              <w:t>акта</w:t>
            </w:r>
            <w:proofErr w:type="spellEnd"/>
            <w:r w:rsidRPr="00E01FD2">
              <w:rPr>
                <w:rFonts w:ascii="inherit" w:eastAsia="Times New Roman" w:hAnsi="inherit" w:cs="Times New Roman"/>
                <w:sz w:val="24"/>
                <w:szCs w:val="24"/>
                <w:lang w:eastAsia="uk-UA"/>
              </w:rPr>
              <w:t xml:space="preserve"> та забезпечення</w:t>
            </w:r>
            <w:r w:rsidR="002C5C14">
              <w:rPr>
                <w:rFonts w:ascii="inherit" w:eastAsia="Times New Roman" w:hAnsi="inherit" w:cs="Times New Roman"/>
                <w:sz w:val="24"/>
                <w:szCs w:val="24"/>
                <w:lang w:eastAsia="uk-UA"/>
              </w:rPr>
              <w:t xml:space="preserve"> </w:t>
            </w:r>
            <w:r w:rsidRPr="00E01FD2">
              <w:rPr>
                <w:rFonts w:ascii="inherit" w:eastAsia="Times New Roman" w:hAnsi="inherit" w:cs="Times New Roman"/>
                <w:sz w:val="24"/>
                <w:szCs w:val="24"/>
                <w:lang w:eastAsia="uk-UA"/>
              </w:rPr>
              <w:t>виконання його вимог;</w:t>
            </w:r>
          </w:p>
          <w:p w:rsidR="00B2331A" w:rsidRPr="00E01FD2" w:rsidRDefault="00B2331A" w:rsidP="008C2758">
            <w:pPr>
              <w:spacing w:after="300" w:line="240" w:lineRule="auto"/>
              <w:textAlignment w:val="baseline"/>
              <w:rPr>
                <w:rFonts w:ascii="inherit" w:eastAsia="Times New Roman" w:hAnsi="inherit" w:cs="Times New Roman"/>
                <w:sz w:val="24"/>
                <w:szCs w:val="24"/>
                <w:lang w:eastAsia="uk-UA"/>
              </w:rPr>
            </w:pPr>
            <w:r w:rsidRPr="00E01FD2">
              <w:rPr>
                <w:rFonts w:ascii="inherit" w:eastAsia="Times New Roman" w:hAnsi="inherit" w:cs="Times New Roman"/>
                <w:sz w:val="24"/>
                <w:szCs w:val="24"/>
                <w:lang w:eastAsia="uk-UA"/>
              </w:rPr>
              <w:t>– проведення процедур з відстеження</w:t>
            </w:r>
            <w:r w:rsidR="002C5C14">
              <w:rPr>
                <w:rFonts w:ascii="inherit" w:eastAsia="Times New Roman" w:hAnsi="inherit" w:cs="Times New Roman"/>
                <w:sz w:val="24"/>
                <w:szCs w:val="24"/>
                <w:lang w:eastAsia="uk-UA"/>
              </w:rPr>
              <w:t xml:space="preserve"> </w:t>
            </w:r>
            <w:r w:rsidRPr="00E01FD2">
              <w:rPr>
                <w:rFonts w:ascii="inherit" w:eastAsia="Times New Roman" w:hAnsi="inherit" w:cs="Times New Roman"/>
                <w:sz w:val="24"/>
                <w:szCs w:val="24"/>
                <w:lang w:eastAsia="uk-UA"/>
              </w:rPr>
              <w:t>результативності його дії</w:t>
            </w:r>
          </w:p>
        </w:tc>
      </w:tr>
      <w:tr w:rsidR="00B2331A" w:rsidRPr="00E01FD2" w:rsidTr="004941DA">
        <w:tc>
          <w:tcPr>
            <w:tcW w:w="2004" w:type="dxa"/>
            <w:tcBorders>
              <w:top w:val="single" w:sz="4" w:space="0" w:color="auto"/>
              <w:left w:val="single" w:sz="4" w:space="0" w:color="auto"/>
              <w:bottom w:val="single" w:sz="4" w:space="0" w:color="auto"/>
              <w:right w:val="single" w:sz="4" w:space="0" w:color="auto"/>
            </w:tcBorders>
            <w:tcMar>
              <w:top w:w="150" w:type="dxa"/>
              <w:left w:w="150" w:type="dxa"/>
              <w:bottom w:w="150" w:type="dxa"/>
              <w:right w:w="150" w:type="dxa"/>
            </w:tcMar>
            <w:vAlign w:val="bottom"/>
          </w:tcPr>
          <w:p w:rsidR="00B2331A" w:rsidRPr="003E52F2" w:rsidRDefault="00B2331A" w:rsidP="008C2758">
            <w:pPr>
              <w:spacing w:after="0" w:line="240" w:lineRule="auto"/>
              <w:rPr>
                <w:rFonts w:ascii="inherit" w:eastAsia="Times New Roman" w:hAnsi="inherit" w:cs="Times New Roman"/>
                <w:b/>
                <w:bCs/>
                <w:sz w:val="24"/>
                <w:szCs w:val="24"/>
                <w:bdr w:val="none" w:sz="0" w:space="0" w:color="auto" w:frame="1"/>
                <w:lang w:eastAsia="uk-UA"/>
              </w:rPr>
            </w:pPr>
            <w:r w:rsidRPr="00E01FD2">
              <w:rPr>
                <w:rFonts w:ascii="inherit" w:eastAsia="Times New Roman" w:hAnsi="inherit" w:cs="Times New Roman"/>
                <w:b/>
                <w:bCs/>
                <w:sz w:val="24"/>
                <w:szCs w:val="24"/>
                <w:bdr w:val="none" w:sz="0" w:space="0" w:color="auto" w:frame="1"/>
                <w:lang w:eastAsia="uk-UA"/>
              </w:rPr>
              <w:lastRenderedPageBreak/>
              <w:t xml:space="preserve">Альтернатива </w:t>
            </w:r>
            <w:r>
              <w:rPr>
                <w:rFonts w:ascii="inherit" w:eastAsia="Times New Roman" w:hAnsi="inherit" w:cs="Times New Roman"/>
                <w:b/>
                <w:bCs/>
                <w:sz w:val="24"/>
                <w:szCs w:val="24"/>
                <w:bdr w:val="none" w:sz="0" w:space="0" w:color="auto" w:frame="1"/>
                <w:lang w:val="en-US" w:eastAsia="uk-UA"/>
              </w:rPr>
              <w:t>3</w:t>
            </w:r>
            <w:r>
              <w:rPr>
                <w:rFonts w:ascii="inherit" w:eastAsia="Times New Roman" w:hAnsi="inherit" w:cs="Times New Roman"/>
                <w:b/>
                <w:bCs/>
                <w:sz w:val="24"/>
                <w:szCs w:val="24"/>
                <w:bdr w:val="none" w:sz="0" w:space="0" w:color="auto" w:frame="1"/>
                <w:lang w:eastAsia="uk-UA"/>
              </w:rPr>
              <w:t>.</w:t>
            </w:r>
          </w:p>
        </w:tc>
        <w:tc>
          <w:tcPr>
            <w:tcW w:w="2671" w:type="dxa"/>
            <w:tcBorders>
              <w:top w:val="single" w:sz="4" w:space="0" w:color="auto"/>
              <w:left w:val="single" w:sz="4" w:space="0" w:color="auto"/>
              <w:bottom w:val="single" w:sz="4" w:space="0" w:color="auto"/>
              <w:right w:val="single" w:sz="4" w:space="0" w:color="auto"/>
            </w:tcBorders>
            <w:tcMar>
              <w:top w:w="150" w:type="dxa"/>
              <w:left w:w="150" w:type="dxa"/>
              <w:bottom w:w="150" w:type="dxa"/>
              <w:right w:w="150" w:type="dxa"/>
            </w:tcMar>
            <w:vAlign w:val="bottom"/>
          </w:tcPr>
          <w:p w:rsidR="00B2331A" w:rsidRPr="00E01FD2" w:rsidRDefault="00B2331A" w:rsidP="008C2758">
            <w:pPr>
              <w:spacing w:after="0" w:line="240" w:lineRule="auto"/>
              <w:rPr>
                <w:rFonts w:ascii="Times New Roman" w:eastAsia="Times New Roman" w:hAnsi="Times New Roman" w:cs="Times New Roman"/>
                <w:sz w:val="24"/>
                <w:szCs w:val="24"/>
                <w:lang w:eastAsia="uk-UA"/>
              </w:rPr>
            </w:pPr>
            <w:r w:rsidRPr="00E01FD2">
              <w:rPr>
                <w:rFonts w:ascii="Times New Roman" w:eastAsia="Times New Roman" w:hAnsi="Times New Roman" w:cs="Times New Roman"/>
                <w:sz w:val="24"/>
                <w:szCs w:val="24"/>
                <w:lang w:eastAsia="uk-UA"/>
              </w:rPr>
              <w:t>Відсутні</w:t>
            </w:r>
            <w:r>
              <w:rPr>
                <w:rFonts w:ascii="Times New Roman" w:eastAsia="Times New Roman" w:hAnsi="Times New Roman" w:cs="Times New Roman"/>
                <w:sz w:val="24"/>
                <w:szCs w:val="24"/>
                <w:lang w:eastAsia="uk-UA"/>
              </w:rPr>
              <w:t xml:space="preserve"> </w:t>
            </w:r>
          </w:p>
        </w:tc>
        <w:tc>
          <w:tcPr>
            <w:tcW w:w="5248" w:type="dxa"/>
            <w:tcBorders>
              <w:top w:val="single" w:sz="4" w:space="0" w:color="auto"/>
              <w:left w:val="single" w:sz="4" w:space="0" w:color="auto"/>
              <w:bottom w:val="single" w:sz="4" w:space="0" w:color="auto"/>
              <w:right w:val="single" w:sz="4" w:space="0" w:color="auto"/>
            </w:tcBorders>
            <w:tcMar>
              <w:top w:w="150" w:type="dxa"/>
              <w:left w:w="150" w:type="dxa"/>
              <w:bottom w:w="150" w:type="dxa"/>
              <w:right w:w="150" w:type="dxa"/>
            </w:tcMar>
            <w:vAlign w:val="bottom"/>
          </w:tcPr>
          <w:p w:rsidR="00D65325" w:rsidRDefault="00B2331A" w:rsidP="00D65325">
            <w:pPr>
              <w:spacing w:after="0" w:line="240" w:lineRule="auto"/>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 xml:space="preserve">  Втрати місцевого бюджету:</w:t>
            </w:r>
          </w:p>
          <w:p w:rsidR="00B2331A" w:rsidRPr="00D65325" w:rsidRDefault="00432FF0" w:rsidP="00432FF0">
            <w:pPr>
              <w:spacing w:after="0" w:line="240" w:lineRule="auto"/>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 xml:space="preserve">  </w:t>
            </w:r>
            <w:r w:rsidR="00D65325" w:rsidRPr="00D65325">
              <w:rPr>
                <w:rFonts w:ascii="Times New Roman" w:eastAsia="Times New Roman" w:hAnsi="Times New Roman" w:cs="Times New Roman"/>
                <w:sz w:val="24"/>
                <w:szCs w:val="24"/>
                <w:lang w:eastAsia="uk-UA"/>
              </w:rPr>
              <w:t>збільш</w:t>
            </w:r>
            <w:r w:rsidR="00D65325">
              <w:rPr>
                <w:rFonts w:ascii="Times New Roman" w:eastAsia="Times New Roman" w:hAnsi="Times New Roman" w:cs="Times New Roman"/>
                <w:sz w:val="24"/>
                <w:szCs w:val="24"/>
                <w:lang w:eastAsia="uk-UA"/>
              </w:rPr>
              <w:t>ення</w:t>
            </w:r>
            <w:r w:rsidR="00B2331A" w:rsidRPr="00D65325">
              <w:rPr>
                <w:rFonts w:ascii="Times New Roman" w:eastAsia="Times New Roman" w:hAnsi="Times New Roman" w:cs="Times New Roman"/>
                <w:sz w:val="24"/>
                <w:szCs w:val="24"/>
                <w:lang w:eastAsia="uk-UA"/>
              </w:rPr>
              <w:t xml:space="preserve"> відшкодування коштів</w:t>
            </w:r>
            <w:r w:rsidR="002C5C14">
              <w:rPr>
                <w:rFonts w:ascii="Times New Roman" w:eastAsia="Times New Roman" w:hAnsi="Times New Roman" w:cs="Times New Roman"/>
                <w:sz w:val="24"/>
                <w:szCs w:val="24"/>
                <w:lang w:eastAsia="uk-UA"/>
              </w:rPr>
              <w:t xml:space="preserve"> </w:t>
            </w:r>
            <w:r>
              <w:rPr>
                <w:rFonts w:ascii="Times New Roman" w:eastAsia="Times New Roman" w:hAnsi="Times New Roman" w:cs="Times New Roman"/>
                <w:sz w:val="24"/>
                <w:szCs w:val="24"/>
                <w:lang w:eastAsia="uk-UA"/>
              </w:rPr>
              <w:t xml:space="preserve"> комунальному підприємству</w:t>
            </w:r>
          </w:p>
        </w:tc>
      </w:tr>
      <w:tr w:rsidR="00B2331A" w:rsidRPr="00E01FD2" w:rsidTr="002C5C1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23" w:type="dxa"/>
            <w:gridSpan w:val="3"/>
            <w:tcBorders>
              <w:bottom w:val="single" w:sz="4" w:space="0" w:color="auto"/>
            </w:tcBorders>
            <w:tcMar>
              <w:top w:w="150" w:type="dxa"/>
              <w:left w:w="150" w:type="dxa"/>
              <w:bottom w:w="150" w:type="dxa"/>
              <w:right w:w="150" w:type="dxa"/>
            </w:tcMar>
            <w:vAlign w:val="bottom"/>
            <w:hideMark/>
          </w:tcPr>
          <w:p w:rsidR="00B2331A" w:rsidRPr="00E01FD2" w:rsidRDefault="00B2331A" w:rsidP="008C2758">
            <w:pPr>
              <w:spacing w:after="0" w:line="240" w:lineRule="auto"/>
              <w:rPr>
                <w:rFonts w:ascii="Times New Roman" w:eastAsia="Times New Roman" w:hAnsi="Times New Roman" w:cs="Times New Roman"/>
                <w:sz w:val="24"/>
                <w:szCs w:val="24"/>
                <w:lang w:eastAsia="uk-UA"/>
              </w:rPr>
            </w:pPr>
            <w:r w:rsidRPr="00E01FD2">
              <w:rPr>
                <w:rFonts w:ascii="inherit" w:eastAsia="Times New Roman" w:hAnsi="inherit" w:cs="Times New Roman"/>
                <w:b/>
                <w:bCs/>
                <w:i/>
                <w:iCs/>
                <w:sz w:val="24"/>
                <w:szCs w:val="24"/>
                <w:bdr w:val="none" w:sz="0" w:space="0" w:color="auto" w:frame="1"/>
                <w:lang w:eastAsia="uk-UA"/>
              </w:rPr>
              <w:t>Оцінка впливу на сферу інтересів громадян</w:t>
            </w:r>
          </w:p>
        </w:tc>
      </w:tr>
      <w:tr w:rsidR="00B2331A" w:rsidRPr="00E01FD2" w:rsidTr="002C5C1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67"/>
        </w:trPr>
        <w:tc>
          <w:tcPr>
            <w:tcW w:w="2004" w:type="dxa"/>
            <w:tcMar>
              <w:top w:w="150" w:type="dxa"/>
              <w:left w:w="150" w:type="dxa"/>
              <w:bottom w:w="150" w:type="dxa"/>
              <w:right w:w="150" w:type="dxa"/>
            </w:tcMar>
            <w:vAlign w:val="bottom"/>
            <w:hideMark/>
          </w:tcPr>
          <w:p w:rsidR="00B2331A" w:rsidRPr="00E01FD2" w:rsidRDefault="00B2331A" w:rsidP="008C2758">
            <w:pPr>
              <w:spacing w:after="0" w:line="240" w:lineRule="auto"/>
              <w:rPr>
                <w:rFonts w:ascii="Times New Roman" w:eastAsia="Times New Roman" w:hAnsi="Times New Roman" w:cs="Times New Roman"/>
                <w:sz w:val="24"/>
                <w:szCs w:val="24"/>
                <w:lang w:eastAsia="uk-UA"/>
              </w:rPr>
            </w:pPr>
            <w:r w:rsidRPr="00E01FD2">
              <w:rPr>
                <w:rFonts w:ascii="Times New Roman" w:eastAsia="Times New Roman" w:hAnsi="Times New Roman" w:cs="Times New Roman"/>
                <w:i/>
                <w:iCs/>
                <w:sz w:val="24"/>
                <w:szCs w:val="24"/>
                <w:bdr w:val="none" w:sz="0" w:space="0" w:color="auto" w:frame="1"/>
                <w:lang w:eastAsia="uk-UA"/>
              </w:rPr>
              <w:t>Вид альтернативи</w:t>
            </w:r>
          </w:p>
        </w:tc>
        <w:tc>
          <w:tcPr>
            <w:tcW w:w="2671" w:type="dxa"/>
            <w:tcMar>
              <w:top w:w="150" w:type="dxa"/>
              <w:left w:w="150" w:type="dxa"/>
              <w:bottom w:w="150" w:type="dxa"/>
              <w:right w:w="150" w:type="dxa"/>
            </w:tcMar>
            <w:vAlign w:val="bottom"/>
            <w:hideMark/>
          </w:tcPr>
          <w:p w:rsidR="00B2331A" w:rsidRPr="00E01FD2" w:rsidRDefault="00B2331A" w:rsidP="008C2758">
            <w:pPr>
              <w:spacing w:after="0" w:line="240" w:lineRule="auto"/>
              <w:rPr>
                <w:rFonts w:ascii="Times New Roman" w:eastAsia="Times New Roman" w:hAnsi="Times New Roman" w:cs="Times New Roman"/>
                <w:sz w:val="24"/>
                <w:szCs w:val="24"/>
                <w:lang w:eastAsia="uk-UA"/>
              </w:rPr>
            </w:pPr>
            <w:r w:rsidRPr="00E01FD2">
              <w:rPr>
                <w:rFonts w:ascii="Times New Roman" w:eastAsia="Times New Roman" w:hAnsi="Times New Roman" w:cs="Times New Roman"/>
                <w:i/>
                <w:iCs/>
                <w:sz w:val="24"/>
                <w:szCs w:val="24"/>
                <w:bdr w:val="none" w:sz="0" w:space="0" w:color="auto" w:frame="1"/>
                <w:lang w:eastAsia="uk-UA"/>
              </w:rPr>
              <w:t>Вигоди</w:t>
            </w:r>
          </w:p>
        </w:tc>
        <w:tc>
          <w:tcPr>
            <w:tcW w:w="5248" w:type="dxa"/>
            <w:tcBorders>
              <w:right w:val="single" w:sz="4" w:space="0" w:color="auto"/>
            </w:tcBorders>
            <w:tcMar>
              <w:top w:w="150" w:type="dxa"/>
              <w:left w:w="150" w:type="dxa"/>
              <w:bottom w:w="150" w:type="dxa"/>
              <w:right w:w="150" w:type="dxa"/>
            </w:tcMar>
            <w:vAlign w:val="bottom"/>
            <w:hideMark/>
          </w:tcPr>
          <w:p w:rsidR="00B2331A" w:rsidRPr="00E01FD2" w:rsidRDefault="00B2331A" w:rsidP="008C2758">
            <w:pPr>
              <w:spacing w:after="0" w:line="240" w:lineRule="auto"/>
              <w:rPr>
                <w:rFonts w:ascii="Times New Roman" w:eastAsia="Times New Roman" w:hAnsi="Times New Roman" w:cs="Times New Roman"/>
                <w:sz w:val="24"/>
                <w:szCs w:val="24"/>
                <w:lang w:eastAsia="uk-UA"/>
              </w:rPr>
            </w:pPr>
            <w:r w:rsidRPr="00E01FD2">
              <w:rPr>
                <w:rFonts w:ascii="Times New Roman" w:eastAsia="Times New Roman" w:hAnsi="Times New Roman" w:cs="Times New Roman"/>
                <w:i/>
                <w:iCs/>
                <w:sz w:val="24"/>
                <w:szCs w:val="24"/>
                <w:bdr w:val="none" w:sz="0" w:space="0" w:color="auto" w:frame="1"/>
                <w:lang w:eastAsia="uk-UA"/>
              </w:rPr>
              <w:t>Витрати</w:t>
            </w:r>
          </w:p>
        </w:tc>
      </w:tr>
      <w:tr w:rsidR="00B2331A" w:rsidRPr="00E01FD2" w:rsidTr="002C5C1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004" w:type="dxa"/>
            <w:tcMar>
              <w:top w:w="150" w:type="dxa"/>
              <w:left w:w="150" w:type="dxa"/>
              <w:bottom w:w="150" w:type="dxa"/>
              <w:right w:w="150" w:type="dxa"/>
            </w:tcMar>
            <w:vAlign w:val="bottom"/>
            <w:hideMark/>
          </w:tcPr>
          <w:p w:rsidR="00B2331A" w:rsidRPr="00E01FD2" w:rsidRDefault="00B2331A" w:rsidP="008C2758">
            <w:pPr>
              <w:spacing w:after="0" w:line="240" w:lineRule="auto"/>
              <w:rPr>
                <w:rFonts w:ascii="Times New Roman" w:eastAsia="Times New Roman" w:hAnsi="Times New Roman" w:cs="Times New Roman"/>
                <w:sz w:val="24"/>
                <w:szCs w:val="24"/>
                <w:lang w:eastAsia="uk-UA"/>
              </w:rPr>
            </w:pPr>
            <w:r w:rsidRPr="00E01FD2">
              <w:rPr>
                <w:rFonts w:ascii="inherit" w:eastAsia="Times New Roman" w:hAnsi="inherit" w:cs="Times New Roman"/>
                <w:b/>
                <w:bCs/>
                <w:sz w:val="24"/>
                <w:szCs w:val="24"/>
                <w:bdr w:val="none" w:sz="0" w:space="0" w:color="auto" w:frame="1"/>
                <w:lang w:eastAsia="uk-UA"/>
              </w:rPr>
              <w:t>Альтернатива 1.</w:t>
            </w:r>
          </w:p>
        </w:tc>
        <w:tc>
          <w:tcPr>
            <w:tcW w:w="2671" w:type="dxa"/>
            <w:tcMar>
              <w:top w:w="150" w:type="dxa"/>
              <w:left w:w="150" w:type="dxa"/>
              <w:bottom w:w="150" w:type="dxa"/>
              <w:right w:w="150" w:type="dxa"/>
            </w:tcMar>
            <w:vAlign w:val="bottom"/>
            <w:hideMark/>
          </w:tcPr>
          <w:p w:rsidR="00B2331A" w:rsidRPr="00E01FD2" w:rsidRDefault="00B2331A" w:rsidP="008C2758">
            <w:pPr>
              <w:spacing w:after="0" w:line="240" w:lineRule="auto"/>
              <w:rPr>
                <w:rFonts w:ascii="Times New Roman" w:eastAsia="Times New Roman" w:hAnsi="Times New Roman" w:cs="Times New Roman"/>
                <w:sz w:val="24"/>
                <w:szCs w:val="24"/>
                <w:lang w:eastAsia="uk-UA"/>
              </w:rPr>
            </w:pPr>
            <w:r w:rsidRPr="00E01FD2">
              <w:rPr>
                <w:rFonts w:ascii="Times New Roman" w:eastAsia="Times New Roman" w:hAnsi="Times New Roman" w:cs="Times New Roman"/>
                <w:sz w:val="24"/>
                <w:szCs w:val="24"/>
                <w:lang w:eastAsia="uk-UA"/>
              </w:rPr>
              <w:t>Збереження тарифів на колишньому рівні, тобто витрати на проїзд залишаться незмінними.</w:t>
            </w:r>
          </w:p>
        </w:tc>
        <w:tc>
          <w:tcPr>
            <w:tcW w:w="5248" w:type="dxa"/>
            <w:tcBorders>
              <w:right w:val="single" w:sz="4" w:space="0" w:color="auto"/>
            </w:tcBorders>
            <w:tcMar>
              <w:top w:w="150" w:type="dxa"/>
              <w:left w:w="150" w:type="dxa"/>
              <w:bottom w:w="150" w:type="dxa"/>
              <w:right w:w="150" w:type="dxa"/>
            </w:tcMar>
            <w:vAlign w:val="bottom"/>
            <w:hideMark/>
          </w:tcPr>
          <w:p w:rsidR="00B2331A" w:rsidRDefault="00B2331A" w:rsidP="004941DA">
            <w:pPr>
              <w:spacing w:after="0" w:line="240" w:lineRule="auto"/>
              <w:ind w:right="-286"/>
              <w:rPr>
                <w:rFonts w:ascii="Times New Roman" w:eastAsia="Times New Roman" w:hAnsi="Times New Roman" w:cs="Times New Roman"/>
                <w:sz w:val="24"/>
                <w:szCs w:val="24"/>
                <w:lang w:eastAsia="uk-UA"/>
              </w:rPr>
            </w:pPr>
            <w:r w:rsidRPr="00E01FD2">
              <w:rPr>
                <w:rFonts w:ascii="Times New Roman" w:eastAsia="Times New Roman" w:hAnsi="Times New Roman" w:cs="Times New Roman"/>
                <w:sz w:val="24"/>
                <w:szCs w:val="24"/>
                <w:lang w:eastAsia="uk-UA"/>
              </w:rPr>
              <w:t>Погіршення технічного стану транспортних засобів,</w:t>
            </w:r>
          </w:p>
          <w:p w:rsidR="00B2331A" w:rsidRPr="00E01FD2" w:rsidRDefault="00B2331A" w:rsidP="002C5C14">
            <w:pPr>
              <w:spacing w:after="0" w:line="240" w:lineRule="auto"/>
              <w:rPr>
                <w:rFonts w:ascii="Times New Roman" w:eastAsia="Times New Roman" w:hAnsi="Times New Roman" w:cs="Times New Roman"/>
                <w:sz w:val="24"/>
                <w:szCs w:val="24"/>
                <w:lang w:eastAsia="uk-UA"/>
              </w:rPr>
            </w:pPr>
            <w:r w:rsidRPr="00E01FD2">
              <w:rPr>
                <w:rFonts w:ascii="Times New Roman" w:eastAsia="Times New Roman" w:hAnsi="Times New Roman" w:cs="Times New Roman"/>
                <w:sz w:val="24"/>
                <w:szCs w:val="24"/>
                <w:lang w:eastAsia="uk-UA"/>
              </w:rPr>
              <w:t xml:space="preserve"> зменшення кількості рейсів на маршруті, погіршення </w:t>
            </w:r>
            <w:r w:rsidR="002C5C14">
              <w:rPr>
                <w:rFonts w:ascii="Times New Roman" w:eastAsia="Times New Roman" w:hAnsi="Times New Roman" w:cs="Times New Roman"/>
                <w:sz w:val="24"/>
                <w:szCs w:val="24"/>
                <w:lang w:eastAsia="uk-UA"/>
              </w:rPr>
              <w:t xml:space="preserve"> якості</w:t>
            </w:r>
            <w:r w:rsidRPr="00E01FD2">
              <w:rPr>
                <w:rFonts w:ascii="Times New Roman" w:eastAsia="Times New Roman" w:hAnsi="Times New Roman" w:cs="Times New Roman"/>
                <w:sz w:val="24"/>
                <w:szCs w:val="24"/>
                <w:lang w:eastAsia="uk-UA"/>
              </w:rPr>
              <w:t xml:space="preserve"> та безпеки надання послуг</w:t>
            </w:r>
          </w:p>
        </w:tc>
      </w:tr>
      <w:tr w:rsidR="00B2331A" w:rsidRPr="00E01FD2" w:rsidTr="002C5C1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004" w:type="dxa"/>
            <w:tcMar>
              <w:top w:w="150" w:type="dxa"/>
              <w:left w:w="150" w:type="dxa"/>
              <w:bottom w:w="150" w:type="dxa"/>
              <w:right w:w="150" w:type="dxa"/>
            </w:tcMar>
            <w:vAlign w:val="bottom"/>
            <w:hideMark/>
          </w:tcPr>
          <w:p w:rsidR="00B2331A" w:rsidRPr="00E01FD2" w:rsidRDefault="00B2331A" w:rsidP="008C2758">
            <w:pPr>
              <w:spacing w:after="0" w:line="240" w:lineRule="auto"/>
              <w:rPr>
                <w:rFonts w:ascii="Times New Roman" w:eastAsia="Times New Roman" w:hAnsi="Times New Roman" w:cs="Times New Roman"/>
                <w:sz w:val="24"/>
                <w:szCs w:val="24"/>
                <w:lang w:eastAsia="uk-UA"/>
              </w:rPr>
            </w:pPr>
            <w:r w:rsidRPr="00E01FD2">
              <w:rPr>
                <w:rFonts w:ascii="inherit" w:eastAsia="Times New Roman" w:hAnsi="inherit" w:cs="Times New Roman"/>
                <w:b/>
                <w:bCs/>
                <w:sz w:val="24"/>
                <w:szCs w:val="24"/>
                <w:bdr w:val="none" w:sz="0" w:space="0" w:color="auto" w:frame="1"/>
                <w:lang w:eastAsia="uk-UA"/>
              </w:rPr>
              <w:t>Альтернатива 2.</w:t>
            </w:r>
          </w:p>
        </w:tc>
        <w:tc>
          <w:tcPr>
            <w:tcW w:w="2671" w:type="dxa"/>
            <w:tcMar>
              <w:top w:w="150" w:type="dxa"/>
              <w:left w:w="150" w:type="dxa"/>
              <w:bottom w:w="150" w:type="dxa"/>
              <w:right w:w="150" w:type="dxa"/>
            </w:tcMar>
            <w:vAlign w:val="bottom"/>
            <w:hideMark/>
          </w:tcPr>
          <w:p w:rsidR="00B2331A" w:rsidRPr="00E01FD2" w:rsidRDefault="00B2331A" w:rsidP="008C2758">
            <w:pPr>
              <w:spacing w:after="0" w:line="240" w:lineRule="auto"/>
              <w:rPr>
                <w:rFonts w:ascii="Times New Roman" w:eastAsia="Times New Roman" w:hAnsi="Times New Roman" w:cs="Times New Roman"/>
                <w:sz w:val="24"/>
                <w:szCs w:val="24"/>
                <w:lang w:eastAsia="uk-UA"/>
              </w:rPr>
            </w:pPr>
            <w:r w:rsidRPr="00E01FD2">
              <w:rPr>
                <w:rFonts w:ascii="Times New Roman" w:eastAsia="Times New Roman" w:hAnsi="Times New Roman" w:cs="Times New Roman"/>
                <w:sz w:val="24"/>
                <w:szCs w:val="24"/>
                <w:lang w:eastAsia="uk-UA"/>
              </w:rPr>
              <w:t>Підвищення якості та безпеки надання транспортних послуг</w:t>
            </w:r>
          </w:p>
        </w:tc>
        <w:tc>
          <w:tcPr>
            <w:tcW w:w="5248" w:type="dxa"/>
            <w:tcBorders>
              <w:right w:val="single" w:sz="4" w:space="0" w:color="auto"/>
            </w:tcBorders>
            <w:tcMar>
              <w:top w:w="150" w:type="dxa"/>
              <w:left w:w="150" w:type="dxa"/>
              <w:bottom w:w="150" w:type="dxa"/>
              <w:right w:w="150" w:type="dxa"/>
            </w:tcMar>
            <w:vAlign w:val="bottom"/>
            <w:hideMark/>
          </w:tcPr>
          <w:p w:rsidR="00B2331A" w:rsidRPr="00E01FD2" w:rsidRDefault="00B2331A" w:rsidP="008C2758">
            <w:pPr>
              <w:spacing w:after="0" w:line="240" w:lineRule="auto"/>
              <w:rPr>
                <w:rFonts w:ascii="Times New Roman" w:eastAsia="Times New Roman" w:hAnsi="Times New Roman" w:cs="Times New Roman"/>
                <w:sz w:val="24"/>
                <w:szCs w:val="24"/>
                <w:lang w:eastAsia="uk-UA"/>
              </w:rPr>
            </w:pPr>
            <w:r w:rsidRPr="00E01FD2">
              <w:rPr>
                <w:rFonts w:ascii="Times New Roman" w:eastAsia="Times New Roman" w:hAnsi="Times New Roman" w:cs="Times New Roman"/>
                <w:sz w:val="24"/>
                <w:szCs w:val="24"/>
                <w:lang w:eastAsia="uk-UA"/>
              </w:rPr>
              <w:t>Збільшення витрат громадян на послуги з перевезення</w:t>
            </w:r>
          </w:p>
        </w:tc>
      </w:tr>
      <w:tr w:rsidR="00B2331A" w:rsidRPr="00E01FD2" w:rsidTr="002C5C1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004" w:type="dxa"/>
            <w:tcMar>
              <w:top w:w="150" w:type="dxa"/>
              <w:left w:w="150" w:type="dxa"/>
              <w:bottom w:w="150" w:type="dxa"/>
              <w:right w:w="150" w:type="dxa"/>
            </w:tcMar>
            <w:vAlign w:val="bottom"/>
          </w:tcPr>
          <w:p w:rsidR="00B2331A" w:rsidRPr="00E01FD2" w:rsidRDefault="00B2331A" w:rsidP="008C2758">
            <w:pPr>
              <w:spacing w:after="0" w:line="240" w:lineRule="auto"/>
              <w:rPr>
                <w:rFonts w:ascii="inherit" w:eastAsia="Times New Roman" w:hAnsi="inherit" w:cs="Times New Roman"/>
                <w:b/>
                <w:bCs/>
                <w:sz w:val="24"/>
                <w:szCs w:val="24"/>
                <w:bdr w:val="none" w:sz="0" w:space="0" w:color="auto" w:frame="1"/>
                <w:lang w:eastAsia="uk-UA"/>
              </w:rPr>
            </w:pPr>
            <w:r>
              <w:rPr>
                <w:rFonts w:ascii="inherit" w:eastAsia="Times New Roman" w:hAnsi="inherit" w:cs="Times New Roman"/>
                <w:b/>
                <w:bCs/>
                <w:sz w:val="24"/>
                <w:szCs w:val="24"/>
                <w:bdr w:val="none" w:sz="0" w:space="0" w:color="auto" w:frame="1"/>
                <w:lang w:eastAsia="uk-UA"/>
              </w:rPr>
              <w:t>Альтернатива 3.</w:t>
            </w:r>
          </w:p>
        </w:tc>
        <w:tc>
          <w:tcPr>
            <w:tcW w:w="2671" w:type="dxa"/>
            <w:tcMar>
              <w:top w:w="150" w:type="dxa"/>
              <w:left w:w="150" w:type="dxa"/>
              <w:bottom w:w="150" w:type="dxa"/>
              <w:right w:w="150" w:type="dxa"/>
            </w:tcMar>
            <w:vAlign w:val="bottom"/>
          </w:tcPr>
          <w:p w:rsidR="00B2331A" w:rsidRPr="007047EF" w:rsidRDefault="00B2331A" w:rsidP="008C2758">
            <w:pPr>
              <w:spacing w:after="0" w:line="240" w:lineRule="auto"/>
              <w:rPr>
                <w:rFonts w:ascii="Times New Roman" w:eastAsia="Times New Roman" w:hAnsi="Times New Roman" w:cs="Times New Roman"/>
                <w:sz w:val="24"/>
                <w:szCs w:val="24"/>
                <w:lang w:eastAsia="uk-UA"/>
              </w:rPr>
            </w:pPr>
            <w:r w:rsidRPr="007047EF">
              <w:rPr>
                <w:rFonts w:ascii="Times New Roman" w:eastAsia="Times New Roman" w:hAnsi="Times New Roman" w:cs="Times New Roman"/>
                <w:color w:val="0D0D0D"/>
                <w:sz w:val="24"/>
                <w:szCs w:val="24"/>
                <w:lang w:eastAsia="uk-UA"/>
              </w:rPr>
              <w:t>Можливість стримування тариф</w:t>
            </w:r>
            <w:r>
              <w:rPr>
                <w:rFonts w:ascii="Times New Roman" w:eastAsia="Times New Roman" w:hAnsi="Times New Roman" w:cs="Times New Roman"/>
                <w:color w:val="0D0D0D"/>
                <w:sz w:val="24"/>
                <w:szCs w:val="24"/>
                <w:lang w:eastAsia="uk-UA"/>
              </w:rPr>
              <w:t>ів</w:t>
            </w:r>
            <w:r w:rsidRPr="007047EF">
              <w:rPr>
                <w:rFonts w:ascii="Times New Roman" w:eastAsia="Times New Roman" w:hAnsi="Times New Roman" w:cs="Times New Roman"/>
                <w:color w:val="0D0D0D"/>
                <w:sz w:val="24"/>
                <w:szCs w:val="24"/>
                <w:lang w:eastAsia="uk-UA"/>
              </w:rPr>
              <w:t xml:space="preserve"> для пасажирів</w:t>
            </w:r>
          </w:p>
        </w:tc>
        <w:tc>
          <w:tcPr>
            <w:tcW w:w="5248" w:type="dxa"/>
            <w:tcBorders>
              <w:right w:val="single" w:sz="4" w:space="0" w:color="auto"/>
            </w:tcBorders>
            <w:tcMar>
              <w:top w:w="150" w:type="dxa"/>
              <w:left w:w="150" w:type="dxa"/>
              <w:bottom w:w="150" w:type="dxa"/>
              <w:right w:w="150" w:type="dxa"/>
            </w:tcMar>
            <w:vAlign w:val="bottom"/>
          </w:tcPr>
          <w:p w:rsidR="00B2331A" w:rsidRPr="00E01FD2" w:rsidRDefault="00B2331A" w:rsidP="002C5C14">
            <w:pPr>
              <w:spacing w:after="0" w:line="240" w:lineRule="auto"/>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Перерозподіл бюджету та зменшення отримання деяких</w:t>
            </w:r>
            <w:r w:rsidR="002C5C14">
              <w:rPr>
                <w:rFonts w:ascii="Times New Roman" w:eastAsia="Times New Roman" w:hAnsi="Times New Roman" w:cs="Times New Roman"/>
                <w:sz w:val="24"/>
                <w:szCs w:val="24"/>
                <w:lang w:eastAsia="uk-UA"/>
              </w:rPr>
              <w:t xml:space="preserve"> </w:t>
            </w:r>
            <w:r>
              <w:rPr>
                <w:rFonts w:ascii="Times New Roman" w:eastAsia="Times New Roman" w:hAnsi="Times New Roman" w:cs="Times New Roman"/>
                <w:sz w:val="24"/>
                <w:szCs w:val="24"/>
                <w:lang w:eastAsia="uk-UA"/>
              </w:rPr>
              <w:t xml:space="preserve">пільг в </w:t>
            </w:r>
            <w:r w:rsidR="002C5C14">
              <w:rPr>
                <w:rFonts w:ascii="Times New Roman" w:eastAsia="Times New Roman" w:hAnsi="Times New Roman" w:cs="Times New Roman"/>
                <w:sz w:val="24"/>
                <w:szCs w:val="24"/>
                <w:lang w:eastAsia="uk-UA"/>
              </w:rPr>
              <w:t>громаді</w:t>
            </w:r>
            <w:r>
              <w:rPr>
                <w:rFonts w:ascii="Times New Roman" w:eastAsia="Times New Roman" w:hAnsi="Times New Roman" w:cs="Times New Roman"/>
                <w:sz w:val="24"/>
                <w:szCs w:val="24"/>
                <w:lang w:eastAsia="uk-UA"/>
              </w:rPr>
              <w:t xml:space="preserve"> ( наприклад соціальних )</w:t>
            </w:r>
          </w:p>
        </w:tc>
      </w:tr>
    </w:tbl>
    <w:p w:rsidR="00B2331A" w:rsidRPr="004941DA" w:rsidRDefault="00B2331A" w:rsidP="004941DA">
      <w:pPr>
        <w:shd w:val="clear" w:color="auto" w:fill="FFFFFF"/>
        <w:spacing w:after="300" w:line="240" w:lineRule="auto"/>
        <w:jc w:val="both"/>
        <w:textAlignment w:val="baseline"/>
        <w:rPr>
          <w:rFonts w:ascii="inherit" w:eastAsia="Times New Roman" w:hAnsi="inherit" w:cs="Arial"/>
          <w:color w:val="212529"/>
          <w:sz w:val="27"/>
          <w:szCs w:val="27"/>
          <w:lang w:eastAsia="uk-UA"/>
        </w:rPr>
      </w:pPr>
    </w:p>
    <w:p w:rsidR="00B2331A" w:rsidRPr="002C5C14" w:rsidRDefault="00B2331A" w:rsidP="00B2331A">
      <w:pPr>
        <w:shd w:val="clear" w:color="auto" w:fill="FFFFFF"/>
        <w:spacing w:after="0" w:line="240" w:lineRule="auto"/>
        <w:jc w:val="both"/>
        <w:textAlignment w:val="baseline"/>
        <w:rPr>
          <w:rFonts w:ascii="Times New Roman" w:eastAsia="Times New Roman" w:hAnsi="Times New Roman" w:cs="Times New Roman"/>
          <w:b/>
          <w:bCs/>
          <w:color w:val="212529"/>
          <w:sz w:val="28"/>
          <w:szCs w:val="28"/>
          <w:bdr w:val="none" w:sz="0" w:space="0" w:color="auto" w:frame="1"/>
          <w:lang w:eastAsia="uk-UA"/>
        </w:rPr>
      </w:pPr>
      <w:r w:rsidRPr="002C5C14">
        <w:rPr>
          <w:rFonts w:ascii="Times New Roman" w:eastAsia="Times New Roman" w:hAnsi="Times New Roman" w:cs="Times New Roman"/>
          <w:b/>
          <w:bCs/>
          <w:color w:val="212529"/>
          <w:sz w:val="28"/>
          <w:szCs w:val="28"/>
          <w:bdr w:val="none" w:sz="0" w:space="0" w:color="auto" w:frame="1"/>
          <w:lang w:eastAsia="uk-UA"/>
        </w:rPr>
        <w:t>ІV. Вибір найбільш оптимального альтернативного способу досягнення цілей</w:t>
      </w:r>
    </w:p>
    <w:p w:rsidR="00B2331A" w:rsidRPr="002C5C14" w:rsidRDefault="00B2331A" w:rsidP="00B2331A">
      <w:pPr>
        <w:shd w:val="clear" w:color="auto" w:fill="FFFFFF"/>
        <w:spacing w:after="0" w:line="240" w:lineRule="auto"/>
        <w:jc w:val="both"/>
        <w:textAlignment w:val="baseline"/>
        <w:rPr>
          <w:rFonts w:ascii="Times New Roman" w:eastAsia="Times New Roman" w:hAnsi="Times New Roman" w:cs="Times New Roman"/>
          <w:b/>
          <w:bCs/>
          <w:color w:val="212529"/>
          <w:sz w:val="28"/>
          <w:szCs w:val="28"/>
          <w:bdr w:val="none" w:sz="0" w:space="0" w:color="auto" w:frame="1"/>
          <w:lang w:eastAsia="uk-UA"/>
        </w:rPr>
      </w:pPr>
    </w:p>
    <w:p w:rsidR="00B2331A" w:rsidRPr="002C5C14" w:rsidRDefault="00B2331A" w:rsidP="00B2331A">
      <w:pPr>
        <w:shd w:val="clear" w:color="auto" w:fill="FFFFFF"/>
        <w:spacing w:after="300" w:line="240" w:lineRule="auto"/>
        <w:jc w:val="both"/>
        <w:textAlignment w:val="baseline"/>
        <w:rPr>
          <w:rFonts w:ascii="Times New Roman" w:eastAsia="Times New Roman" w:hAnsi="Times New Roman" w:cs="Times New Roman"/>
          <w:color w:val="212529"/>
          <w:sz w:val="28"/>
          <w:szCs w:val="28"/>
          <w:lang w:eastAsia="uk-UA"/>
        </w:rPr>
      </w:pPr>
      <w:r w:rsidRPr="002C5C14">
        <w:rPr>
          <w:rFonts w:ascii="Times New Roman" w:eastAsia="Times New Roman" w:hAnsi="Times New Roman" w:cs="Times New Roman"/>
          <w:color w:val="212529"/>
          <w:sz w:val="28"/>
          <w:szCs w:val="28"/>
          <w:lang w:val="ru-RU" w:eastAsia="uk-UA"/>
        </w:rPr>
        <w:t xml:space="preserve">     </w:t>
      </w:r>
      <w:r w:rsidRPr="002C5C14">
        <w:rPr>
          <w:rFonts w:ascii="Times New Roman" w:eastAsia="Times New Roman" w:hAnsi="Times New Roman" w:cs="Times New Roman"/>
          <w:color w:val="212529"/>
          <w:sz w:val="28"/>
          <w:szCs w:val="28"/>
          <w:lang w:eastAsia="uk-UA"/>
        </w:rPr>
        <w:t>Вартість балів визначається за чотирибальною системою оцінки ступеня досягнення визначених цілей, де:</w:t>
      </w:r>
    </w:p>
    <w:p w:rsidR="00B2331A" w:rsidRPr="002C5C14" w:rsidRDefault="00B2331A" w:rsidP="00B2331A">
      <w:pPr>
        <w:shd w:val="clear" w:color="auto" w:fill="FFFFFF"/>
        <w:spacing w:after="0" w:line="240" w:lineRule="auto"/>
        <w:jc w:val="both"/>
        <w:textAlignment w:val="baseline"/>
        <w:rPr>
          <w:rFonts w:ascii="Times New Roman" w:eastAsia="Times New Roman" w:hAnsi="Times New Roman" w:cs="Times New Roman"/>
          <w:color w:val="212529"/>
          <w:sz w:val="28"/>
          <w:szCs w:val="28"/>
          <w:lang w:eastAsia="uk-UA"/>
        </w:rPr>
      </w:pPr>
      <w:r w:rsidRPr="002C5C14">
        <w:rPr>
          <w:rFonts w:ascii="Times New Roman" w:eastAsia="Times New Roman" w:hAnsi="Times New Roman" w:cs="Times New Roman"/>
          <w:b/>
          <w:bCs/>
          <w:color w:val="212529"/>
          <w:sz w:val="28"/>
          <w:szCs w:val="28"/>
          <w:bdr w:val="none" w:sz="0" w:space="0" w:color="auto" w:frame="1"/>
          <w:lang w:eastAsia="uk-UA"/>
        </w:rPr>
        <w:t>4</w:t>
      </w:r>
      <w:r w:rsidRPr="002C5C14">
        <w:rPr>
          <w:rFonts w:ascii="Times New Roman" w:eastAsia="Times New Roman" w:hAnsi="Times New Roman" w:cs="Times New Roman"/>
          <w:color w:val="212529"/>
          <w:sz w:val="28"/>
          <w:szCs w:val="28"/>
          <w:lang w:eastAsia="uk-UA"/>
        </w:rPr>
        <w:t xml:space="preserve">– цілі прийняття регуляторного </w:t>
      </w:r>
      <w:proofErr w:type="spellStart"/>
      <w:r w:rsidRPr="002C5C14">
        <w:rPr>
          <w:rFonts w:ascii="Times New Roman" w:eastAsia="Times New Roman" w:hAnsi="Times New Roman" w:cs="Times New Roman"/>
          <w:color w:val="212529"/>
          <w:sz w:val="28"/>
          <w:szCs w:val="28"/>
          <w:lang w:eastAsia="uk-UA"/>
        </w:rPr>
        <w:t>акта</w:t>
      </w:r>
      <w:proofErr w:type="spellEnd"/>
      <w:r w:rsidRPr="002C5C14">
        <w:rPr>
          <w:rFonts w:ascii="Times New Roman" w:eastAsia="Times New Roman" w:hAnsi="Times New Roman" w:cs="Times New Roman"/>
          <w:color w:val="212529"/>
          <w:sz w:val="28"/>
          <w:szCs w:val="28"/>
          <w:lang w:eastAsia="uk-UA"/>
        </w:rPr>
        <w:t>, які можуть бути досягнуті повною мірою (проблема більше існувати не буде);</w:t>
      </w:r>
    </w:p>
    <w:p w:rsidR="00B2331A" w:rsidRPr="002C5C14" w:rsidRDefault="00B2331A" w:rsidP="00B2331A">
      <w:pPr>
        <w:shd w:val="clear" w:color="auto" w:fill="FFFFFF"/>
        <w:spacing w:after="0" w:line="240" w:lineRule="auto"/>
        <w:jc w:val="both"/>
        <w:textAlignment w:val="baseline"/>
        <w:rPr>
          <w:rFonts w:ascii="Times New Roman" w:eastAsia="Times New Roman" w:hAnsi="Times New Roman" w:cs="Times New Roman"/>
          <w:color w:val="212529"/>
          <w:sz w:val="28"/>
          <w:szCs w:val="28"/>
          <w:lang w:eastAsia="uk-UA"/>
        </w:rPr>
      </w:pPr>
      <w:r w:rsidRPr="002C5C14">
        <w:rPr>
          <w:rFonts w:ascii="Times New Roman" w:eastAsia="Times New Roman" w:hAnsi="Times New Roman" w:cs="Times New Roman"/>
          <w:b/>
          <w:bCs/>
          <w:color w:val="212529"/>
          <w:sz w:val="28"/>
          <w:szCs w:val="28"/>
          <w:bdr w:val="none" w:sz="0" w:space="0" w:color="auto" w:frame="1"/>
          <w:lang w:eastAsia="uk-UA"/>
        </w:rPr>
        <w:t>3</w:t>
      </w:r>
      <w:r w:rsidRPr="002C5C14">
        <w:rPr>
          <w:rFonts w:ascii="Times New Roman" w:eastAsia="Times New Roman" w:hAnsi="Times New Roman" w:cs="Times New Roman"/>
          <w:color w:val="212529"/>
          <w:sz w:val="28"/>
          <w:szCs w:val="28"/>
          <w:lang w:eastAsia="uk-UA"/>
        </w:rPr>
        <w:t xml:space="preserve">– цілі прийняття регуляторного </w:t>
      </w:r>
      <w:proofErr w:type="spellStart"/>
      <w:r w:rsidRPr="002C5C14">
        <w:rPr>
          <w:rFonts w:ascii="Times New Roman" w:eastAsia="Times New Roman" w:hAnsi="Times New Roman" w:cs="Times New Roman"/>
          <w:color w:val="212529"/>
          <w:sz w:val="28"/>
          <w:szCs w:val="28"/>
          <w:lang w:eastAsia="uk-UA"/>
        </w:rPr>
        <w:t>акта</w:t>
      </w:r>
      <w:proofErr w:type="spellEnd"/>
      <w:r w:rsidRPr="002C5C14">
        <w:rPr>
          <w:rFonts w:ascii="Times New Roman" w:eastAsia="Times New Roman" w:hAnsi="Times New Roman" w:cs="Times New Roman"/>
          <w:color w:val="212529"/>
          <w:sz w:val="28"/>
          <w:szCs w:val="28"/>
          <w:lang w:eastAsia="uk-UA"/>
        </w:rPr>
        <w:t>, які можуть бути досягнуті майже  повною мірою (усі важливі аспекти проблеми існувати не будуть);</w:t>
      </w:r>
    </w:p>
    <w:p w:rsidR="00B2331A" w:rsidRPr="002C5C14" w:rsidRDefault="00B2331A" w:rsidP="00B2331A">
      <w:pPr>
        <w:shd w:val="clear" w:color="auto" w:fill="FFFFFF"/>
        <w:spacing w:after="0" w:line="240" w:lineRule="auto"/>
        <w:jc w:val="both"/>
        <w:textAlignment w:val="baseline"/>
        <w:rPr>
          <w:rFonts w:ascii="Times New Roman" w:eastAsia="Times New Roman" w:hAnsi="Times New Roman" w:cs="Times New Roman"/>
          <w:color w:val="212529"/>
          <w:sz w:val="28"/>
          <w:szCs w:val="28"/>
          <w:lang w:eastAsia="uk-UA"/>
        </w:rPr>
      </w:pPr>
      <w:r w:rsidRPr="002C5C14">
        <w:rPr>
          <w:rFonts w:ascii="Times New Roman" w:eastAsia="Times New Roman" w:hAnsi="Times New Roman" w:cs="Times New Roman"/>
          <w:b/>
          <w:bCs/>
          <w:color w:val="212529"/>
          <w:sz w:val="28"/>
          <w:szCs w:val="28"/>
          <w:bdr w:val="none" w:sz="0" w:space="0" w:color="auto" w:frame="1"/>
          <w:lang w:eastAsia="uk-UA"/>
        </w:rPr>
        <w:t>2</w:t>
      </w:r>
      <w:r w:rsidRPr="002C5C14">
        <w:rPr>
          <w:rFonts w:ascii="Times New Roman" w:eastAsia="Times New Roman" w:hAnsi="Times New Roman" w:cs="Times New Roman"/>
          <w:color w:val="212529"/>
          <w:sz w:val="28"/>
          <w:szCs w:val="28"/>
          <w:lang w:eastAsia="uk-UA"/>
        </w:rPr>
        <w:t xml:space="preserve">– цілі прийняття регуляторного </w:t>
      </w:r>
      <w:proofErr w:type="spellStart"/>
      <w:r w:rsidRPr="002C5C14">
        <w:rPr>
          <w:rFonts w:ascii="Times New Roman" w:eastAsia="Times New Roman" w:hAnsi="Times New Roman" w:cs="Times New Roman"/>
          <w:color w:val="212529"/>
          <w:sz w:val="28"/>
          <w:szCs w:val="28"/>
          <w:lang w:eastAsia="uk-UA"/>
        </w:rPr>
        <w:t>акта</w:t>
      </w:r>
      <w:proofErr w:type="spellEnd"/>
      <w:r w:rsidRPr="002C5C14">
        <w:rPr>
          <w:rFonts w:ascii="Times New Roman" w:eastAsia="Times New Roman" w:hAnsi="Times New Roman" w:cs="Times New Roman"/>
          <w:color w:val="212529"/>
          <w:sz w:val="28"/>
          <w:szCs w:val="28"/>
          <w:lang w:eastAsia="uk-UA"/>
        </w:rPr>
        <w:t>, які можуть бути досягнуті частково (проблема значно зменшиться, деякі важливі та критичні аспекти проблеми залишаться невирішеними);</w:t>
      </w:r>
    </w:p>
    <w:p w:rsidR="00B2331A" w:rsidRPr="002C5C14" w:rsidRDefault="00B2331A" w:rsidP="00B2331A">
      <w:pPr>
        <w:shd w:val="clear" w:color="auto" w:fill="FFFFFF"/>
        <w:spacing w:after="0" w:line="240" w:lineRule="auto"/>
        <w:jc w:val="both"/>
        <w:textAlignment w:val="baseline"/>
        <w:rPr>
          <w:rFonts w:ascii="Times New Roman" w:eastAsia="Times New Roman" w:hAnsi="Times New Roman" w:cs="Times New Roman"/>
          <w:color w:val="212529"/>
          <w:sz w:val="28"/>
          <w:szCs w:val="28"/>
          <w:lang w:eastAsia="uk-UA"/>
        </w:rPr>
      </w:pPr>
      <w:r w:rsidRPr="002C5C14">
        <w:rPr>
          <w:rFonts w:ascii="Times New Roman" w:eastAsia="Times New Roman" w:hAnsi="Times New Roman" w:cs="Times New Roman"/>
          <w:b/>
          <w:bCs/>
          <w:color w:val="212529"/>
          <w:sz w:val="28"/>
          <w:szCs w:val="28"/>
          <w:bdr w:val="none" w:sz="0" w:space="0" w:color="auto" w:frame="1"/>
          <w:lang w:eastAsia="uk-UA"/>
        </w:rPr>
        <w:t>1</w:t>
      </w:r>
      <w:r w:rsidRPr="002C5C14">
        <w:rPr>
          <w:rFonts w:ascii="Times New Roman" w:eastAsia="Times New Roman" w:hAnsi="Times New Roman" w:cs="Times New Roman"/>
          <w:color w:val="212529"/>
          <w:sz w:val="28"/>
          <w:szCs w:val="28"/>
          <w:lang w:eastAsia="uk-UA"/>
        </w:rPr>
        <w:t xml:space="preserve">– цілі прийняття регуляторного </w:t>
      </w:r>
      <w:proofErr w:type="spellStart"/>
      <w:r w:rsidRPr="002C5C14">
        <w:rPr>
          <w:rFonts w:ascii="Times New Roman" w:eastAsia="Times New Roman" w:hAnsi="Times New Roman" w:cs="Times New Roman"/>
          <w:color w:val="212529"/>
          <w:sz w:val="28"/>
          <w:szCs w:val="28"/>
          <w:lang w:eastAsia="uk-UA"/>
        </w:rPr>
        <w:t>акта</w:t>
      </w:r>
      <w:proofErr w:type="spellEnd"/>
      <w:r w:rsidRPr="002C5C14">
        <w:rPr>
          <w:rFonts w:ascii="Times New Roman" w:eastAsia="Times New Roman" w:hAnsi="Times New Roman" w:cs="Times New Roman"/>
          <w:color w:val="212529"/>
          <w:sz w:val="28"/>
          <w:szCs w:val="28"/>
          <w:lang w:eastAsia="uk-UA"/>
        </w:rPr>
        <w:t>, які не можуть бути досягнуті (проблема продовжує існувати).</w:t>
      </w:r>
    </w:p>
    <w:p w:rsidR="00B2331A" w:rsidRPr="002C5C14" w:rsidRDefault="00B2331A" w:rsidP="004941DA">
      <w:pPr>
        <w:shd w:val="clear" w:color="auto" w:fill="FFFFFF"/>
        <w:spacing w:line="240" w:lineRule="auto"/>
        <w:jc w:val="both"/>
        <w:textAlignment w:val="baseline"/>
        <w:rPr>
          <w:rFonts w:ascii="Times New Roman" w:eastAsia="Times New Roman" w:hAnsi="Times New Roman" w:cs="Times New Roman"/>
          <w:color w:val="212529"/>
          <w:sz w:val="28"/>
          <w:szCs w:val="28"/>
          <w:lang w:eastAsia="uk-UA"/>
        </w:rPr>
      </w:pPr>
      <w:r w:rsidRPr="002C5C14">
        <w:rPr>
          <w:rFonts w:ascii="Times New Roman" w:eastAsia="Times New Roman" w:hAnsi="Times New Roman" w:cs="Times New Roman"/>
          <w:color w:val="212529"/>
          <w:sz w:val="28"/>
          <w:szCs w:val="28"/>
          <w:lang w:eastAsia="uk-UA"/>
        </w:rPr>
        <w:t> </w:t>
      </w:r>
    </w:p>
    <w:tbl>
      <w:tblPr>
        <w:tblW w:w="9923"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1985"/>
        <w:gridCol w:w="1418"/>
        <w:gridCol w:w="1275"/>
        <w:gridCol w:w="1701"/>
        <w:gridCol w:w="3544"/>
      </w:tblGrid>
      <w:tr w:rsidR="00B2331A" w:rsidRPr="00CD31B1" w:rsidTr="004941DA">
        <w:tc>
          <w:tcPr>
            <w:tcW w:w="1985" w:type="dxa"/>
            <w:tcMar>
              <w:top w:w="150" w:type="dxa"/>
              <w:left w:w="150" w:type="dxa"/>
              <w:bottom w:w="150" w:type="dxa"/>
              <w:right w:w="150" w:type="dxa"/>
            </w:tcMar>
            <w:vAlign w:val="bottom"/>
            <w:hideMark/>
          </w:tcPr>
          <w:p w:rsidR="00B2331A" w:rsidRPr="00CD31B1" w:rsidRDefault="00B2331A" w:rsidP="008C2758">
            <w:pPr>
              <w:spacing w:after="0" w:line="240" w:lineRule="auto"/>
              <w:rPr>
                <w:rFonts w:ascii="Times New Roman" w:eastAsia="Times New Roman" w:hAnsi="Times New Roman" w:cs="Times New Roman"/>
                <w:sz w:val="24"/>
                <w:szCs w:val="24"/>
                <w:lang w:eastAsia="uk-UA"/>
              </w:rPr>
            </w:pPr>
            <w:r w:rsidRPr="00CD31B1">
              <w:rPr>
                <w:rFonts w:ascii="Times New Roman" w:eastAsia="Times New Roman" w:hAnsi="Times New Roman" w:cs="Times New Roman"/>
                <w:i/>
                <w:iCs/>
                <w:sz w:val="24"/>
                <w:szCs w:val="24"/>
                <w:bdr w:val="none" w:sz="0" w:space="0" w:color="auto" w:frame="1"/>
                <w:lang w:eastAsia="uk-UA"/>
              </w:rPr>
              <w:t>Рейтинг результативності (досягнення цілей під час вирішення проблеми)</w:t>
            </w:r>
          </w:p>
        </w:tc>
        <w:tc>
          <w:tcPr>
            <w:tcW w:w="2693" w:type="dxa"/>
            <w:gridSpan w:val="2"/>
            <w:tcMar>
              <w:top w:w="150" w:type="dxa"/>
              <w:left w:w="150" w:type="dxa"/>
              <w:bottom w:w="150" w:type="dxa"/>
              <w:right w:w="150" w:type="dxa"/>
            </w:tcMar>
            <w:vAlign w:val="bottom"/>
            <w:hideMark/>
          </w:tcPr>
          <w:p w:rsidR="00B2331A" w:rsidRPr="00CD31B1" w:rsidRDefault="00B2331A" w:rsidP="008C2758">
            <w:pPr>
              <w:spacing w:after="0" w:line="240" w:lineRule="auto"/>
              <w:rPr>
                <w:rFonts w:ascii="Times New Roman" w:eastAsia="Times New Roman" w:hAnsi="Times New Roman" w:cs="Times New Roman"/>
                <w:sz w:val="24"/>
                <w:szCs w:val="24"/>
                <w:lang w:eastAsia="uk-UA"/>
              </w:rPr>
            </w:pPr>
            <w:r w:rsidRPr="00CD31B1">
              <w:rPr>
                <w:rFonts w:ascii="Times New Roman" w:eastAsia="Times New Roman" w:hAnsi="Times New Roman" w:cs="Times New Roman"/>
                <w:i/>
                <w:iCs/>
                <w:sz w:val="24"/>
                <w:szCs w:val="24"/>
                <w:bdr w:val="none" w:sz="0" w:space="0" w:color="auto" w:frame="1"/>
                <w:lang w:eastAsia="uk-UA"/>
              </w:rPr>
              <w:t>Бал результативності (за чотирибальною системою оцінки)</w:t>
            </w:r>
          </w:p>
        </w:tc>
        <w:tc>
          <w:tcPr>
            <w:tcW w:w="5245" w:type="dxa"/>
            <w:gridSpan w:val="2"/>
            <w:tcMar>
              <w:top w:w="150" w:type="dxa"/>
              <w:left w:w="150" w:type="dxa"/>
              <w:bottom w:w="150" w:type="dxa"/>
              <w:right w:w="150" w:type="dxa"/>
            </w:tcMar>
            <w:vAlign w:val="bottom"/>
            <w:hideMark/>
          </w:tcPr>
          <w:p w:rsidR="00B2331A" w:rsidRPr="00CD31B1" w:rsidRDefault="00B2331A" w:rsidP="008C2758">
            <w:pPr>
              <w:spacing w:after="0" w:line="240" w:lineRule="auto"/>
              <w:rPr>
                <w:rFonts w:ascii="Times New Roman" w:eastAsia="Times New Roman" w:hAnsi="Times New Roman" w:cs="Times New Roman"/>
                <w:sz w:val="24"/>
                <w:szCs w:val="24"/>
                <w:lang w:eastAsia="uk-UA"/>
              </w:rPr>
            </w:pPr>
            <w:r w:rsidRPr="00CD31B1">
              <w:rPr>
                <w:rFonts w:ascii="Times New Roman" w:eastAsia="Times New Roman" w:hAnsi="Times New Roman" w:cs="Times New Roman"/>
                <w:i/>
                <w:iCs/>
                <w:sz w:val="24"/>
                <w:szCs w:val="24"/>
                <w:bdr w:val="none" w:sz="0" w:space="0" w:color="auto" w:frame="1"/>
                <w:lang w:eastAsia="uk-UA"/>
              </w:rPr>
              <w:t xml:space="preserve">Коментарі щодо присвоєння відповідного </w:t>
            </w:r>
            <w:proofErr w:type="spellStart"/>
            <w:r w:rsidRPr="00CD31B1">
              <w:rPr>
                <w:rFonts w:ascii="Times New Roman" w:eastAsia="Times New Roman" w:hAnsi="Times New Roman" w:cs="Times New Roman"/>
                <w:i/>
                <w:iCs/>
                <w:sz w:val="24"/>
                <w:szCs w:val="24"/>
                <w:bdr w:val="none" w:sz="0" w:space="0" w:color="auto" w:frame="1"/>
                <w:lang w:eastAsia="uk-UA"/>
              </w:rPr>
              <w:t>бала</w:t>
            </w:r>
            <w:proofErr w:type="spellEnd"/>
          </w:p>
        </w:tc>
      </w:tr>
      <w:tr w:rsidR="00B2331A" w:rsidRPr="00CD31B1" w:rsidTr="004941DA">
        <w:tc>
          <w:tcPr>
            <w:tcW w:w="1985" w:type="dxa"/>
            <w:tcMar>
              <w:top w:w="150" w:type="dxa"/>
              <w:left w:w="150" w:type="dxa"/>
              <w:bottom w:w="150" w:type="dxa"/>
              <w:right w:w="150" w:type="dxa"/>
            </w:tcMar>
            <w:vAlign w:val="bottom"/>
            <w:hideMark/>
          </w:tcPr>
          <w:p w:rsidR="00B2331A" w:rsidRPr="00CD31B1" w:rsidRDefault="00B2331A" w:rsidP="008C2758">
            <w:pPr>
              <w:spacing w:after="0" w:line="240" w:lineRule="auto"/>
              <w:rPr>
                <w:rFonts w:ascii="Times New Roman" w:eastAsia="Times New Roman" w:hAnsi="Times New Roman" w:cs="Times New Roman"/>
                <w:sz w:val="24"/>
                <w:szCs w:val="24"/>
                <w:lang w:eastAsia="uk-UA"/>
              </w:rPr>
            </w:pPr>
            <w:r w:rsidRPr="00CD31B1">
              <w:rPr>
                <w:rFonts w:ascii="inherit" w:eastAsia="Times New Roman" w:hAnsi="inherit" w:cs="Times New Roman"/>
                <w:b/>
                <w:bCs/>
                <w:sz w:val="24"/>
                <w:szCs w:val="24"/>
                <w:bdr w:val="none" w:sz="0" w:space="0" w:color="auto" w:frame="1"/>
                <w:lang w:eastAsia="uk-UA"/>
              </w:rPr>
              <w:lastRenderedPageBreak/>
              <w:t>Альтернатива 1.</w:t>
            </w:r>
          </w:p>
        </w:tc>
        <w:tc>
          <w:tcPr>
            <w:tcW w:w="2693" w:type="dxa"/>
            <w:gridSpan w:val="2"/>
            <w:tcMar>
              <w:top w:w="150" w:type="dxa"/>
              <w:left w:w="150" w:type="dxa"/>
              <w:bottom w:w="150" w:type="dxa"/>
              <w:right w:w="150" w:type="dxa"/>
            </w:tcMar>
            <w:vAlign w:val="bottom"/>
            <w:hideMark/>
          </w:tcPr>
          <w:p w:rsidR="00B2331A" w:rsidRPr="00CD31B1" w:rsidRDefault="00B2331A" w:rsidP="008C2758">
            <w:pPr>
              <w:spacing w:after="0" w:line="240" w:lineRule="auto"/>
              <w:rPr>
                <w:rFonts w:ascii="Times New Roman" w:eastAsia="Times New Roman" w:hAnsi="Times New Roman" w:cs="Times New Roman"/>
                <w:sz w:val="24"/>
                <w:szCs w:val="24"/>
                <w:lang w:eastAsia="uk-UA"/>
              </w:rPr>
            </w:pPr>
            <w:r w:rsidRPr="00CD31B1">
              <w:rPr>
                <w:rFonts w:ascii="Times New Roman" w:eastAsia="Times New Roman" w:hAnsi="Times New Roman" w:cs="Times New Roman"/>
                <w:sz w:val="24"/>
                <w:szCs w:val="24"/>
                <w:lang w:eastAsia="uk-UA"/>
              </w:rPr>
              <w:t>1</w:t>
            </w:r>
          </w:p>
        </w:tc>
        <w:tc>
          <w:tcPr>
            <w:tcW w:w="5245" w:type="dxa"/>
            <w:gridSpan w:val="2"/>
            <w:tcMar>
              <w:top w:w="150" w:type="dxa"/>
              <w:left w:w="150" w:type="dxa"/>
              <w:bottom w:w="150" w:type="dxa"/>
              <w:right w:w="150" w:type="dxa"/>
            </w:tcMar>
            <w:vAlign w:val="bottom"/>
            <w:hideMark/>
          </w:tcPr>
          <w:p w:rsidR="00B2331A" w:rsidRPr="00CD31B1" w:rsidRDefault="00B2331A" w:rsidP="008C2758">
            <w:pPr>
              <w:spacing w:after="0" w:line="240" w:lineRule="auto"/>
              <w:rPr>
                <w:rFonts w:ascii="Times New Roman" w:eastAsia="Times New Roman" w:hAnsi="Times New Roman" w:cs="Times New Roman"/>
                <w:sz w:val="24"/>
                <w:szCs w:val="24"/>
                <w:lang w:eastAsia="uk-UA"/>
              </w:rPr>
            </w:pPr>
            <w:r w:rsidRPr="00CD31B1">
              <w:rPr>
                <w:rFonts w:ascii="Times New Roman" w:eastAsia="Times New Roman" w:hAnsi="Times New Roman" w:cs="Times New Roman"/>
                <w:sz w:val="24"/>
                <w:szCs w:val="24"/>
                <w:lang w:eastAsia="uk-UA"/>
              </w:rPr>
              <w:t>Не вирішує поставленої проблеми, значним чином порушує стан</w:t>
            </w:r>
          </w:p>
          <w:p w:rsidR="00B2331A" w:rsidRPr="00CD31B1" w:rsidRDefault="00B2331A" w:rsidP="008C2758">
            <w:pPr>
              <w:spacing w:after="0" w:line="240" w:lineRule="auto"/>
              <w:rPr>
                <w:rFonts w:ascii="Times New Roman" w:eastAsia="Times New Roman" w:hAnsi="Times New Roman" w:cs="Times New Roman"/>
                <w:sz w:val="24"/>
                <w:szCs w:val="24"/>
                <w:lang w:eastAsia="uk-UA"/>
              </w:rPr>
            </w:pPr>
            <w:r w:rsidRPr="00CD31B1">
              <w:rPr>
                <w:rFonts w:ascii="Times New Roman" w:eastAsia="Times New Roman" w:hAnsi="Times New Roman" w:cs="Times New Roman"/>
                <w:sz w:val="24"/>
                <w:szCs w:val="24"/>
                <w:lang w:eastAsia="uk-UA"/>
              </w:rPr>
              <w:t xml:space="preserve"> ринку надання послуг</w:t>
            </w:r>
          </w:p>
          <w:p w:rsidR="00B2331A" w:rsidRPr="00CD31B1" w:rsidRDefault="00B2331A" w:rsidP="008C2758">
            <w:pPr>
              <w:spacing w:after="300" w:line="240" w:lineRule="auto"/>
              <w:textAlignment w:val="baseline"/>
              <w:rPr>
                <w:rFonts w:ascii="inherit" w:eastAsia="Times New Roman" w:hAnsi="inherit" w:cs="Times New Roman"/>
                <w:sz w:val="24"/>
                <w:szCs w:val="24"/>
                <w:lang w:eastAsia="uk-UA"/>
              </w:rPr>
            </w:pPr>
            <w:r w:rsidRPr="00CD31B1">
              <w:rPr>
                <w:rFonts w:ascii="inherit" w:eastAsia="Times New Roman" w:hAnsi="inherit" w:cs="Times New Roman"/>
                <w:sz w:val="24"/>
                <w:szCs w:val="24"/>
                <w:lang w:eastAsia="uk-UA"/>
              </w:rPr>
              <w:t> </w:t>
            </w:r>
          </w:p>
        </w:tc>
      </w:tr>
      <w:tr w:rsidR="00B2331A" w:rsidRPr="00CD31B1" w:rsidTr="004941DA">
        <w:tc>
          <w:tcPr>
            <w:tcW w:w="1985" w:type="dxa"/>
            <w:tcMar>
              <w:top w:w="150" w:type="dxa"/>
              <w:left w:w="150" w:type="dxa"/>
              <w:bottom w:w="150" w:type="dxa"/>
              <w:right w:w="150" w:type="dxa"/>
            </w:tcMar>
            <w:vAlign w:val="bottom"/>
            <w:hideMark/>
          </w:tcPr>
          <w:p w:rsidR="00B2331A" w:rsidRPr="00CD31B1" w:rsidRDefault="00B2331A" w:rsidP="008C2758">
            <w:pPr>
              <w:spacing w:after="0" w:line="240" w:lineRule="auto"/>
              <w:rPr>
                <w:rFonts w:ascii="Times New Roman" w:eastAsia="Times New Roman" w:hAnsi="Times New Roman" w:cs="Times New Roman"/>
                <w:sz w:val="24"/>
                <w:szCs w:val="24"/>
                <w:lang w:eastAsia="uk-UA"/>
              </w:rPr>
            </w:pPr>
            <w:r w:rsidRPr="00CD31B1">
              <w:rPr>
                <w:rFonts w:ascii="inherit" w:eastAsia="Times New Roman" w:hAnsi="inherit" w:cs="Times New Roman"/>
                <w:b/>
                <w:bCs/>
                <w:sz w:val="24"/>
                <w:szCs w:val="24"/>
                <w:bdr w:val="none" w:sz="0" w:space="0" w:color="auto" w:frame="1"/>
                <w:lang w:eastAsia="uk-UA"/>
              </w:rPr>
              <w:t>Альтернатива 2.</w:t>
            </w:r>
          </w:p>
        </w:tc>
        <w:tc>
          <w:tcPr>
            <w:tcW w:w="2693" w:type="dxa"/>
            <w:gridSpan w:val="2"/>
            <w:tcMar>
              <w:top w:w="150" w:type="dxa"/>
              <w:left w:w="150" w:type="dxa"/>
              <w:bottom w:w="150" w:type="dxa"/>
              <w:right w:w="150" w:type="dxa"/>
            </w:tcMar>
            <w:vAlign w:val="bottom"/>
            <w:hideMark/>
          </w:tcPr>
          <w:p w:rsidR="00B2331A" w:rsidRPr="00CD31B1" w:rsidRDefault="00B2331A" w:rsidP="008C2758">
            <w:pPr>
              <w:spacing w:after="0" w:line="240" w:lineRule="auto"/>
              <w:rPr>
                <w:rFonts w:ascii="Times New Roman" w:eastAsia="Times New Roman" w:hAnsi="Times New Roman" w:cs="Times New Roman"/>
                <w:sz w:val="24"/>
                <w:szCs w:val="24"/>
                <w:lang w:eastAsia="uk-UA"/>
              </w:rPr>
            </w:pPr>
            <w:r w:rsidRPr="00CD31B1">
              <w:rPr>
                <w:rFonts w:ascii="Times New Roman" w:eastAsia="Times New Roman" w:hAnsi="Times New Roman" w:cs="Times New Roman"/>
                <w:sz w:val="24"/>
                <w:szCs w:val="24"/>
                <w:lang w:eastAsia="uk-UA"/>
              </w:rPr>
              <w:t>3</w:t>
            </w:r>
          </w:p>
        </w:tc>
        <w:tc>
          <w:tcPr>
            <w:tcW w:w="5245" w:type="dxa"/>
            <w:gridSpan w:val="2"/>
            <w:tcMar>
              <w:top w:w="150" w:type="dxa"/>
              <w:left w:w="150" w:type="dxa"/>
              <w:bottom w:w="150" w:type="dxa"/>
              <w:right w:w="150" w:type="dxa"/>
            </w:tcMar>
            <w:vAlign w:val="bottom"/>
            <w:hideMark/>
          </w:tcPr>
          <w:p w:rsidR="00B2331A" w:rsidRPr="00432FF0" w:rsidRDefault="00B2331A" w:rsidP="008C2758">
            <w:pPr>
              <w:spacing w:after="0" w:line="40" w:lineRule="atLeast"/>
              <w:rPr>
                <w:rFonts w:ascii="Times New Roman" w:eastAsia="Times New Roman" w:hAnsi="Times New Roman" w:cs="Times New Roman"/>
                <w:sz w:val="24"/>
                <w:szCs w:val="24"/>
                <w:lang w:eastAsia="uk-UA"/>
              </w:rPr>
            </w:pPr>
            <w:r w:rsidRPr="00432FF0">
              <w:rPr>
                <w:rFonts w:ascii="Times New Roman" w:eastAsia="Times New Roman" w:hAnsi="Times New Roman" w:cs="Times New Roman"/>
                <w:sz w:val="24"/>
                <w:szCs w:val="24"/>
                <w:lang w:eastAsia="uk-UA"/>
              </w:rPr>
              <w:t>Вказаний альтернативний спосіб забезпечить організацію стабільної роботи міського пасажирського транспорту.</w:t>
            </w:r>
          </w:p>
          <w:p w:rsidR="00B2331A" w:rsidRPr="002C5C14" w:rsidRDefault="00B2331A" w:rsidP="008C2758">
            <w:pPr>
              <w:spacing w:after="300" w:line="40" w:lineRule="atLeast"/>
              <w:textAlignment w:val="baseline"/>
              <w:rPr>
                <w:rFonts w:ascii="Times New Roman" w:eastAsia="Times New Roman" w:hAnsi="Times New Roman" w:cs="Times New Roman"/>
                <w:sz w:val="24"/>
                <w:szCs w:val="24"/>
                <w:lang w:eastAsia="uk-UA"/>
              </w:rPr>
            </w:pPr>
            <w:r w:rsidRPr="00432FF0">
              <w:rPr>
                <w:rFonts w:ascii="Times New Roman" w:eastAsia="Times New Roman" w:hAnsi="Times New Roman" w:cs="Times New Roman"/>
                <w:sz w:val="24"/>
                <w:szCs w:val="24"/>
                <w:lang w:eastAsia="uk-UA"/>
              </w:rPr>
              <w:t>При впровадженні зазначеної альтернативи будуть створені</w:t>
            </w:r>
            <w:r w:rsidR="002C5C14">
              <w:rPr>
                <w:rFonts w:ascii="Times New Roman" w:eastAsia="Times New Roman" w:hAnsi="Times New Roman" w:cs="Times New Roman"/>
                <w:sz w:val="24"/>
                <w:szCs w:val="24"/>
                <w:lang w:eastAsia="uk-UA"/>
              </w:rPr>
              <w:t xml:space="preserve"> </w:t>
            </w:r>
            <w:r w:rsidRPr="00432FF0">
              <w:rPr>
                <w:rFonts w:ascii="Times New Roman" w:eastAsia="Times New Roman" w:hAnsi="Times New Roman" w:cs="Times New Roman"/>
                <w:sz w:val="24"/>
                <w:szCs w:val="24"/>
                <w:lang w:eastAsia="uk-UA"/>
              </w:rPr>
              <w:t>умови для реалізації вимог статті 10 Закону України «Про автомобільний транспорт», а саме: тарифна політика</w:t>
            </w:r>
            <w:r w:rsidR="002C5C14">
              <w:rPr>
                <w:rFonts w:ascii="Times New Roman" w:eastAsia="Times New Roman" w:hAnsi="Times New Roman" w:cs="Times New Roman"/>
                <w:sz w:val="24"/>
                <w:szCs w:val="24"/>
                <w:lang w:eastAsia="uk-UA"/>
              </w:rPr>
              <w:t xml:space="preserve"> </w:t>
            </w:r>
            <w:r w:rsidRPr="00432FF0">
              <w:rPr>
                <w:rFonts w:ascii="Times New Roman" w:eastAsia="Times New Roman" w:hAnsi="Times New Roman" w:cs="Times New Roman"/>
                <w:sz w:val="24"/>
                <w:szCs w:val="24"/>
                <w:lang w:eastAsia="uk-UA"/>
              </w:rPr>
              <w:t>на автомобільному транспорті має задовольняти підприємницький інтерес, забезпечувати розвиток автомобільного транспорту, стимулювати впровадження</w:t>
            </w:r>
            <w:r w:rsidR="002C5C14">
              <w:rPr>
                <w:rFonts w:ascii="Times New Roman" w:eastAsia="Times New Roman" w:hAnsi="Times New Roman" w:cs="Times New Roman"/>
                <w:sz w:val="24"/>
                <w:szCs w:val="24"/>
                <w:lang w:eastAsia="uk-UA"/>
              </w:rPr>
              <w:t xml:space="preserve"> </w:t>
            </w:r>
            <w:r w:rsidRPr="00432FF0">
              <w:rPr>
                <w:rFonts w:ascii="Times New Roman" w:eastAsia="Times New Roman" w:hAnsi="Times New Roman" w:cs="Times New Roman"/>
                <w:sz w:val="24"/>
                <w:szCs w:val="24"/>
                <w:lang w:eastAsia="uk-UA"/>
              </w:rPr>
              <w:t>новітніх технологій перевезень, застосування сучасних типів транспортних засобів</w:t>
            </w:r>
          </w:p>
        </w:tc>
      </w:tr>
      <w:tr w:rsidR="00B2331A" w:rsidRPr="00CD31B1" w:rsidTr="004941DA">
        <w:trPr>
          <w:trHeight w:val="266"/>
        </w:trPr>
        <w:tc>
          <w:tcPr>
            <w:tcW w:w="1985" w:type="dxa"/>
            <w:tcMar>
              <w:top w:w="150" w:type="dxa"/>
              <w:left w:w="150" w:type="dxa"/>
              <w:bottom w:w="150" w:type="dxa"/>
              <w:right w:w="150" w:type="dxa"/>
            </w:tcMar>
            <w:vAlign w:val="bottom"/>
            <w:hideMark/>
          </w:tcPr>
          <w:p w:rsidR="00B2331A" w:rsidRPr="00CD31B1" w:rsidRDefault="00B2331A" w:rsidP="008C2758">
            <w:pPr>
              <w:spacing w:after="0" w:line="240" w:lineRule="auto"/>
              <w:rPr>
                <w:rFonts w:ascii="Times New Roman" w:eastAsia="Times New Roman" w:hAnsi="Times New Roman" w:cs="Times New Roman"/>
                <w:sz w:val="24"/>
                <w:szCs w:val="24"/>
                <w:lang w:eastAsia="uk-UA"/>
              </w:rPr>
            </w:pPr>
            <w:r>
              <w:rPr>
                <w:rFonts w:ascii="inherit" w:eastAsia="Times New Roman" w:hAnsi="inherit" w:cs="Times New Roman"/>
                <w:b/>
                <w:bCs/>
                <w:sz w:val="24"/>
                <w:szCs w:val="24"/>
                <w:bdr w:val="none" w:sz="0" w:space="0" w:color="auto" w:frame="1"/>
                <w:lang w:eastAsia="uk-UA"/>
              </w:rPr>
              <w:t>Альтернатива 3.</w:t>
            </w:r>
          </w:p>
        </w:tc>
        <w:tc>
          <w:tcPr>
            <w:tcW w:w="2693" w:type="dxa"/>
            <w:gridSpan w:val="2"/>
            <w:tcMar>
              <w:top w:w="150" w:type="dxa"/>
              <w:left w:w="150" w:type="dxa"/>
              <w:bottom w:w="150" w:type="dxa"/>
              <w:right w:w="150" w:type="dxa"/>
            </w:tcMar>
            <w:vAlign w:val="bottom"/>
            <w:hideMark/>
          </w:tcPr>
          <w:p w:rsidR="00B2331A" w:rsidRPr="00CD31B1" w:rsidRDefault="00B2331A" w:rsidP="008C2758">
            <w:pPr>
              <w:spacing w:after="0" w:line="240" w:lineRule="auto"/>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2</w:t>
            </w:r>
          </w:p>
        </w:tc>
        <w:tc>
          <w:tcPr>
            <w:tcW w:w="5245" w:type="dxa"/>
            <w:gridSpan w:val="2"/>
            <w:tcMar>
              <w:top w:w="150" w:type="dxa"/>
              <w:left w:w="150" w:type="dxa"/>
              <w:bottom w:w="150" w:type="dxa"/>
              <w:right w:w="150" w:type="dxa"/>
            </w:tcMar>
            <w:vAlign w:val="bottom"/>
            <w:hideMark/>
          </w:tcPr>
          <w:p w:rsidR="00B2331A" w:rsidRPr="002C5C14" w:rsidRDefault="00B2331A" w:rsidP="002C5C14">
            <w:pPr>
              <w:spacing w:after="0" w:line="240" w:lineRule="auto"/>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Частково</w:t>
            </w:r>
            <w:r w:rsidRPr="00CD31B1">
              <w:rPr>
                <w:rFonts w:ascii="Times New Roman" w:eastAsia="Times New Roman" w:hAnsi="Times New Roman" w:cs="Times New Roman"/>
                <w:sz w:val="24"/>
                <w:szCs w:val="24"/>
                <w:lang w:eastAsia="uk-UA"/>
              </w:rPr>
              <w:t xml:space="preserve"> вирішує поставлен</w:t>
            </w:r>
            <w:r>
              <w:rPr>
                <w:rFonts w:ascii="Times New Roman" w:eastAsia="Times New Roman" w:hAnsi="Times New Roman" w:cs="Times New Roman"/>
                <w:sz w:val="24"/>
                <w:szCs w:val="24"/>
                <w:lang w:eastAsia="uk-UA"/>
              </w:rPr>
              <w:t>і проблеми і</w:t>
            </w:r>
            <w:r w:rsidRPr="00CD31B1">
              <w:rPr>
                <w:rFonts w:ascii="Times New Roman" w:eastAsia="Times New Roman" w:hAnsi="Times New Roman" w:cs="Times New Roman"/>
                <w:sz w:val="24"/>
                <w:szCs w:val="24"/>
                <w:lang w:eastAsia="uk-UA"/>
              </w:rPr>
              <w:t xml:space="preserve"> значн</w:t>
            </w:r>
            <w:r>
              <w:rPr>
                <w:rFonts w:ascii="Times New Roman" w:eastAsia="Times New Roman" w:hAnsi="Times New Roman" w:cs="Times New Roman"/>
                <w:sz w:val="24"/>
                <w:szCs w:val="24"/>
                <w:lang w:eastAsia="uk-UA"/>
              </w:rPr>
              <w:t xml:space="preserve">о </w:t>
            </w:r>
            <w:r w:rsidRPr="00CD31B1">
              <w:rPr>
                <w:rFonts w:ascii="Times New Roman" w:eastAsia="Times New Roman" w:hAnsi="Times New Roman" w:cs="Times New Roman"/>
                <w:sz w:val="24"/>
                <w:szCs w:val="24"/>
                <w:lang w:eastAsia="uk-UA"/>
              </w:rPr>
              <w:t xml:space="preserve">порушує </w:t>
            </w:r>
            <w:r>
              <w:rPr>
                <w:rFonts w:ascii="Times New Roman" w:eastAsia="Times New Roman" w:hAnsi="Times New Roman" w:cs="Times New Roman"/>
                <w:sz w:val="24"/>
                <w:szCs w:val="24"/>
                <w:lang w:eastAsia="uk-UA"/>
              </w:rPr>
              <w:t>надходження коштів до місцевого бюджету</w:t>
            </w:r>
          </w:p>
        </w:tc>
      </w:tr>
      <w:tr w:rsidR="00B2331A" w:rsidRPr="009C3213" w:rsidTr="002C5C14">
        <w:trPr>
          <w:trHeight w:val="933"/>
        </w:trPr>
        <w:tc>
          <w:tcPr>
            <w:tcW w:w="1985" w:type="dxa"/>
            <w:tcMar>
              <w:top w:w="150" w:type="dxa"/>
              <w:left w:w="150" w:type="dxa"/>
              <w:bottom w:w="150" w:type="dxa"/>
              <w:right w:w="150" w:type="dxa"/>
            </w:tcMar>
            <w:vAlign w:val="bottom"/>
            <w:hideMark/>
          </w:tcPr>
          <w:p w:rsidR="00B2331A" w:rsidRPr="009C3213" w:rsidRDefault="00B2331A" w:rsidP="008C2758">
            <w:pPr>
              <w:spacing w:after="0" w:line="240" w:lineRule="auto"/>
              <w:rPr>
                <w:rFonts w:ascii="Times New Roman" w:eastAsia="Times New Roman" w:hAnsi="Times New Roman" w:cs="Times New Roman"/>
                <w:sz w:val="24"/>
                <w:szCs w:val="24"/>
                <w:lang w:eastAsia="uk-UA"/>
              </w:rPr>
            </w:pPr>
            <w:r w:rsidRPr="009C3213">
              <w:rPr>
                <w:rFonts w:ascii="Times New Roman" w:eastAsia="Times New Roman" w:hAnsi="Times New Roman" w:cs="Times New Roman"/>
                <w:i/>
                <w:iCs/>
                <w:sz w:val="24"/>
                <w:szCs w:val="24"/>
                <w:bdr w:val="none" w:sz="0" w:space="0" w:color="auto" w:frame="1"/>
                <w:lang w:eastAsia="uk-UA"/>
              </w:rPr>
              <w:t>Рейтинг результативності</w:t>
            </w:r>
          </w:p>
        </w:tc>
        <w:tc>
          <w:tcPr>
            <w:tcW w:w="1418" w:type="dxa"/>
            <w:tcMar>
              <w:top w:w="150" w:type="dxa"/>
              <w:left w:w="150" w:type="dxa"/>
              <w:bottom w:w="150" w:type="dxa"/>
              <w:right w:w="150" w:type="dxa"/>
            </w:tcMar>
            <w:vAlign w:val="bottom"/>
            <w:hideMark/>
          </w:tcPr>
          <w:p w:rsidR="00B2331A" w:rsidRPr="009C3213" w:rsidRDefault="00B2331A" w:rsidP="008C2758">
            <w:pPr>
              <w:spacing w:after="0" w:line="240" w:lineRule="auto"/>
              <w:rPr>
                <w:rFonts w:ascii="Times New Roman" w:eastAsia="Times New Roman" w:hAnsi="Times New Roman" w:cs="Times New Roman"/>
                <w:sz w:val="24"/>
                <w:szCs w:val="24"/>
                <w:lang w:eastAsia="uk-UA"/>
              </w:rPr>
            </w:pPr>
            <w:r w:rsidRPr="009C3213">
              <w:rPr>
                <w:rFonts w:ascii="Times New Roman" w:eastAsia="Times New Roman" w:hAnsi="Times New Roman" w:cs="Times New Roman"/>
                <w:i/>
                <w:iCs/>
                <w:sz w:val="24"/>
                <w:szCs w:val="24"/>
                <w:bdr w:val="none" w:sz="0" w:space="0" w:color="auto" w:frame="1"/>
                <w:lang w:eastAsia="uk-UA"/>
              </w:rPr>
              <w:t> </w:t>
            </w:r>
          </w:p>
          <w:p w:rsidR="00B2331A" w:rsidRPr="009C3213" w:rsidRDefault="00B2331A" w:rsidP="008C2758">
            <w:pPr>
              <w:spacing w:after="0" w:line="240" w:lineRule="auto"/>
              <w:textAlignment w:val="baseline"/>
              <w:rPr>
                <w:rFonts w:ascii="inherit" w:eastAsia="Times New Roman" w:hAnsi="inherit" w:cs="Times New Roman"/>
                <w:sz w:val="24"/>
                <w:szCs w:val="24"/>
                <w:lang w:eastAsia="uk-UA"/>
              </w:rPr>
            </w:pPr>
            <w:r w:rsidRPr="009C3213">
              <w:rPr>
                <w:rFonts w:ascii="inherit" w:eastAsia="Times New Roman" w:hAnsi="inherit" w:cs="Times New Roman"/>
                <w:i/>
                <w:iCs/>
                <w:sz w:val="24"/>
                <w:szCs w:val="24"/>
                <w:bdr w:val="none" w:sz="0" w:space="0" w:color="auto" w:frame="1"/>
                <w:lang w:eastAsia="uk-UA"/>
              </w:rPr>
              <w:t>Вигоди (підсумок)</w:t>
            </w:r>
          </w:p>
          <w:p w:rsidR="00B2331A" w:rsidRPr="009C3213" w:rsidRDefault="00B2331A" w:rsidP="008C2758">
            <w:pPr>
              <w:spacing w:after="0" w:line="240" w:lineRule="auto"/>
              <w:textAlignment w:val="baseline"/>
              <w:rPr>
                <w:rFonts w:ascii="inherit" w:eastAsia="Times New Roman" w:hAnsi="inherit" w:cs="Times New Roman"/>
                <w:sz w:val="24"/>
                <w:szCs w:val="24"/>
                <w:lang w:eastAsia="uk-UA"/>
              </w:rPr>
            </w:pPr>
            <w:r w:rsidRPr="009C3213">
              <w:rPr>
                <w:rFonts w:ascii="inherit" w:eastAsia="Times New Roman" w:hAnsi="inherit" w:cs="Times New Roman"/>
                <w:i/>
                <w:iCs/>
                <w:sz w:val="24"/>
                <w:szCs w:val="24"/>
                <w:bdr w:val="none" w:sz="0" w:space="0" w:color="auto" w:frame="1"/>
                <w:lang w:eastAsia="uk-UA"/>
              </w:rPr>
              <w:t> </w:t>
            </w:r>
          </w:p>
        </w:tc>
        <w:tc>
          <w:tcPr>
            <w:tcW w:w="2976" w:type="dxa"/>
            <w:gridSpan w:val="2"/>
            <w:tcMar>
              <w:top w:w="150" w:type="dxa"/>
              <w:left w:w="150" w:type="dxa"/>
              <w:bottom w:w="150" w:type="dxa"/>
              <w:right w:w="150" w:type="dxa"/>
            </w:tcMar>
            <w:vAlign w:val="bottom"/>
            <w:hideMark/>
          </w:tcPr>
          <w:p w:rsidR="00B2331A" w:rsidRPr="009C3213" w:rsidRDefault="00B2331A" w:rsidP="008C2758">
            <w:pPr>
              <w:spacing w:after="0" w:line="240" w:lineRule="auto"/>
              <w:rPr>
                <w:rFonts w:ascii="Times New Roman" w:eastAsia="Times New Roman" w:hAnsi="Times New Roman" w:cs="Times New Roman"/>
                <w:sz w:val="24"/>
                <w:szCs w:val="24"/>
                <w:lang w:eastAsia="uk-UA"/>
              </w:rPr>
            </w:pPr>
            <w:r w:rsidRPr="009C3213">
              <w:rPr>
                <w:rFonts w:ascii="Times New Roman" w:eastAsia="Times New Roman" w:hAnsi="Times New Roman" w:cs="Times New Roman"/>
                <w:i/>
                <w:iCs/>
                <w:sz w:val="24"/>
                <w:szCs w:val="24"/>
                <w:bdr w:val="none" w:sz="0" w:space="0" w:color="auto" w:frame="1"/>
                <w:lang w:eastAsia="uk-UA"/>
              </w:rPr>
              <w:t> </w:t>
            </w:r>
          </w:p>
          <w:p w:rsidR="00B2331A" w:rsidRPr="009C3213" w:rsidRDefault="00B2331A" w:rsidP="008C2758">
            <w:pPr>
              <w:spacing w:after="0" w:line="240" w:lineRule="auto"/>
              <w:textAlignment w:val="baseline"/>
              <w:rPr>
                <w:rFonts w:ascii="inherit" w:eastAsia="Times New Roman" w:hAnsi="inherit" w:cs="Times New Roman"/>
                <w:sz w:val="24"/>
                <w:szCs w:val="24"/>
                <w:lang w:eastAsia="uk-UA"/>
              </w:rPr>
            </w:pPr>
            <w:r w:rsidRPr="009C3213">
              <w:rPr>
                <w:rFonts w:ascii="inherit" w:eastAsia="Times New Roman" w:hAnsi="inherit" w:cs="Times New Roman"/>
                <w:i/>
                <w:iCs/>
                <w:sz w:val="24"/>
                <w:szCs w:val="24"/>
                <w:bdr w:val="none" w:sz="0" w:space="0" w:color="auto" w:frame="1"/>
                <w:lang w:eastAsia="uk-UA"/>
              </w:rPr>
              <w:t>Витрати (підсумок)</w:t>
            </w:r>
          </w:p>
          <w:p w:rsidR="00B2331A" w:rsidRPr="009C3213" w:rsidRDefault="00B2331A" w:rsidP="008C2758">
            <w:pPr>
              <w:spacing w:after="0" w:line="240" w:lineRule="auto"/>
              <w:textAlignment w:val="baseline"/>
              <w:rPr>
                <w:rFonts w:ascii="inherit" w:eastAsia="Times New Roman" w:hAnsi="inherit" w:cs="Times New Roman"/>
                <w:sz w:val="24"/>
                <w:szCs w:val="24"/>
                <w:lang w:eastAsia="uk-UA"/>
              </w:rPr>
            </w:pPr>
            <w:r w:rsidRPr="009C3213">
              <w:rPr>
                <w:rFonts w:ascii="inherit" w:eastAsia="Times New Roman" w:hAnsi="inherit" w:cs="Times New Roman"/>
                <w:i/>
                <w:iCs/>
                <w:sz w:val="24"/>
                <w:szCs w:val="24"/>
                <w:bdr w:val="none" w:sz="0" w:space="0" w:color="auto" w:frame="1"/>
                <w:lang w:eastAsia="uk-UA"/>
              </w:rPr>
              <w:t> </w:t>
            </w:r>
          </w:p>
        </w:tc>
        <w:tc>
          <w:tcPr>
            <w:tcW w:w="3544" w:type="dxa"/>
            <w:tcMar>
              <w:top w:w="150" w:type="dxa"/>
              <w:left w:w="150" w:type="dxa"/>
              <w:bottom w:w="150" w:type="dxa"/>
              <w:right w:w="150" w:type="dxa"/>
            </w:tcMar>
            <w:vAlign w:val="bottom"/>
            <w:hideMark/>
          </w:tcPr>
          <w:p w:rsidR="00B2331A" w:rsidRPr="009C3213" w:rsidRDefault="00B2331A" w:rsidP="008C2758">
            <w:pPr>
              <w:spacing w:after="0" w:line="240" w:lineRule="auto"/>
              <w:rPr>
                <w:rFonts w:ascii="Times New Roman" w:eastAsia="Times New Roman" w:hAnsi="Times New Roman" w:cs="Times New Roman"/>
                <w:sz w:val="24"/>
                <w:szCs w:val="24"/>
                <w:lang w:eastAsia="uk-UA"/>
              </w:rPr>
            </w:pPr>
            <w:r w:rsidRPr="009C3213">
              <w:rPr>
                <w:rFonts w:ascii="Times New Roman" w:eastAsia="Times New Roman" w:hAnsi="Times New Roman" w:cs="Times New Roman"/>
                <w:i/>
                <w:iCs/>
                <w:sz w:val="24"/>
                <w:szCs w:val="24"/>
                <w:bdr w:val="none" w:sz="0" w:space="0" w:color="auto" w:frame="1"/>
                <w:lang w:eastAsia="uk-UA"/>
              </w:rPr>
              <w:t>Обґрунтування відповідного місця альтернативи у рейтингу</w:t>
            </w:r>
          </w:p>
        </w:tc>
      </w:tr>
      <w:tr w:rsidR="00B2331A" w:rsidRPr="009C3213" w:rsidTr="002C5C14">
        <w:trPr>
          <w:trHeight w:val="3948"/>
        </w:trPr>
        <w:tc>
          <w:tcPr>
            <w:tcW w:w="1985" w:type="dxa"/>
            <w:tcMar>
              <w:top w:w="150" w:type="dxa"/>
              <w:left w:w="150" w:type="dxa"/>
              <w:bottom w:w="150" w:type="dxa"/>
              <w:right w:w="150" w:type="dxa"/>
            </w:tcMar>
            <w:vAlign w:val="bottom"/>
            <w:hideMark/>
          </w:tcPr>
          <w:p w:rsidR="00B2331A" w:rsidRPr="002F286B" w:rsidRDefault="00B2331A" w:rsidP="002F286B">
            <w:pPr>
              <w:spacing w:after="0" w:line="240" w:lineRule="auto"/>
              <w:rPr>
                <w:rFonts w:ascii="Times New Roman" w:eastAsia="Times New Roman" w:hAnsi="Times New Roman" w:cs="Times New Roman"/>
                <w:sz w:val="24"/>
                <w:szCs w:val="24"/>
                <w:lang w:eastAsia="uk-UA"/>
              </w:rPr>
            </w:pPr>
            <w:r w:rsidRPr="009C3213">
              <w:rPr>
                <w:rFonts w:ascii="inherit" w:eastAsia="Times New Roman" w:hAnsi="inherit" w:cs="Times New Roman"/>
                <w:b/>
                <w:bCs/>
                <w:sz w:val="24"/>
                <w:szCs w:val="24"/>
                <w:bdr w:val="none" w:sz="0" w:space="0" w:color="auto" w:frame="1"/>
                <w:lang w:eastAsia="uk-UA"/>
              </w:rPr>
              <w:t>Альтернатива 1.</w:t>
            </w:r>
          </w:p>
        </w:tc>
        <w:tc>
          <w:tcPr>
            <w:tcW w:w="1418" w:type="dxa"/>
            <w:tcMar>
              <w:top w:w="150" w:type="dxa"/>
              <w:left w:w="150" w:type="dxa"/>
              <w:bottom w:w="150" w:type="dxa"/>
              <w:right w:w="150" w:type="dxa"/>
            </w:tcMar>
            <w:vAlign w:val="bottom"/>
            <w:hideMark/>
          </w:tcPr>
          <w:p w:rsidR="00B2331A" w:rsidRPr="002F286B" w:rsidRDefault="00B2331A" w:rsidP="002F286B">
            <w:pPr>
              <w:spacing w:after="0" w:line="240" w:lineRule="auto"/>
              <w:rPr>
                <w:rFonts w:ascii="Times New Roman" w:eastAsia="Times New Roman" w:hAnsi="Times New Roman" w:cs="Times New Roman"/>
                <w:sz w:val="24"/>
                <w:szCs w:val="24"/>
                <w:lang w:eastAsia="uk-UA"/>
              </w:rPr>
            </w:pPr>
            <w:r w:rsidRPr="009C3213">
              <w:rPr>
                <w:rFonts w:ascii="Times New Roman" w:eastAsia="Times New Roman" w:hAnsi="Times New Roman" w:cs="Times New Roman"/>
                <w:sz w:val="24"/>
                <w:szCs w:val="24"/>
                <w:lang w:eastAsia="uk-UA"/>
              </w:rPr>
              <w:t>Збереження тарифів на колишньому рівні, тобто витрати на проїзд залишаться незмінними.</w:t>
            </w:r>
          </w:p>
        </w:tc>
        <w:tc>
          <w:tcPr>
            <w:tcW w:w="2976" w:type="dxa"/>
            <w:gridSpan w:val="2"/>
            <w:tcMar>
              <w:top w:w="150" w:type="dxa"/>
              <w:left w:w="150" w:type="dxa"/>
              <w:bottom w:w="150" w:type="dxa"/>
              <w:right w:w="150" w:type="dxa"/>
            </w:tcMar>
            <w:vAlign w:val="bottom"/>
            <w:hideMark/>
          </w:tcPr>
          <w:p w:rsidR="00B2331A" w:rsidRPr="009C3213" w:rsidRDefault="00B2331A" w:rsidP="008C2758">
            <w:pPr>
              <w:spacing w:after="0" w:line="240" w:lineRule="auto"/>
              <w:rPr>
                <w:rFonts w:ascii="Times New Roman" w:eastAsia="Times New Roman" w:hAnsi="Times New Roman" w:cs="Times New Roman"/>
                <w:sz w:val="24"/>
                <w:szCs w:val="24"/>
                <w:lang w:eastAsia="uk-UA"/>
              </w:rPr>
            </w:pPr>
            <w:r w:rsidRPr="009C3213">
              <w:rPr>
                <w:rFonts w:ascii="Times New Roman" w:eastAsia="Times New Roman" w:hAnsi="Times New Roman" w:cs="Times New Roman"/>
                <w:sz w:val="24"/>
                <w:szCs w:val="24"/>
                <w:lang w:eastAsia="uk-UA"/>
              </w:rPr>
              <w:t xml:space="preserve">1.Зменшення обсягів надходжень до бюджету </w:t>
            </w:r>
            <w:r w:rsidR="002C5C14" w:rsidRPr="009C3213">
              <w:rPr>
                <w:rFonts w:ascii="Times New Roman" w:eastAsia="Times New Roman" w:hAnsi="Times New Roman" w:cs="Times New Roman"/>
                <w:sz w:val="24"/>
                <w:szCs w:val="24"/>
                <w:lang w:eastAsia="uk-UA"/>
              </w:rPr>
              <w:t>Боярської</w:t>
            </w:r>
            <w:r w:rsidRPr="009C3213">
              <w:rPr>
                <w:rFonts w:ascii="Times New Roman" w:eastAsia="Times New Roman" w:hAnsi="Times New Roman" w:cs="Times New Roman"/>
                <w:sz w:val="24"/>
                <w:szCs w:val="24"/>
                <w:lang w:eastAsia="uk-UA"/>
              </w:rPr>
              <w:t xml:space="preserve"> міської територіальної громади</w:t>
            </w:r>
          </w:p>
          <w:p w:rsidR="00B2331A" w:rsidRPr="009C3213" w:rsidRDefault="00B2331A" w:rsidP="008C2758">
            <w:pPr>
              <w:spacing w:after="300" w:line="240" w:lineRule="auto"/>
              <w:textAlignment w:val="baseline"/>
              <w:rPr>
                <w:rFonts w:ascii="inherit" w:eastAsia="Times New Roman" w:hAnsi="inherit" w:cs="Times New Roman"/>
                <w:sz w:val="24"/>
                <w:szCs w:val="24"/>
                <w:lang w:eastAsia="uk-UA"/>
              </w:rPr>
            </w:pPr>
            <w:r w:rsidRPr="009C3213">
              <w:rPr>
                <w:rFonts w:ascii="inherit" w:eastAsia="Times New Roman" w:hAnsi="inherit" w:cs="Times New Roman"/>
                <w:sz w:val="24"/>
                <w:szCs w:val="24"/>
                <w:lang w:eastAsia="uk-UA"/>
              </w:rPr>
              <w:t> 2.Відтік робочої сили внаслідок недоотримання належного рівня оплати праці.</w:t>
            </w:r>
          </w:p>
          <w:p w:rsidR="00B2331A" w:rsidRPr="009C3213" w:rsidRDefault="00432FF0" w:rsidP="008C2758">
            <w:pPr>
              <w:spacing w:after="300" w:line="240" w:lineRule="auto"/>
              <w:textAlignment w:val="baseline"/>
              <w:rPr>
                <w:rFonts w:ascii="inherit" w:eastAsia="Times New Roman" w:hAnsi="inherit" w:cs="Times New Roman"/>
                <w:sz w:val="24"/>
                <w:szCs w:val="24"/>
                <w:lang w:eastAsia="uk-UA"/>
              </w:rPr>
            </w:pPr>
            <w:r>
              <w:rPr>
                <w:rFonts w:ascii="inherit" w:eastAsia="Times New Roman" w:hAnsi="inherit" w:cs="Times New Roman"/>
                <w:sz w:val="24"/>
                <w:szCs w:val="24"/>
                <w:lang w:eastAsia="uk-UA"/>
              </w:rPr>
              <w:t> 3. Погіршення техніч</w:t>
            </w:r>
            <w:r w:rsidR="00B2331A" w:rsidRPr="009C3213">
              <w:rPr>
                <w:rFonts w:ascii="inherit" w:eastAsia="Times New Roman" w:hAnsi="inherit" w:cs="Times New Roman"/>
                <w:sz w:val="24"/>
                <w:szCs w:val="24"/>
                <w:lang w:eastAsia="uk-UA"/>
              </w:rPr>
              <w:t>ного стану транспортних засобів, зменшення кількості рейсів на маршруті, погіршення якості та безпеки надання послуг.</w:t>
            </w:r>
          </w:p>
          <w:p w:rsidR="00B2331A" w:rsidRPr="009C3213" w:rsidRDefault="00B2331A" w:rsidP="008C2758">
            <w:pPr>
              <w:spacing w:after="300" w:line="240" w:lineRule="auto"/>
              <w:textAlignment w:val="baseline"/>
              <w:rPr>
                <w:rFonts w:ascii="inherit" w:eastAsia="Times New Roman" w:hAnsi="inherit" w:cs="Times New Roman"/>
                <w:sz w:val="24"/>
                <w:szCs w:val="24"/>
                <w:lang w:eastAsia="uk-UA"/>
              </w:rPr>
            </w:pPr>
            <w:r w:rsidRPr="009C3213">
              <w:rPr>
                <w:rFonts w:ascii="inherit" w:eastAsia="Times New Roman" w:hAnsi="inherit" w:cs="Times New Roman"/>
                <w:sz w:val="24"/>
                <w:szCs w:val="24"/>
                <w:lang w:eastAsia="uk-UA"/>
              </w:rPr>
              <w:t> 4.Погіршення стану ринку надання послуг (конкурентоспроможності та продуктивності)</w:t>
            </w:r>
          </w:p>
        </w:tc>
        <w:tc>
          <w:tcPr>
            <w:tcW w:w="3544" w:type="dxa"/>
            <w:tcMar>
              <w:top w:w="150" w:type="dxa"/>
              <w:left w:w="150" w:type="dxa"/>
              <w:bottom w:w="150" w:type="dxa"/>
              <w:right w:w="150" w:type="dxa"/>
            </w:tcMar>
            <w:vAlign w:val="bottom"/>
            <w:hideMark/>
          </w:tcPr>
          <w:p w:rsidR="00B2331A" w:rsidRPr="009C3213" w:rsidRDefault="00B2331A" w:rsidP="008C2758">
            <w:pPr>
              <w:spacing w:after="0" w:line="240" w:lineRule="auto"/>
              <w:rPr>
                <w:rFonts w:ascii="Times New Roman" w:eastAsia="Times New Roman" w:hAnsi="Times New Roman" w:cs="Times New Roman"/>
                <w:sz w:val="24"/>
                <w:szCs w:val="24"/>
                <w:lang w:eastAsia="uk-UA"/>
              </w:rPr>
            </w:pPr>
            <w:r w:rsidRPr="009C3213">
              <w:rPr>
                <w:rFonts w:ascii="Times New Roman" w:eastAsia="Times New Roman" w:hAnsi="Times New Roman" w:cs="Times New Roman"/>
                <w:sz w:val="24"/>
                <w:szCs w:val="24"/>
                <w:lang w:eastAsia="uk-UA"/>
              </w:rPr>
              <w:t>Не забезпечує вирішення проблеми</w:t>
            </w:r>
          </w:p>
        </w:tc>
      </w:tr>
      <w:tr w:rsidR="00B2331A" w:rsidRPr="009C3213" w:rsidTr="002C5C14">
        <w:trPr>
          <w:trHeight w:val="5483"/>
        </w:trPr>
        <w:tc>
          <w:tcPr>
            <w:tcW w:w="1985" w:type="dxa"/>
            <w:tcMar>
              <w:top w:w="150" w:type="dxa"/>
              <w:left w:w="150" w:type="dxa"/>
              <w:bottom w:w="150" w:type="dxa"/>
              <w:right w:w="150" w:type="dxa"/>
            </w:tcMar>
            <w:vAlign w:val="bottom"/>
            <w:hideMark/>
          </w:tcPr>
          <w:p w:rsidR="00B2331A" w:rsidRPr="002F286B" w:rsidRDefault="00B2331A" w:rsidP="002F286B">
            <w:pPr>
              <w:spacing w:after="0" w:line="240" w:lineRule="auto"/>
              <w:rPr>
                <w:rFonts w:ascii="Times New Roman" w:eastAsia="Times New Roman" w:hAnsi="Times New Roman" w:cs="Times New Roman"/>
                <w:sz w:val="24"/>
                <w:szCs w:val="24"/>
                <w:lang w:eastAsia="uk-UA"/>
              </w:rPr>
            </w:pPr>
            <w:r w:rsidRPr="009C3213">
              <w:rPr>
                <w:rFonts w:ascii="inherit" w:eastAsia="Times New Roman" w:hAnsi="inherit" w:cs="Times New Roman"/>
                <w:b/>
                <w:bCs/>
                <w:sz w:val="24"/>
                <w:szCs w:val="24"/>
                <w:bdr w:val="none" w:sz="0" w:space="0" w:color="auto" w:frame="1"/>
                <w:lang w:eastAsia="uk-UA"/>
              </w:rPr>
              <w:lastRenderedPageBreak/>
              <w:t>Альтернатива 2.</w:t>
            </w:r>
          </w:p>
        </w:tc>
        <w:tc>
          <w:tcPr>
            <w:tcW w:w="1418" w:type="dxa"/>
            <w:tcMar>
              <w:top w:w="150" w:type="dxa"/>
              <w:left w:w="150" w:type="dxa"/>
              <w:bottom w:w="150" w:type="dxa"/>
              <w:right w:w="150" w:type="dxa"/>
            </w:tcMar>
            <w:vAlign w:val="bottom"/>
            <w:hideMark/>
          </w:tcPr>
          <w:p w:rsidR="00B2331A" w:rsidRPr="009C3213" w:rsidRDefault="00B2331A" w:rsidP="008C2758">
            <w:pPr>
              <w:spacing w:after="0" w:line="240" w:lineRule="auto"/>
              <w:rPr>
                <w:rFonts w:ascii="Times New Roman" w:eastAsia="Times New Roman" w:hAnsi="Times New Roman" w:cs="Times New Roman"/>
                <w:sz w:val="24"/>
                <w:szCs w:val="24"/>
                <w:lang w:eastAsia="uk-UA"/>
              </w:rPr>
            </w:pPr>
            <w:r w:rsidRPr="009C3213">
              <w:rPr>
                <w:rFonts w:ascii="Times New Roman" w:eastAsia="Times New Roman" w:hAnsi="Times New Roman" w:cs="Times New Roman"/>
                <w:sz w:val="24"/>
                <w:szCs w:val="24"/>
                <w:lang w:eastAsia="uk-UA"/>
              </w:rPr>
              <w:t>1.Збільшення надходжень до місцевого бюджету від сплати обов’язкових податків та платежів.</w:t>
            </w:r>
          </w:p>
          <w:p w:rsidR="00B2331A" w:rsidRPr="009C3213" w:rsidRDefault="00B2331A" w:rsidP="008C2758">
            <w:pPr>
              <w:spacing w:after="300" w:line="240" w:lineRule="auto"/>
              <w:textAlignment w:val="baseline"/>
              <w:rPr>
                <w:rFonts w:ascii="inherit" w:eastAsia="Times New Roman" w:hAnsi="inherit" w:cs="Times New Roman"/>
                <w:sz w:val="24"/>
                <w:szCs w:val="24"/>
                <w:lang w:eastAsia="uk-UA"/>
              </w:rPr>
            </w:pPr>
            <w:r w:rsidRPr="009C3213">
              <w:rPr>
                <w:rFonts w:ascii="inherit" w:eastAsia="Times New Roman" w:hAnsi="inherit" w:cs="Times New Roman"/>
                <w:sz w:val="24"/>
                <w:szCs w:val="24"/>
                <w:lang w:eastAsia="uk-UA"/>
              </w:rPr>
              <w:t> 2.Підвищення якості та безпеки надання транспортних послуг.</w:t>
            </w:r>
          </w:p>
          <w:p w:rsidR="00B2331A" w:rsidRPr="009C3213" w:rsidRDefault="00B2331A" w:rsidP="008C2758">
            <w:pPr>
              <w:spacing w:after="300" w:line="240" w:lineRule="auto"/>
              <w:textAlignment w:val="baseline"/>
              <w:rPr>
                <w:rFonts w:ascii="inherit" w:eastAsia="Times New Roman" w:hAnsi="inherit" w:cs="Times New Roman"/>
                <w:sz w:val="24"/>
                <w:szCs w:val="24"/>
                <w:lang w:eastAsia="uk-UA"/>
              </w:rPr>
            </w:pPr>
            <w:r w:rsidRPr="009C3213">
              <w:rPr>
                <w:rFonts w:ascii="inherit" w:eastAsia="Times New Roman" w:hAnsi="inherit" w:cs="Times New Roman"/>
                <w:sz w:val="24"/>
                <w:szCs w:val="24"/>
                <w:lang w:eastAsia="uk-UA"/>
              </w:rPr>
              <w:t xml:space="preserve"> 3.Підвищення </w:t>
            </w:r>
            <w:r w:rsidR="002C5C14">
              <w:rPr>
                <w:rFonts w:ascii="inherit" w:eastAsia="Times New Roman" w:hAnsi="inherit" w:cs="Times New Roman" w:hint="eastAsia"/>
                <w:sz w:val="24"/>
                <w:szCs w:val="24"/>
                <w:lang w:eastAsia="uk-UA"/>
              </w:rPr>
              <w:t>продуктивності</w:t>
            </w:r>
            <w:r w:rsidRPr="009C3213">
              <w:rPr>
                <w:rFonts w:ascii="inherit" w:eastAsia="Times New Roman" w:hAnsi="inherit" w:cs="Times New Roman"/>
                <w:sz w:val="24"/>
                <w:szCs w:val="24"/>
                <w:lang w:eastAsia="uk-UA"/>
              </w:rPr>
              <w:t xml:space="preserve"> та </w:t>
            </w:r>
            <w:r w:rsidR="002C5C14">
              <w:rPr>
                <w:rFonts w:ascii="inherit" w:eastAsia="Times New Roman" w:hAnsi="inherit" w:cs="Times New Roman" w:hint="eastAsia"/>
                <w:sz w:val="24"/>
                <w:szCs w:val="24"/>
                <w:lang w:eastAsia="uk-UA"/>
              </w:rPr>
              <w:t>конкурентоспроможності</w:t>
            </w:r>
            <w:r w:rsidRPr="009C3213">
              <w:rPr>
                <w:rFonts w:ascii="inherit" w:eastAsia="Times New Roman" w:hAnsi="inherit" w:cs="Times New Roman"/>
                <w:sz w:val="24"/>
                <w:szCs w:val="24"/>
                <w:lang w:eastAsia="uk-UA"/>
              </w:rPr>
              <w:t xml:space="preserve"> ринку послуг.</w:t>
            </w:r>
          </w:p>
          <w:p w:rsidR="00B2331A" w:rsidRPr="009C3213" w:rsidRDefault="00B2331A" w:rsidP="008C2758">
            <w:pPr>
              <w:spacing w:after="300" w:line="240" w:lineRule="auto"/>
              <w:textAlignment w:val="baseline"/>
              <w:rPr>
                <w:rFonts w:ascii="inherit" w:eastAsia="Times New Roman" w:hAnsi="inherit" w:cs="Times New Roman"/>
                <w:sz w:val="24"/>
                <w:szCs w:val="24"/>
                <w:lang w:eastAsia="uk-UA"/>
              </w:rPr>
            </w:pPr>
            <w:r w:rsidRPr="009C3213">
              <w:rPr>
                <w:rFonts w:ascii="inherit" w:eastAsia="Times New Roman" w:hAnsi="inherit" w:cs="Times New Roman"/>
                <w:sz w:val="24"/>
                <w:szCs w:val="24"/>
                <w:lang w:eastAsia="uk-UA"/>
              </w:rPr>
              <w:t> 4.Стимулювання розвитку ринку послуг пасажирського автомобільного транспорту</w:t>
            </w:r>
          </w:p>
        </w:tc>
        <w:tc>
          <w:tcPr>
            <w:tcW w:w="2976" w:type="dxa"/>
            <w:gridSpan w:val="2"/>
            <w:tcMar>
              <w:top w:w="150" w:type="dxa"/>
              <w:left w:w="150" w:type="dxa"/>
              <w:bottom w:w="150" w:type="dxa"/>
              <w:right w:w="150" w:type="dxa"/>
            </w:tcMar>
            <w:vAlign w:val="bottom"/>
            <w:hideMark/>
          </w:tcPr>
          <w:p w:rsidR="00B2331A" w:rsidRPr="009C3213" w:rsidRDefault="00B2331A" w:rsidP="008C2758">
            <w:pPr>
              <w:spacing w:after="0" w:line="240" w:lineRule="auto"/>
              <w:rPr>
                <w:rFonts w:ascii="Times New Roman" w:eastAsia="Times New Roman" w:hAnsi="Times New Roman" w:cs="Times New Roman"/>
                <w:sz w:val="24"/>
                <w:szCs w:val="24"/>
                <w:lang w:eastAsia="uk-UA"/>
              </w:rPr>
            </w:pPr>
            <w:r w:rsidRPr="009C3213">
              <w:rPr>
                <w:rFonts w:ascii="Times New Roman" w:eastAsia="Times New Roman" w:hAnsi="Times New Roman" w:cs="Times New Roman"/>
                <w:sz w:val="24"/>
                <w:szCs w:val="24"/>
                <w:lang w:eastAsia="uk-UA"/>
              </w:rPr>
              <w:t>1.Витрати часу та матеріальних ресурсів для:</w:t>
            </w:r>
          </w:p>
          <w:p w:rsidR="00B2331A" w:rsidRPr="009C3213" w:rsidRDefault="00B2331A" w:rsidP="008C2758">
            <w:pPr>
              <w:spacing w:after="300" w:line="240" w:lineRule="auto"/>
              <w:textAlignment w:val="baseline"/>
              <w:rPr>
                <w:rFonts w:ascii="inherit" w:eastAsia="Times New Roman" w:hAnsi="inherit" w:cs="Times New Roman"/>
                <w:sz w:val="24"/>
                <w:szCs w:val="24"/>
                <w:lang w:eastAsia="uk-UA"/>
              </w:rPr>
            </w:pPr>
            <w:r w:rsidRPr="009C3213">
              <w:rPr>
                <w:rFonts w:ascii="inherit" w:eastAsia="Times New Roman" w:hAnsi="inherit" w:cs="Times New Roman"/>
                <w:sz w:val="24"/>
                <w:szCs w:val="24"/>
                <w:lang w:eastAsia="uk-UA"/>
              </w:rPr>
              <w:t xml:space="preserve">-підготовки регуляторного </w:t>
            </w:r>
            <w:proofErr w:type="spellStart"/>
            <w:r w:rsidRPr="009C3213">
              <w:rPr>
                <w:rFonts w:ascii="inherit" w:eastAsia="Times New Roman" w:hAnsi="inherit" w:cs="Times New Roman"/>
                <w:sz w:val="24"/>
                <w:szCs w:val="24"/>
                <w:lang w:eastAsia="uk-UA"/>
              </w:rPr>
              <w:t>акта</w:t>
            </w:r>
            <w:proofErr w:type="spellEnd"/>
            <w:r w:rsidRPr="009C3213">
              <w:rPr>
                <w:rFonts w:ascii="inherit" w:eastAsia="Times New Roman" w:hAnsi="inherit" w:cs="Times New Roman"/>
                <w:sz w:val="24"/>
                <w:szCs w:val="24"/>
                <w:lang w:eastAsia="uk-UA"/>
              </w:rPr>
              <w:t xml:space="preserve"> та забезпечення виконання його вимог;</w:t>
            </w:r>
          </w:p>
          <w:p w:rsidR="00B2331A" w:rsidRPr="009C3213" w:rsidRDefault="00B2331A" w:rsidP="008C2758">
            <w:pPr>
              <w:spacing w:after="300" w:line="240" w:lineRule="auto"/>
              <w:textAlignment w:val="baseline"/>
              <w:rPr>
                <w:rFonts w:ascii="inherit" w:eastAsia="Times New Roman" w:hAnsi="inherit" w:cs="Times New Roman"/>
                <w:sz w:val="24"/>
                <w:szCs w:val="24"/>
                <w:lang w:eastAsia="uk-UA"/>
              </w:rPr>
            </w:pPr>
            <w:r w:rsidRPr="009C3213">
              <w:rPr>
                <w:rFonts w:ascii="inherit" w:eastAsia="Times New Roman" w:hAnsi="inherit" w:cs="Times New Roman"/>
                <w:sz w:val="24"/>
                <w:szCs w:val="24"/>
                <w:lang w:eastAsia="uk-UA"/>
              </w:rPr>
              <w:t> – проведення процедур з відстеження результативності його дії.</w:t>
            </w:r>
          </w:p>
          <w:p w:rsidR="00B2331A" w:rsidRPr="009C3213" w:rsidRDefault="00B2331A" w:rsidP="008C2758">
            <w:pPr>
              <w:spacing w:after="300" w:line="240" w:lineRule="auto"/>
              <w:textAlignment w:val="baseline"/>
              <w:rPr>
                <w:rFonts w:ascii="inherit" w:eastAsia="Times New Roman" w:hAnsi="inherit" w:cs="Times New Roman"/>
                <w:sz w:val="24"/>
                <w:szCs w:val="24"/>
                <w:lang w:eastAsia="uk-UA"/>
              </w:rPr>
            </w:pPr>
            <w:r w:rsidRPr="009C3213">
              <w:rPr>
                <w:rFonts w:ascii="inherit" w:eastAsia="Times New Roman" w:hAnsi="inherit" w:cs="Times New Roman"/>
                <w:sz w:val="24"/>
                <w:szCs w:val="24"/>
                <w:lang w:eastAsia="uk-UA"/>
              </w:rPr>
              <w:t> 2.Збільшення витрат громадян на послуги з перевезення.</w:t>
            </w:r>
          </w:p>
          <w:p w:rsidR="00B2331A" w:rsidRPr="009C3213" w:rsidRDefault="00B2331A" w:rsidP="008C2758">
            <w:pPr>
              <w:spacing w:after="300" w:line="240" w:lineRule="auto"/>
              <w:textAlignment w:val="baseline"/>
              <w:rPr>
                <w:rFonts w:ascii="inherit" w:eastAsia="Times New Roman" w:hAnsi="inherit" w:cs="Times New Roman"/>
                <w:sz w:val="24"/>
                <w:szCs w:val="24"/>
                <w:lang w:eastAsia="uk-UA"/>
              </w:rPr>
            </w:pPr>
            <w:r w:rsidRPr="009C3213">
              <w:rPr>
                <w:rFonts w:ascii="inherit" w:eastAsia="Times New Roman" w:hAnsi="inherit" w:cs="Times New Roman"/>
                <w:sz w:val="24"/>
                <w:szCs w:val="24"/>
                <w:lang w:eastAsia="uk-UA"/>
              </w:rPr>
              <w:t> 3.Витрати на провадження діяльності із забезпечення надання послуг у транспортній сфері</w:t>
            </w:r>
          </w:p>
        </w:tc>
        <w:tc>
          <w:tcPr>
            <w:tcW w:w="3544" w:type="dxa"/>
            <w:tcMar>
              <w:top w:w="150" w:type="dxa"/>
              <w:left w:w="150" w:type="dxa"/>
              <w:bottom w:w="150" w:type="dxa"/>
              <w:right w:w="150" w:type="dxa"/>
            </w:tcMar>
            <w:vAlign w:val="bottom"/>
            <w:hideMark/>
          </w:tcPr>
          <w:p w:rsidR="00B2331A" w:rsidRPr="009C3213" w:rsidRDefault="00B2331A" w:rsidP="008C2758">
            <w:pPr>
              <w:spacing w:after="0" w:line="240" w:lineRule="auto"/>
              <w:rPr>
                <w:rFonts w:ascii="Times New Roman" w:eastAsia="Times New Roman" w:hAnsi="Times New Roman" w:cs="Times New Roman"/>
                <w:sz w:val="24"/>
                <w:szCs w:val="24"/>
                <w:lang w:eastAsia="uk-UA"/>
              </w:rPr>
            </w:pPr>
            <w:r w:rsidRPr="009C3213">
              <w:rPr>
                <w:rFonts w:ascii="Times New Roman" w:eastAsia="Times New Roman" w:hAnsi="Times New Roman" w:cs="Times New Roman"/>
                <w:sz w:val="24"/>
                <w:szCs w:val="24"/>
                <w:lang w:eastAsia="uk-UA"/>
              </w:rPr>
              <w:t>Вирішення всіх проблем та поставлених задач</w:t>
            </w:r>
          </w:p>
        </w:tc>
      </w:tr>
      <w:tr w:rsidR="00B2331A" w:rsidRPr="009C3213" w:rsidTr="002C5C14">
        <w:trPr>
          <w:trHeight w:val="1544"/>
        </w:trPr>
        <w:tc>
          <w:tcPr>
            <w:tcW w:w="1985" w:type="dxa"/>
            <w:tcMar>
              <w:top w:w="150" w:type="dxa"/>
              <w:left w:w="150" w:type="dxa"/>
              <w:bottom w:w="150" w:type="dxa"/>
              <w:right w:w="150" w:type="dxa"/>
            </w:tcMar>
            <w:vAlign w:val="bottom"/>
          </w:tcPr>
          <w:p w:rsidR="00B2331A" w:rsidRPr="002F286B" w:rsidRDefault="00B2331A" w:rsidP="002F286B">
            <w:pPr>
              <w:spacing w:after="0" w:line="240" w:lineRule="auto"/>
              <w:rPr>
                <w:rFonts w:ascii="Times New Roman" w:eastAsia="Times New Roman" w:hAnsi="Times New Roman" w:cs="Times New Roman"/>
                <w:sz w:val="24"/>
                <w:szCs w:val="24"/>
                <w:lang w:eastAsia="uk-UA"/>
              </w:rPr>
            </w:pPr>
            <w:r w:rsidRPr="009C3213">
              <w:rPr>
                <w:rFonts w:ascii="inherit" w:eastAsia="Times New Roman" w:hAnsi="inherit" w:cs="Times New Roman"/>
                <w:b/>
                <w:bCs/>
                <w:sz w:val="24"/>
                <w:szCs w:val="24"/>
                <w:bdr w:val="none" w:sz="0" w:space="0" w:color="auto" w:frame="1"/>
                <w:lang w:eastAsia="uk-UA"/>
              </w:rPr>
              <w:t>Альтернатива</w:t>
            </w:r>
            <w:r>
              <w:rPr>
                <w:rFonts w:ascii="inherit" w:eastAsia="Times New Roman" w:hAnsi="inherit" w:cs="Times New Roman"/>
                <w:b/>
                <w:bCs/>
                <w:sz w:val="24"/>
                <w:szCs w:val="24"/>
                <w:bdr w:val="none" w:sz="0" w:space="0" w:color="auto" w:frame="1"/>
                <w:lang w:eastAsia="uk-UA"/>
              </w:rPr>
              <w:t xml:space="preserve"> 3</w:t>
            </w:r>
          </w:p>
        </w:tc>
        <w:tc>
          <w:tcPr>
            <w:tcW w:w="1418" w:type="dxa"/>
            <w:tcMar>
              <w:top w:w="150" w:type="dxa"/>
              <w:left w:w="150" w:type="dxa"/>
              <w:bottom w:w="150" w:type="dxa"/>
              <w:right w:w="150" w:type="dxa"/>
            </w:tcMar>
            <w:vAlign w:val="bottom"/>
          </w:tcPr>
          <w:p w:rsidR="00B2331A" w:rsidRPr="002F286B" w:rsidRDefault="00B2331A" w:rsidP="008C2758">
            <w:pPr>
              <w:spacing w:after="0" w:line="240" w:lineRule="auto"/>
              <w:rPr>
                <w:rFonts w:ascii="Times New Roman" w:eastAsia="Times New Roman" w:hAnsi="Times New Roman" w:cs="Times New Roman"/>
                <w:sz w:val="24"/>
                <w:szCs w:val="24"/>
                <w:lang w:eastAsia="uk-UA"/>
              </w:rPr>
            </w:pPr>
            <w:r w:rsidRPr="009C3213">
              <w:rPr>
                <w:rFonts w:ascii="Times New Roman" w:eastAsia="Times New Roman" w:hAnsi="Times New Roman" w:cs="Times New Roman"/>
                <w:sz w:val="24"/>
                <w:szCs w:val="24"/>
                <w:lang w:eastAsia="uk-UA"/>
              </w:rPr>
              <w:t>Збереження тарифів на колишньому рівні, тобто витрати на проїзд залишатьс</w:t>
            </w:r>
            <w:r w:rsidRPr="009C3213">
              <w:rPr>
                <w:rFonts w:ascii="Times New Roman" w:eastAsia="Times New Roman" w:hAnsi="Times New Roman" w:cs="Times New Roman"/>
                <w:sz w:val="24"/>
                <w:szCs w:val="24"/>
                <w:lang w:eastAsia="uk-UA"/>
              </w:rPr>
              <w:lastRenderedPageBreak/>
              <w:t>я незмінними.</w:t>
            </w:r>
          </w:p>
        </w:tc>
        <w:tc>
          <w:tcPr>
            <w:tcW w:w="6520" w:type="dxa"/>
            <w:gridSpan w:val="3"/>
            <w:tcMar>
              <w:top w:w="150" w:type="dxa"/>
              <w:left w:w="150" w:type="dxa"/>
              <w:bottom w:w="150" w:type="dxa"/>
              <w:right w:w="150" w:type="dxa"/>
            </w:tcMar>
            <w:vAlign w:val="bottom"/>
          </w:tcPr>
          <w:p w:rsidR="00B2331A" w:rsidRDefault="00B2331A" w:rsidP="008C2758">
            <w:pPr>
              <w:spacing w:after="0" w:line="240" w:lineRule="auto"/>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lastRenderedPageBreak/>
              <w:t>1.Втрати  коштів місцевого</w:t>
            </w:r>
            <w:r w:rsidRPr="009C3213">
              <w:rPr>
                <w:rFonts w:ascii="Times New Roman" w:eastAsia="Times New Roman" w:hAnsi="Times New Roman" w:cs="Times New Roman"/>
                <w:sz w:val="24"/>
                <w:szCs w:val="24"/>
                <w:lang w:eastAsia="uk-UA"/>
              </w:rPr>
              <w:t xml:space="preserve"> бюджету Боя</w:t>
            </w:r>
            <w:r w:rsidR="00432FF0">
              <w:rPr>
                <w:rFonts w:ascii="Times New Roman" w:eastAsia="Times New Roman" w:hAnsi="Times New Roman" w:cs="Times New Roman"/>
                <w:sz w:val="24"/>
                <w:szCs w:val="24"/>
                <w:lang w:eastAsia="uk-UA"/>
              </w:rPr>
              <w:t>р</w:t>
            </w:r>
            <w:r w:rsidRPr="009C3213">
              <w:rPr>
                <w:rFonts w:ascii="Times New Roman" w:eastAsia="Times New Roman" w:hAnsi="Times New Roman" w:cs="Times New Roman"/>
                <w:sz w:val="24"/>
                <w:szCs w:val="24"/>
                <w:lang w:eastAsia="uk-UA"/>
              </w:rPr>
              <w:t>ської</w:t>
            </w:r>
          </w:p>
          <w:p w:rsidR="00B2331A" w:rsidRPr="009C3213" w:rsidRDefault="00B2331A" w:rsidP="008C2758">
            <w:pPr>
              <w:spacing w:after="0" w:line="240" w:lineRule="auto"/>
              <w:rPr>
                <w:rFonts w:ascii="inherit" w:eastAsia="Times New Roman" w:hAnsi="inherit" w:cs="Times New Roman"/>
                <w:sz w:val="24"/>
                <w:szCs w:val="24"/>
                <w:lang w:eastAsia="uk-UA"/>
              </w:rPr>
            </w:pPr>
            <w:r w:rsidRPr="009C3213">
              <w:rPr>
                <w:rFonts w:ascii="Times New Roman" w:eastAsia="Times New Roman" w:hAnsi="Times New Roman" w:cs="Times New Roman"/>
                <w:sz w:val="24"/>
                <w:szCs w:val="24"/>
                <w:lang w:eastAsia="uk-UA"/>
              </w:rPr>
              <w:t>міської територіальної громади</w:t>
            </w:r>
            <w:r w:rsidRPr="009C3213">
              <w:rPr>
                <w:rFonts w:ascii="inherit" w:eastAsia="Times New Roman" w:hAnsi="inherit" w:cs="Times New Roman"/>
                <w:sz w:val="24"/>
                <w:szCs w:val="24"/>
                <w:lang w:eastAsia="uk-UA"/>
              </w:rPr>
              <w:t> </w:t>
            </w:r>
          </w:p>
          <w:p w:rsidR="00B2331A" w:rsidRPr="002F286B" w:rsidRDefault="00B2331A" w:rsidP="002F286B">
            <w:pPr>
              <w:spacing w:after="300" w:line="240" w:lineRule="auto"/>
              <w:textAlignment w:val="baseline"/>
              <w:rPr>
                <w:rFonts w:ascii="inherit" w:eastAsia="Times New Roman" w:hAnsi="inherit" w:cs="Times New Roman"/>
                <w:sz w:val="24"/>
                <w:szCs w:val="24"/>
                <w:lang w:eastAsia="uk-UA"/>
              </w:rPr>
            </w:pPr>
            <w:r>
              <w:rPr>
                <w:rFonts w:ascii="inherit" w:eastAsia="Times New Roman" w:hAnsi="inherit" w:cs="Times New Roman"/>
                <w:sz w:val="24"/>
                <w:szCs w:val="24"/>
                <w:lang w:eastAsia="uk-UA"/>
              </w:rPr>
              <w:t>2.</w:t>
            </w:r>
            <w:r w:rsidRPr="000E0014">
              <w:rPr>
                <w:rFonts w:ascii="inherit" w:eastAsia="Times New Roman" w:hAnsi="inherit" w:cs="Times New Roman"/>
                <w:sz w:val="24"/>
                <w:szCs w:val="24"/>
                <w:lang w:eastAsia="uk-UA"/>
              </w:rPr>
              <w:t xml:space="preserve">Недоотримання надходжень з </w:t>
            </w:r>
            <w:r>
              <w:rPr>
                <w:rFonts w:ascii="inherit" w:eastAsia="Times New Roman" w:hAnsi="inherit" w:cs="Times New Roman"/>
                <w:sz w:val="24"/>
                <w:szCs w:val="24"/>
                <w:lang w:eastAsia="uk-UA"/>
              </w:rPr>
              <w:t xml:space="preserve">місцевого </w:t>
            </w:r>
            <w:r w:rsidRPr="000E0014">
              <w:rPr>
                <w:rFonts w:ascii="inherit" w:eastAsia="Times New Roman" w:hAnsi="inherit" w:cs="Times New Roman"/>
                <w:sz w:val="24"/>
                <w:szCs w:val="24"/>
                <w:lang w:eastAsia="uk-UA"/>
              </w:rPr>
              <w:t>бюджету</w:t>
            </w:r>
            <w:r>
              <w:rPr>
                <w:rFonts w:ascii="inherit" w:eastAsia="Times New Roman" w:hAnsi="inherit" w:cs="Times New Roman"/>
                <w:sz w:val="24"/>
                <w:szCs w:val="24"/>
                <w:lang w:eastAsia="uk-UA"/>
              </w:rPr>
              <w:t xml:space="preserve"> </w:t>
            </w:r>
            <w:r w:rsidRPr="000E0014">
              <w:rPr>
                <w:rFonts w:ascii="inherit" w:eastAsia="Times New Roman" w:hAnsi="inherit" w:cs="Times New Roman"/>
                <w:sz w:val="24"/>
                <w:szCs w:val="24"/>
                <w:lang w:eastAsia="uk-UA"/>
              </w:rPr>
              <w:t>на якомусь напрямку</w:t>
            </w:r>
            <w:r>
              <w:rPr>
                <w:rFonts w:ascii="inherit" w:eastAsia="Times New Roman" w:hAnsi="inherit" w:cs="Times New Roman"/>
                <w:sz w:val="24"/>
                <w:szCs w:val="24"/>
                <w:lang w:eastAsia="uk-UA"/>
              </w:rPr>
              <w:t xml:space="preserve"> ( можливо соціальному) </w:t>
            </w:r>
            <w:r w:rsidRPr="000E0014">
              <w:rPr>
                <w:rFonts w:ascii="inherit" w:eastAsia="Times New Roman" w:hAnsi="inherit" w:cs="Times New Roman"/>
                <w:sz w:val="24"/>
                <w:szCs w:val="24"/>
                <w:lang w:eastAsia="uk-UA"/>
              </w:rPr>
              <w:t xml:space="preserve"> </w:t>
            </w:r>
          </w:p>
        </w:tc>
      </w:tr>
      <w:tr w:rsidR="00B2331A" w:rsidRPr="009C3213" w:rsidTr="002C5C14">
        <w:tc>
          <w:tcPr>
            <w:tcW w:w="1985" w:type="dxa"/>
            <w:tcMar>
              <w:top w:w="150" w:type="dxa"/>
              <w:left w:w="150" w:type="dxa"/>
              <w:bottom w:w="150" w:type="dxa"/>
              <w:right w:w="150" w:type="dxa"/>
            </w:tcMar>
            <w:vAlign w:val="bottom"/>
            <w:hideMark/>
          </w:tcPr>
          <w:p w:rsidR="00B2331A" w:rsidRPr="009C3213" w:rsidRDefault="00B2331A" w:rsidP="008C2758">
            <w:pPr>
              <w:spacing w:after="0" w:line="240" w:lineRule="auto"/>
              <w:rPr>
                <w:rFonts w:ascii="Times New Roman" w:eastAsia="Times New Roman" w:hAnsi="Times New Roman" w:cs="Times New Roman"/>
                <w:sz w:val="24"/>
                <w:szCs w:val="24"/>
                <w:lang w:eastAsia="uk-UA"/>
              </w:rPr>
            </w:pPr>
            <w:r w:rsidRPr="009C3213">
              <w:rPr>
                <w:rFonts w:ascii="Times New Roman" w:eastAsia="Times New Roman" w:hAnsi="Times New Roman" w:cs="Times New Roman"/>
                <w:i/>
                <w:iCs/>
                <w:sz w:val="24"/>
                <w:szCs w:val="24"/>
                <w:bdr w:val="none" w:sz="0" w:space="0" w:color="auto" w:frame="1"/>
                <w:lang w:eastAsia="uk-UA"/>
              </w:rPr>
              <w:lastRenderedPageBreak/>
              <w:t> </w:t>
            </w:r>
          </w:p>
          <w:p w:rsidR="00B2331A" w:rsidRPr="009C3213" w:rsidRDefault="00B2331A" w:rsidP="008C2758">
            <w:pPr>
              <w:spacing w:after="0" w:line="240" w:lineRule="auto"/>
              <w:textAlignment w:val="baseline"/>
              <w:rPr>
                <w:rFonts w:ascii="inherit" w:eastAsia="Times New Roman" w:hAnsi="inherit" w:cs="Times New Roman"/>
                <w:sz w:val="24"/>
                <w:szCs w:val="24"/>
                <w:lang w:eastAsia="uk-UA"/>
              </w:rPr>
            </w:pPr>
            <w:r w:rsidRPr="009C3213">
              <w:rPr>
                <w:rFonts w:ascii="inherit" w:eastAsia="Times New Roman" w:hAnsi="inherit" w:cs="Times New Roman"/>
                <w:i/>
                <w:iCs/>
                <w:sz w:val="24"/>
                <w:szCs w:val="24"/>
                <w:bdr w:val="none" w:sz="0" w:space="0" w:color="auto" w:frame="1"/>
                <w:lang w:eastAsia="uk-UA"/>
              </w:rPr>
              <w:t>Рейтинг</w:t>
            </w:r>
          </w:p>
        </w:tc>
        <w:tc>
          <w:tcPr>
            <w:tcW w:w="1418" w:type="dxa"/>
            <w:tcMar>
              <w:top w:w="150" w:type="dxa"/>
              <w:left w:w="150" w:type="dxa"/>
              <w:bottom w:w="150" w:type="dxa"/>
              <w:right w:w="150" w:type="dxa"/>
            </w:tcMar>
            <w:vAlign w:val="bottom"/>
            <w:hideMark/>
          </w:tcPr>
          <w:p w:rsidR="00B2331A" w:rsidRPr="009C3213" w:rsidRDefault="00B2331A" w:rsidP="008C2758">
            <w:pPr>
              <w:spacing w:after="0" w:line="240" w:lineRule="auto"/>
              <w:rPr>
                <w:rFonts w:ascii="Times New Roman" w:eastAsia="Times New Roman" w:hAnsi="Times New Roman" w:cs="Times New Roman"/>
                <w:sz w:val="24"/>
                <w:szCs w:val="24"/>
                <w:lang w:eastAsia="uk-UA"/>
              </w:rPr>
            </w:pPr>
            <w:r w:rsidRPr="009C3213">
              <w:rPr>
                <w:rFonts w:ascii="Times New Roman" w:eastAsia="Times New Roman" w:hAnsi="Times New Roman" w:cs="Times New Roman"/>
                <w:i/>
                <w:iCs/>
                <w:sz w:val="24"/>
                <w:szCs w:val="24"/>
                <w:bdr w:val="none" w:sz="0" w:space="0" w:color="auto" w:frame="1"/>
                <w:lang w:eastAsia="uk-UA"/>
              </w:rPr>
              <w:t>Аргументи щодо переваги обраної альтернативи/причини відмови від альтернативи</w:t>
            </w:r>
          </w:p>
        </w:tc>
        <w:tc>
          <w:tcPr>
            <w:tcW w:w="6520" w:type="dxa"/>
            <w:gridSpan w:val="3"/>
            <w:tcMar>
              <w:top w:w="150" w:type="dxa"/>
              <w:left w:w="150" w:type="dxa"/>
              <w:bottom w:w="150" w:type="dxa"/>
              <w:right w:w="150" w:type="dxa"/>
            </w:tcMar>
            <w:vAlign w:val="bottom"/>
            <w:hideMark/>
          </w:tcPr>
          <w:p w:rsidR="00B2331A" w:rsidRPr="009C3213" w:rsidRDefault="00B2331A" w:rsidP="008C2758">
            <w:pPr>
              <w:spacing w:after="0" w:line="240" w:lineRule="auto"/>
              <w:rPr>
                <w:rFonts w:ascii="Times New Roman" w:eastAsia="Times New Roman" w:hAnsi="Times New Roman" w:cs="Times New Roman"/>
                <w:i/>
                <w:iCs/>
                <w:sz w:val="24"/>
                <w:szCs w:val="24"/>
                <w:bdr w:val="none" w:sz="0" w:space="0" w:color="auto" w:frame="1"/>
                <w:lang w:eastAsia="uk-UA"/>
              </w:rPr>
            </w:pPr>
            <w:r w:rsidRPr="009C3213">
              <w:rPr>
                <w:rFonts w:ascii="Times New Roman" w:eastAsia="Times New Roman" w:hAnsi="Times New Roman" w:cs="Times New Roman"/>
                <w:i/>
                <w:iCs/>
                <w:sz w:val="24"/>
                <w:szCs w:val="24"/>
                <w:bdr w:val="none" w:sz="0" w:space="0" w:color="auto" w:frame="1"/>
                <w:lang w:eastAsia="uk-UA"/>
              </w:rPr>
              <w:t>Оцінка ризику зовнішніх</w:t>
            </w:r>
          </w:p>
          <w:p w:rsidR="00B2331A" w:rsidRPr="009C3213" w:rsidRDefault="00B2331A" w:rsidP="008C2758">
            <w:pPr>
              <w:spacing w:after="0" w:line="240" w:lineRule="auto"/>
              <w:rPr>
                <w:rFonts w:ascii="Times New Roman" w:eastAsia="Times New Roman" w:hAnsi="Times New Roman" w:cs="Times New Roman"/>
                <w:i/>
                <w:iCs/>
                <w:sz w:val="24"/>
                <w:szCs w:val="24"/>
                <w:bdr w:val="none" w:sz="0" w:space="0" w:color="auto" w:frame="1"/>
                <w:lang w:eastAsia="uk-UA"/>
              </w:rPr>
            </w:pPr>
            <w:r w:rsidRPr="009C3213">
              <w:rPr>
                <w:rFonts w:ascii="Times New Roman" w:eastAsia="Times New Roman" w:hAnsi="Times New Roman" w:cs="Times New Roman"/>
                <w:i/>
                <w:iCs/>
                <w:sz w:val="24"/>
                <w:szCs w:val="24"/>
                <w:bdr w:val="none" w:sz="0" w:space="0" w:color="auto" w:frame="1"/>
                <w:lang w:eastAsia="uk-UA"/>
              </w:rPr>
              <w:t xml:space="preserve"> чинників на дію</w:t>
            </w:r>
          </w:p>
          <w:p w:rsidR="00B2331A" w:rsidRPr="009C3213" w:rsidRDefault="00B2331A" w:rsidP="008C2758">
            <w:pPr>
              <w:spacing w:after="0" w:line="240" w:lineRule="auto"/>
              <w:rPr>
                <w:rFonts w:ascii="Times New Roman" w:eastAsia="Times New Roman" w:hAnsi="Times New Roman" w:cs="Times New Roman"/>
                <w:i/>
                <w:iCs/>
                <w:sz w:val="24"/>
                <w:szCs w:val="24"/>
                <w:bdr w:val="none" w:sz="0" w:space="0" w:color="auto" w:frame="1"/>
                <w:lang w:eastAsia="uk-UA"/>
              </w:rPr>
            </w:pPr>
            <w:r w:rsidRPr="009C3213">
              <w:rPr>
                <w:rFonts w:ascii="Times New Roman" w:eastAsia="Times New Roman" w:hAnsi="Times New Roman" w:cs="Times New Roman"/>
                <w:i/>
                <w:iCs/>
                <w:sz w:val="24"/>
                <w:szCs w:val="24"/>
                <w:bdr w:val="none" w:sz="0" w:space="0" w:color="auto" w:frame="1"/>
                <w:lang w:eastAsia="uk-UA"/>
              </w:rPr>
              <w:t xml:space="preserve"> запропонованого</w:t>
            </w:r>
          </w:p>
          <w:p w:rsidR="00B2331A" w:rsidRPr="009C3213" w:rsidRDefault="00B2331A" w:rsidP="008C2758">
            <w:pPr>
              <w:spacing w:after="0" w:line="240" w:lineRule="auto"/>
              <w:rPr>
                <w:rFonts w:ascii="Times New Roman" w:eastAsia="Times New Roman" w:hAnsi="Times New Roman" w:cs="Times New Roman"/>
                <w:sz w:val="24"/>
                <w:szCs w:val="24"/>
                <w:lang w:eastAsia="uk-UA"/>
              </w:rPr>
            </w:pPr>
            <w:r w:rsidRPr="009C3213">
              <w:rPr>
                <w:rFonts w:ascii="Times New Roman" w:eastAsia="Times New Roman" w:hAnsi="Times New Roman" w:cs="Times New Roman"/>
                <w:i/>
                <w:iCs/>
                <w:sz w:val="24"/>
                <w:szCs w:val="24"/>
                <w:bdr w:val="none" w:sz="0" w:space="0" w:color="auto" w:frame="1"/>
                <w:lang w:eastAsia="uk-UA"/>
              </w:rPr>
              <w:t xml:space="preserve"> регуляторного </w:t>
            </w:r>
            <w:proofErr w:type="spellStart"/>
            <w:r w:rsidRPr="009C3213">
              <w:rPr>
                <w:rFonts w:ascii="Times New Roman" w:eastAsia="Times New Roman" w:hAnsi="Times New Roman" w:cs="Times New Roman"/>
                <w:i/>
                <w:iCs/>
                <w:sz w:val="24"/>
                <w:szCs w:val="24"/>
                <w:bdr w:val="none" w:sz="0" w:space="0" w:color="auto" w:frame="1"/>
                <w:lang w:eastAsia="uk-UA"/>
              </w:rPr>
              <w:t>акта</w:t>
            </w:r>
            <w:proofErr w:type="spellEnd"/>
          </w:p>
        </w:tc>
      </w:tr>
      <w:tr w:rsidR="00B2331A" w:rsidRPr="009C3213" w:rsidTr="002C5C14">
        <w:tc>
          <w:tcPr>
            <w:tcW w:w="1985" w:type="dxa"/>
            <w:tcMar>
              <w:top w:w="150" w:type="dxa"/>
              <w:left w:w="150" w:type="dxa"/>
              <w:bottom w:w="150" w:type="dxa"/>
              <w:right w:w="150" w:type="dxa"/>
            </w:tcMar>
            <w:vAlign w:val="bottom"/>
            <w:hideMark/>
          </w:tcPr>
          <w:p w:rsidR="00B2331A" w:rsidRPr="002F286B" w:rsidRDefault="00B2331A" w:rsidP="002F286B">
            <w:pPr>
              <w:spacing w:after="0" w:line="240" w:lineRule="auto"/>
              <w:rPr>
                <w:rFonts w:ascii="Times New Roman" w:eastAsia="Times New Roman" w:hAnsi="Times New Roman" w:cs="Times New Roman"/>
                <w:sz w:val="24"/>
                <w:szCs w:val="24"/>
                <w:lang w:eastAsia="uk-UA"/>
              </w:rPr>
            </w:pPr>
            <w:r w:rsidRPr="009C3213">
              <w:rPr>
                <w:rFonts w:ascii="inherit" w:eastAsia="Times New Roman" w:hAnsi="inherit" w:cs="Times New Roman"/>
                <w:b/>
                <w:bCs/>
                <w:sz w:val="24"/>
                <w:szCs w:val="24"/>
                <w:bdr w:val="none" w:sz="0" w:space="0" w:color="auto" w:frame="1"/>
                <w:lang w:eastAsia="uk-UA"/>
              </w:rPr>
              <w:t>Альтернатива 1</w:t>
            </w:r>
          </w:p>
        </w:tc>
        <w:tc>
          <w:tcPr>
            <w:tcW w:w="1418" w:type="dxa"/>
            <w:tcMar>
              <w:top w:w="150" w:type="dxa"/>
              <w:left w:w="150" w:type="dxa"/>
              <w:bottom w:w="150" w:type="dxa"/>
              <w:right w:w="150" w:type="dxa"/>
            </w:tcMar>
            <w:vAlign w:val="bottom"/>
            <w:hideMark/>
          </w:tcPr>
          <w:p w:rsidR="00B2331A" w:rsidRPr="009C3213" w:rsidRDefault="00B2331A" w:rsidP="008C2758">
            <w:pPr>
              <w:spacing w:after="0" w:line="240" w:lineRule="auto"/>
              <w:rPr>
                <w:rFonts w:ascii="Times New Roman" w:eastAsia="Times New Roman" w:hAnsi="Times New Roman" w:cs="Times New Roman"/>
                <w:sz w:val="24"/>
                <w:szCs w:val="24"/>
                <w:lang w:eastAsia="uk-UA"/>
              </w:rPr>
            </w:pPr>
            <w:r w:rsidRPr="009C3213">
              <w:rPr>
                <w:rFonts w:ascii="Times New Roman" w:eastAsia="Times New Roman" w:hAnsi="Times New Roman" w:cs="Times New Roman"/>
                <w:sz w:val="24"/>
                <w:szCs w:val="24"/>
                <w:lang w:eastAsia="uk-UA"/>
              </w:rPr>
              <w:t>Не вирішує поставлену проблему. Альтернатива є неприйнятною, оскільки не відповідає чинному законодавству</w:t>
            </w:r>
          </w:p>
          <w:p w:rsidR="00B2331A" w:rsidRPr="009C3213" w:rsidRDefault="00B2331A" w:rsidP="008C2758">
            <w:pPr>
              <w:spacing w:after="300" w:line="240" w:lineRule="auto"/>
              <w:textAlignment w:val="baseline"/>
              <w:rPr>
                <w:rFonts w:ascii="inherit" w:eastAsia="Times New Roman" w:hAnsi="inherit" w:cs="Times New Roman"/>
                <w:sz w:val="24"/>
                <w:szCs w:val="24"/>
                <w:lang w:eastAsia="uk-UA"/>
              </w:rPr>
            </w:pPr>
            <w:r w:rsidRPr="009C3213">
              <w:rPr>
                <w:rFonts w:ascii="inherit" w:eastAsia="Times New Roman" w:hAnsi="inherit" w:cs="Times New Roman"/>
                <w:sz w:val="24"/>
                <w:szCs w:val="24"/>
                <w:lang w:eastAsia="uk-UA"/>
              </w:rPr>
              <w:t> </w:t>
            </w:r>
          </w:p>
        </w:tc>
        <w:tc>
          <w:tcPr>
            <w:tcW w:w="6520" w:type="dxa"/>
            <w:gridSpan w:val="3"/>
            <w:tcMar>
              <w:top w:w="150" w:type="dxa"/>
              <w:left w:w="150" w:type="dxa"/>
              <w:bottom w:w="150" w:type="dxa"/>
              <w:right w:w="150" w:type="dxa"/>
            </w:tcMar>
            <w:vAlign w:val="bottom"/>
            <w:hideMark/>
          </w:tcPr>
          <w:p w:rsidR="00B2331A" w:rsidRPr="009C3213" w:rsidRDefault="00B2331A" w:rsidP="008C2758">
            <w:pPr>
              <w:spacing w:after="0" w:line="240" w:lineRule="auto"/>
              <w:rPr>
                <w:rFonts w:ascii="Times New Roman" w:eastAsia="Times New Roman" w:hAnsi="Times New Roman" w:cs="Times New Roman"/>
                <w:sz w:val="24"/>
                <w:szCs w:val="24"/>
                <w:lang w:eastAsia="uk-UA"/>
              </w:rPr>
            </w:pPr>
            <w:r w:rsidRPr="009C3213">
              <w:rPr>
                <w:rFonts w:ascii="Times New Roman" w:eastAsia="Times New Roman" w:hAnsi="Times New Roman" w:cs="Times New Roman"/>
                <w:sz w:val="24"/>
                <w:szCs w:val="24"/>
                <w:lang w:eastAsia="uk-UA"/>
              </w:rPr>
              <w:t>відсутні</w:t>
            </w:r>
          </w:p>
        </w:tc>
      </w:tr>
      <w:tr w:rsidR="00B2331A" w:rsidRPr="009C3213" w:rsidTr="002C5C14">
        <w:tc>
          <w:tcPr>
            <w:tcW w:w="1985" w:type="dxa"/>
            <w:tcMar>
              <w:top w:w="150" w:type="dxa"/>
              <w:left w:w="150" w:type="dxa"/>
              <w:bottom w:w="150" w:type="dxa"/>
              <w:right w:w="150" w:type="dxa"/>
            </w:tcMar>
            <w:vAlign w:val="bottom"/>
            <w:hideMark/>
          </w:tcPr>
          <w:p w:rsidR="00B2331A" w:rsidRPr="002F286B" w:rsidRDefault="00B2331A" w:rsidP="002F286B">
            <w:pPr>
              <w:spacing w:after="0" w:line="240" w:lineRule="auto"/>
              <w:rPr>
                <w:rFonts w:ascii="Times New Roman" w:eastAsia="Times New Roman" w:hAnsi="Times New Roman" w:cs="Times New Roman"/>
                <w:sz w:val="24"/>
                <w:szCs w:val="24"/>
                <w:lang w:eastAsia="uk-UA"/>
              </w:rPr>
            </w:pPr>
            <w:r w:rsidRPr="009C3213">
              <w:rPr>
                <w:rFonts w:ascii="inherit" w:eastAsia="Times New Roman" w:hAnsi="inherit" w:cs="Times New Roman"/>
                <w:b/>
                <w:bCs/>
                <w:sz w:val="24"/>
                <w:szCs w:val="24"/>
                <w:bdr w:val="none" w:sz="0" w:space="0" w:color="auto" w:frame="1"/>
                <w:lang w:eastAsia="uk-UA"/>
              </w:rPr>
              <w:t>Альтернатива 2</w:t>
            </w:r>
          </w:p>
        </w:tc>
        <w:tc>
          <w:tcPr>
            <w:tcW w:w="1418" w:type="dxa"/>
            <w:tcMar>
              <w:top w:w="150" w:type="dxa"/>
              <w:left w:w="150" w:type="dxa"/>
              <w:bottom w:w="150" w:type="dxa"/>
              <w:right w:w="150" w:type="dxa"/>
            </w:tcMar>
            <w:vAlign w:val="bottom"/>
            <w:hideMark/>
          </w:tcPr>
          <w:p w:rsidR="00B2331A" w:rsidRPr="009C3213" w:rsidRDefault="00B2331A" w:rsidP="008C2758">
            <w:pPr>
              <w:spacing w:after="0" w:line="240" w:lineRule="auto"/>
              <w:rPr>
                <w:rFonts w:ascii="Times New Roman" w:eastAsia="Times New Roman" w:hAnsi="Times New Roman" w:cs="Times New Roman"/>
                <w:sz w:val="24"/>
                <w:szCs w:val="24"/>
                <w:lang w:eastAsia="uk-UA"/>
              </w:rPr>
            </w:pPr>
            <w:r w:rsidRPr="009C3213">
              <w:rPr>
                <w:rFonts w:ascii="Times New Roman" w:eastAsia="Times New Roman" w:hAnsi="Times New Roman" w:cs="Times New Roman"/>
                <w:sz w:val="24"/>
                <w:szCs w:val="24"/>
                <w:lang w:eastAsia="uk-UA"/>
              </w:rPr>
              <w:t>Перевага обраної альтернативи – вирішення визначених проблем та поставлених задач</w:t>
            </w:r>
          </w:p>
        </w:tc>
        <w:tc>
          <w:tcPr>
            <w:tcW w:w="6520" w:type="dxa"/>
            <w:gridSpan w:val="3"/>
            <w:tcMar>
              <w:top w:w="150" w:type="dxa"/>
              <w:left w:w="150" w:type="dxa"/>
              <w:bottom w:w="150" w:type="dxa"/>
              <w:right w:w="150" w:type="dxa"/>
            </w:tcMar>
            <w:vAlign w:val="bottom"/>
            <w:hideMark/>
          </w:tcPr>
          <w:p w:rsidR="00B2331A" w:rsidRPr="009C3213" w:rsidRDefault="00B2331A" w:rsidP="008C2758">
            <w:pPr>
              <w:spacing w:after="0" w:line="240" w:lineRule="auto"/>
              <w:rPr>
                <w:rFonts w:ascii="Times New Roman" w:eastAsia="Times New Roman" w:hAnsi="Times New Roman" w:cs="Times New Roman"/>
                <w:sz w:val="24"/>
                <w:szCs w:val="24"/>
                <w:lang w:eastAsia="uk-UA"/>
              </w:rPr>
            </w:pPr>
            <w:r w:rsidRPr="009C3213">
              <w:rPr>
                <w:rFonts w:ascii="Times New Roman" w:eastAsia="Times New Roman" w:hAnsi="Times New Roman" w:cs="Times New Roman"/>
                <w:sz w:val="24"/>
                <w:szCs w:val="24"/>
                <w:lang w:eastAsia="uk-UA"/>
              </w:rPr>
              <w:t xml:space="preserve"> Зміни в чинному законодавстві </w:t>
            </w:r>
          </w:p>
          <w:p w:rsidR="00B2331A" w:rsidRPr="009C3213" w:rsidRDefault="00B2331A" w:rsidP="008C2758">
            <w:pPr>
              <w:spacing w:after="0" w:line="240" w:lineRule="auto"/>
              <w:rPr>
                <w:rFonts w:ascii="Times New Roman" w:eastAsia="Times New Roman" w:hAnsi="Times New Roman" w:cs="Times New Roman"/>
                <w:sz w:val="24"/>
                <w:szCs w:val="24"/>
                <w:lang w:eastAsia="uk-UA"/>
              </w:rPr>
            </w:pPr>
            <w:r w:rsidRPr="009C3213">
              <w:rPr>
                <w:rFonts w:ascii="Times New Roman" w:eastAsia="Times New Roman" w:hAnsi="Times New Roman" w:cs="Times New Roman"/>
                <w:sz w:val="24"/>
                <w:szCs w:val="24"/>
                <w:lang w:eastAsia="uk-UA"/>
              </w:rPr>
              <w:t>та економічній ситуації в країні</w:t>
            </w:r>
          </w:p>
        </w:tc>
      </w:tr>
      <w:tr w:rsidR="00B2331A" w:rsidRPr="009C3213" w:rsidTr="002C5C14">
        <w:tc>
          <w:tcPr>
            <w:tcW w:w="1985" w:type="dxa"/>
            <w:tcMar>
              <w:top w:w="150" w:type="dxa"/>
              <w:left w:w="150" w:type="dxa"/>
              <w:bottom w:w="150" w:type="dxa"/>
              <w:right w:w="150" w:type="dxa"/>
            </w:tcMar>
            <w:vAlign w:val="bottom"/>
          </w:tcPr>
          <w:p w:rsidR="00B2331A" w:rsidRPr="002F286B" w:rsidRDefault="00B2331A" w:rsidP="008C2758">
            <w:pPr>
              <w:spacing w:after="0" w:line="240" w:lineRule="auto"/>
              <w:rPr>
                <w:rFonts w:ascii="Times New Roman" w:eastAsia="Times New Roman" w:hAnsi="Times New Roman" w:cs="Times New Roman"/>
                <w:sz w:val="24"/>
                <w:szCs w:val="24"/>
                <w:lang w:eastAsia="uk-UA"/>
              </w:rPr>
            </w:pPr>
            <w:r w:rsidRPr="009C3213">
              <w:rPr>
                <w:rFonts w:ascii="inherit" w:eastAsia="Times New Roman" w:hAnsi="inherit" w:cs="Times New Roman"/>
                <w:b/>
                <w:bCs/>
                <w:sz w:val="24"/>
                <w:szCs w:val="24"/>
                <w:bdr w:val="none" w:sz="0" w:space="0" w:color="auto" w:frame="1"/>
                <w:lang w:eastAsia="uk-UA"/>
              </w:rPr>
              <w:t>Альтернатива</w:t>
            </w:r>
            <w:r>
              <w:rPr>
                <w:rFonts w:ascii="inherit" w:eastAsia="Times New Roman" w:hAnsi="inherit" w:cs="Times New Roman"/>
                <w:b/>
                <w:bCs/>
                <w:sz w:val="24"/>
                <w:szCs w:val="24"/>
                <w:bdr w:val="none" w:sz="0" w:space="0" w:color="auto" w:frame="1"/>
                <w:lang w:eastAsia="uk-UA"/>
              </w:rPr>
              <w:t xml:space="preserve"> 3</w:t>
            </w:r>
          </w:p>
        </w:tc>
        <w:tc>
          <w:tcPr>
            <w:tcW w:w="1418" w:type="dxa"/>
            <w:tcMar>
              <w:top w:w="150" w:type="dxa"/>
              <w:left w:w="150" w:type="dxa"/>
              <w:bottom w:w="150" w:type="dxa"/>
              <w:right w:w="150" w:type="dxa"/>
            </w:tcMar>
            <w:vAlign w:val="bottom"/>
          </w:tcPr>
          <w:p w:rsidR="00B2331A" w:rsidRPr="009C3213" w:rsidRDefault="00B2331A" w:rsidP="008C2758">
            <w:pPr>
              <w:spacing w:after="0" w:line="240" w:lineRule="auto"/>
              <w:rPr>
                <w:rFonts w:ascii="Times New Roman" w:eastAsia="Times New Roman" w:hAnsi="Times New Roman" w:cs="Times New Roman"/>
                <w:sz w:val="24"/>
                <w:szCs w:val="24"/>
                <w:lang w:eastAsia="uk-UA"/>
              </w:rPr>
            </w:pPr>
            <w:r w:rsidRPr="009C3213">
              <w:rPr>
                <w:rFonts w:ascii="Times New Roman" w:eastAsia="Times New Roman" w:hAnsi="Times New Roman" w:cs="Times New Roman"/>
                <w:sz w:val="24"/>
                <w:szCs w:val="24"/>
                <w:lang w:eastAsia="uk-UA"/>
              </w:rPr>
              <w:t xml:space="preserve">Не вирішує поставлену проблему. </w:t>
            </w:r>
            <w:r w:rsidRPr="009C3213">
              <w:rPr>
                <w:rFonts w:ascii="Times New Roman" w:eastAsia="Times New Roman" w:hAnsi="Times New Roman" w:cs="Times New Roman"/>
                <w:sz w:val="24"/>
                <w:szCs w:val="24"/>
                <w:lang w:eastAsia="uk-UA"/>
              </w:rPr>
              <w:lastRenderedPageBreak/>
              <w:t xml:space="preserve">Альтернатива є </w:t>
            </w:r>
            <w:r>
              <w:rPr>
                <w:rFonts w:ascii="Times New Roman" w:eastAsia="Times New Roman" w:hAnsi="Times New Roman" w:cs="Times New Roman"/>
                <w:sz w:val="24"/>
                <w:szCs w:val="24"/>
                <w:lang w:eastAsia="uk-UA"/>
              </w:rPr>
              <w:t>збитковою, оскільки проблема зменшення місцевого бюджету</w:t>
            </w:r>
          </w:p>
        </w:tc>
        <w:tc>
          <w:tcPr>
            <w:tcW w:w="6520" w:type="dxa"/>
            <w:gridSpan w:val="3"/>
            <w:tcMar>
              <w:top w:w="150" w:type="dxa"/>
              <w:left w:w="150" w:type="dxa"/>
              <w:bottom w:w="150" w:type="dxa"/>
              <w:right w:w="150" w:type="dxa"/>
            </w:tcMar>
            <w:vAlign w:val="bottom"/>
          </w:tcPr>
          <w:p w:rsidR="00B2331A" w:rsidRDefault="00B2331A" w:rsidP="008C2758">
            <w:pPr>
              <w:spacing w:after="0" w:line="240" w:lineRule="auto"/>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lastRenderedPageBreak/>
              <w:t xml:space="preserve"> В  умовах воєнного стану зменшення  коштів</w:t>
            </w:r>
          </w:p>
          <w:p w:rsidR="00B2331A" w:rsidRDefault="00B2331A" w:rsidP="008C2758">
            <w:pPr>
              <w:spacing w:after="0" w:line="240" w:lineRule="auto"/>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 xml:space="preserve"> місцевого бюджету можуть </w:t>
            </w:r>
            <w:r w:rsidR="002F286B">
              <w:rPr>
                <w:rFonts w:ascii="Times New Roman" w:eastAsia="Times New Roman" w:hAnsi="Times New Roman" w:cs="Times New Roman"/>
                <w:sz w:val="24"/>
                <w:szCs w:val="24"/>
                <w:lang w:eastAsia="uk-UA"/>
              </w:rPr>
              <w:t>призвести</w:t>
            </w:r>
            <w:r>
              <w:rPr>
                <w:rFonts w:ascii="Times New Roman" w:eastAsia="Times New Roman" w:hAnsi="Times New Roman" w:cs="Times New Roman"/>
                <w:sz w:val="24"/>
                <w:szCs w:val="24"/>
                <w:lang w:eastAsia="uk-UA"/>
              </w:rPr>
              <w:t xml:space="preserve"> до</w:t>
            </w:r>
          </w:p>
          <w:p w:rsidR="00B2331A" w:rsidRPr="009C3213" w:rsidRDefault="00B2331A" w:rsidP="008C2758">
            <w:pPr>
              <w:spacing w:after="0" w:line="240" w:lineRule="auto"/>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 xml:space="preserve"> великих втрат </w:t>
            </w:r>
          </w:p>
        </w:tc>
      </w:tr>
    </w:tbl>
    <w:p w:rsidR="00B2331A" w:rsidRPr="005002D3" w:rsidRDefault="00B2331A" w:rsidP="00B2331A">
      <w:pPr>
        <w:shd w:val="clear" w:color="auto" w:fill="FFFFFF"/>
        <w:spacing w:after="0" w:line="240" w:lineRule="auto"/>
        <w:ind w:left="4537"/>
        <w:contextualSpacing/>
        <w:jc w:val="center"/>
        <w:textAlignment w:val="baseline"/>
        <w:rPr>
          <w:rFonts w:ascii="Times New Roman" w:eastAsia="Times New Roman" w:hAnsi="Times New Roman" w:cs="Times New Roman"/>
          <w:color w:val="212529"/>
          <w:sz w:val="27"/>
          <w:szCs w:val="27"/>
          <w:lang w:eastAsia="uk-UA"/>
        </w:rPr>
      </w:pPr>
    </w:p>
    <w:p w:rsidR="00B2331A" w:rsidRPr="004941DA" w:rsidRDefault="00B2331A" w:rsidP="00B2331A">
      <w:pPr>
        <w:shd w:val="clear" w:color="auto" w:fill="FCFCFC"/>
        <w:spacing w:before="100" w:beforeAutospacing="1" w:after="100" w:afterAutospacing="1" w:line="240" w:lineRule="auto"/>
        <w:jc w:val="both"/>
        <w:rPr>
          <w:rFonts w:ascii="Times New Roman" w:eastAsia="Times New Roman" w:hAnsi="Times New Roman" w:cs="Times New Roman"/>
          <w:color w:val="0D0D0D"/>
          <w:sz w:val="28"/>
          <w:szCs w:val="28"/>
          <w:lang w:eastAsia="uk-UA"/>
        </w:rPr>
      </w:pPr>
      <w:r w:rsidRPr="004941DA">
        <w:rPr>
          <w:rFonts w:ascii="Times New Roman" w:eastAsia="Times New Roman" w:hAnsi="Times New Roman" w:cs="Times New Roman"/>
          <w:color w:val="0D0D0D"/>
          <w:sz w:val="28"/>
          <w:szCs w:val="28"/>
          <w:lang w:eastAsia="uk-UA"/>
        </w:rPr>
        <w:t>Для органу місцевого самоврядування очікуваними вигодами є підвищення прозорості тарифного регулювання та стабільності транспортного обслуговування.</w:t>
      </w:r>
      <w:r w:rsidR="00FB4B16" w:rsidRPr="004941DA">
        <w:rPr>
          <w:rFonts w:ascii="Times New Roman" w:eastAsia="Times New Roman" w:hAnsi="Times New Roman" w:cs="Times New Roman"/>
          <w:color w:val="0D0D0D"/>
          <w:sz w:val="28"/>
          <w:szCs w:val="28"/>
          <w:lang w:eastAsia="uk-UA"/>
        </w:rPr>
        <w:t xml:space="preserve"> </w:t>
      </w:r>
      <w:r w:rsidRPr="004941DA">
        <w:rPr>
          <w:rFonts w:ascii="Times New Roman" w:eastAsia="Times New Roman" w:hAnsi="Times New Roman" w:cs="Times New Roman"/>
          <w:color w:val="0D0D0D"/>
          <w:sz w:val="28"/>
          <w:szCs w:val="28"/>
          <w:lang w:eastAsia="uk-UA"/>
        </w:rPr>
        <w:t>Для підприємства-перевізника вигодами є можливість відшкодування обґрунтованих витрат</w:t>
      </w:r>
      <w:r w:rsidR="00FB4B16" w:rsidRPr="004941DA">
        <w:rPr>
          <w:rFonts w:ascii="Times New Roman" w:eastAsia="Times New Roman" w:hAnsi="Times New Roman" w:cs="Times New Roman"/>
          <w:color w:val="0D0D0D"/>
          <w:sz w:val="28"/>
          <w:szCs w:val="28"/>
          <w:lang w:eastAsia="uk-UA"/>
        </w:rPr>
        <w:t xml:space="preserve"> </w:t>
      </w:r>
      <w:r w:rsidR="00432FF0" w:rsidRPr="004941DA">
        <w:rPr>
          <w:rFonts w:ascii="Times New Roman" w:eastAsia="Times New Roman" w:hAnsi="Times New Roman" w:cs="Times New Roman"/>
          <w:color w:val="0D0D0D"/>
          <w:sz w:val="28"/>
          <w:szCs w:val="28"/>
          <w:lang w:eastAsia="uk-UA"/>
        </w:rPr>
        <w:t xml:space="preserve"> </w:t>
      </w:r>
      <w:r w:rsidRPr="004941DA">
        <w:rPr>
          <w:rFonts w:ascii="Times New Roman" w:eastAsia="Times New Roman" w:hAnsi="Times New Roman" w:cs="Times New Roman"/>
          <w:color w:val="0D0D0D"/>
          <w:sz w:val="28"/>
          <w:szCs w:val="28"/>
          <w:lang w:eastAsia="uk-UA"/>
        </w:rPr>
        <w:t>і забезпечення належного технічного стану рухомого складу</w:t>
      </w:r>
      <w:r w:rsidR="00FB4B16" w:rsidRPr="004941DA">
        <w:rPr>
          <w:rFonts w:ascii="Times New Roman" w:eastAsia="Times New Roman" w:hAnsi="Times New Roman" w:cs="Times New Roman"/>
          <w:color w:val="0D0D0D"/>
          <w:sz w:val="28"/>
          <w:szCs w:val="28"/>
          <w:lang w:eastAsia="uk-UA"/>
        </w:rPr>
        <w:t xml:space="preserve"> </w:t>
      </w:r>
      <w:r w:rsidRPr="004941DA">
        <w:rPr>
          <w:rFonts w:ascii="Times New Roman" w:eastAsia="Times New Roman" w:hAnsi="Times New Roman" w:cs="Times New Roman"/>
          <w:color w:val="0D0D0D"/>
          <w:sz w:val="28"/>
          <w:szCs w:val="28"/>
          <w:lang w:eastAsia="uk-UA"/>
        </w:rPr>
        <w:t>.Для пасажирів вигодами є належна якість перевезень та регулярність руху. Можливими витратами є збільшення плати за проїзд.</w:t>
      </w:r>
    </w:p>
    <w:p w:rsidR="00B2331A" w:rsidRPr="004941DA" w:rsidRDefault="00B2331A" w:rsidP="00B2331A">
      <w:pPr>
        <w:shd w:val="clear" w:color="auto" w:fill="FFFFFF"/>
        <w:spacing w:after="0" w:line="240" w:lineRule="auto"/>
        <w:ind w:left="1080"/>
        <w:contextualSpacing/>
        <w:textAlignment w:val="baseline"/>
        <w:rPr>
          <w:rFonts w:ascii="Times New Roman" w:eastAsia="Times New Roman" w:hAnsi="Times New Roman" w:cs="Times New Roman"/>
          <w:color w:val="212529"/>
          <w:sz w:val="28"/>
          <w:szCs w:val="28"/>
          <w:lang w:eastAsia="uk-UA"/>
        </w:rPr>
      </w:pPr>
      <w:r w:rsidRPr="004941DA">
        <w:rPr>
          <w:rFonts w:ascii="Times New Roman" w:eastAsia="Times New Roman" w:hAnsi="Times New Roman" w:cs="Times New Roman"/>
          <w:b/>
          <w:bCs/>
          <w:color w:val="212529"/>
          <w:sz w:val="28"/>
          <w:szCs w:val="28"/>
          <w:bdr w:val="none" w:sz="0" w:space="0" w:color="auto" w:frame="1"/>
          <w:lang w:val="en-US" w:eastAsia="uk-UA"/>
        </w:rPr>
        <w:t>V</w:t>
      </w:r>
      <w:r w:rsidRPr="004941DA">
        <w:rPr>
          <w:rFonts w:ascii="Times New Roman" w:eastAsia="Times New Roman" w:hAnsi="Times New Roman" w:cs="Times New Roman"/>
          <w:b/>
          <w:bCs/>
          <w:color w:val="212529"/>
          <w:sz w:val="28"/>
          <w:szCs w:val="28"/>
          <w:bdr w:val="none" w:sz="0" w:space="0" w:color="auto" w:frame="1"/>
          <w:lang w:val="ru-RU" w:eastAsia="uk-UA"/>
        </w:rPr>
        <w:t xml:space="preserve">.  </w:t>
      </w:r>
      <w:r w:rsidRPr="004941DA">
        <w:rPr>
          <w:rFonts w:ascii="Times New Roman" w:eastAsia="Times New Roman" w:hAnsi="Times New Roman" w:cs="Times New Roman"/>
          <w:b/>
          <w:bCs/>
          <w:color w:val="212529"/>
          <w:sz w:val="28"/>
          <w:szCs w:val="28"/>
          <w:bdr w:val="none" w:sz="0" w:space="0" w:color="auto" w:frame="1"/>
          <w:lang w:eastAsia="uk-UA"/>
        </w:rPr>
        <w:t>Механізми та заходи, які забезпечать розв’язання</w:t>
      </w:r>
    </w:p>
    <w:p w:rsidR="00B2331A" w:rsidRPr="004941DA" w:rsidRDefault="00B2331A" w:rsidP="00B2331A">
      <w:pPr>
        <w:shd w:val="clear" w:color="auto" w:fill="FFFFFF"/>
        <w:spacing w:after="0" w:line="240" w:lineRule="auto"/>
        <w:jc w:val="center"/>
        <w:textAlignment w:val="baseline"/>
        <w:rPr>
          <w:rFonts w:ascii="Times New Roman" w:eastAsia="Times New Roman" w:hAnsi="Times New Roman" w:cs="Times New Roman"/>
          <w:color w:val="212529"/>
          <w:sz w:val="28"/>
          <w:szCs w:val="28"/>
          <w:lang w:eastAsia="uk-UA"/>
        </w:rPr>
      </w:pPr>
      <w:r w:rsidRPr="004941DA">
        <w:rPr>
          <w:rFonts w:ascii="Times New Roman" w:eastAsia="Times New Roman" w:hAnsi="Times New Roman" w:cs="Times New Roman"/>
          <w:b/>
          <w:bCs/>
          <w:color w:val="212529"/>
          <w:sz w:val="28"/>
          <w:szCs w:val="28"/>
          <w:bdr w:val="none" w:sz="0" w:space="0" w:color="auto" w:frame="1"/>
          <w:lang w:eastAsia="uk-UA"/>
        </w:rPr>
        <w:t>визначеної проблеми</w:t>
      </w:r>
    </w:p>
    <w:p w:rsidR="00B2331A" w:rsidRPr="004941DA" w:rsidRDefault="00B2331A" w:rsidP="00B2331A">
      <w:pPr>
        <w:shd w:val="clear" w:color="auto" w:fill="FFFFFF"/>
        <w:spacing w:after="300" w:line="240" w:lineRule="auto"/>
        <w:jc w:val="both"/>
        <w:textAlignment w:val="baseline"/>
        <w:rPr>
          <w:rFonts w:ascii="Times New Roman" w:eastAsia="Times New Roman" w:hAnsi="Times New Roman" w:cs="Times New Roman"/>
          <w:color w:val="212529"/>
          <w:sz w:val="28"/>
          <w:szCs w:val="28"/>
          <w:lang w:eastAsia="uk-UA"/>
        </w:rPr>
      </w:pPr>
      <w:r w:rsidRPr="004941DA">
        <w:rPr>
          <w:rFonts w:ascii="Times New Roman" w:eastAsia="Times New Roman" w:hAnsi="Times New Roman" w:cs="Times New Roman"/>
          <w:color w:val="212529"/>
          <w:sz w:val="28"/>
          <w:szCs w:val="28"/>
          <w:lang w:eastAsia="uk-UA"/>
        </w:rPr>
        <w:t xml:space="preserve">     Механізмом розв’язання проблеми є прийняття регуляторного </w:t>
      </w:r>
      <w:proofErr w:type="spellStart"/>
      <w:r w:rsidRPr="004941DA">
        <w:rPr>
          <w:rFonts w:ascii="Times New Roman" w:eastAsia="Times New Roman" w:hAnsi="Times New Roman" w:cs="Times New Roman"/>
          <w:color w:val="212529"/>
          <w:sz w:val="28"/>
          <w:szCs w:val="28"/>
          <w:lang w:eastAsia="uk-UA"/>
        </w:rPr>
        <w:t>акта</w:t>
      </w:r>
      <w:proofErr w:type="spellEnd"/>
      <w:r w:rsidRPr="004941DA">
        <w:rPr>
          <w:rFonts w:ascii="Times New Roman" w:eastAsia="Times New Roman" w:hAnsi="Times New Roman" w:cs="Times New Roman"/>
          <w:color w:val="212529"/>
          <w:sz w:val="28"/>
          <w:szCs w:val="28"/>
          <w:lang w:eastAsia="uk-UA"/>
        </w:rPr>
        <w:t xml:space="preserve"> –</w:t>
      </w:r>
      <w:proofErr w:type="spellStart"/>
      <w:r w:rsidRPr="004941DA">
        <w:rPr>
          <w:rFonts w:ascii="Times New Roman" w:eastAsia="Times New Roman" w:hAnsi="Times New Roman" w:cs="Times New Roman"/>
          <w:color w:val="212529"/>
          <w:sz w:val="28"/>
          <w:szCs w:val="28"/>
          <w:lang w:eastAsia="uk-UA"/>
        </w:rPr>
        <w:t>проєкту</w:t>
      </w:r>
      <w:proofErr w:type="spellEnd"/>
      <w:r w:rsidRPr="004941DA">
        <w:rPr>
          <w:rFonts w:ascii="Times New Roman" w:eastAsia="Times New Roman" w:hAnsi="Times New Roman" w:cs="Times New Roman"/>
          <w:color w:val="212529"/>
          <w:sz w:val="28"/>
          <w:szCs w:val="28"/>
          <w:lang w:eastAsia="uk-UA"/>
        </w:rPr>
        <w:t xml:space="preserve"> рішення виконавчого комітету Боярської міської ради </w:t>
      </w:r>
      <w:r w:rsidR="002F286B" w:rsidRPr="002F286B">
        <w:rPr>
          <w:rFonts w:ascii="Times New Roman" w:eastAsia="Times New Roman" w:hAnsi="Times New Roman" w:cs="Times New Roman"/>
          <w:bCs/>
          <w:iCs/>
          <w:color w:val="212529"/>
          <w:sz w:val="28"/>
          <w:szCs w:val="28"/>
          <w:lang w:eastAsia="uk-UA"/>
        </w:rPr>
        <w:t>«Про встановлення вартості проїзду на міських регулярних маршрутах загального користування в м. Боярка</w:t>
      </w:r>
      <w:r w:rsidR="002F286B" w:rsidRPr="002F286B">
        <w:rPr>
          <w:rFonts w:ascii="Times New Roman" w:eastAsia="Times New Roman" w:hAnsi="Times New Roman" w:cs="Times New Roman"/>
          <w:color w:val="212529"/>
          <w:sz w:val="28"/>
          <w:szCs w:val="28"/>
          <w:lang w:eastAsia="uk-UA"/>
        </w:rPr>
        <w:t xml:space="preserve"> № </w:t>
      </w:r>
      <w:r w:rsidR="00571471">
        <w:rPr>
          <w:rFonts w:ascii="Times New Roman" w:eastAsia="Times New Roman" w:hAnsi="Times New Roman" w:cs="Times New Roman"/>
          <w:color w:val="212529"/>
          <w:sz w:val="28"/>
          <w:szCs w:val="28"/>
          <w:lang w:eastAsia="uk-UA"/>
        </w:rPr>
        <w:t>4 «Залізнична станція Боярка (фабрика</w:t>
      </w:r>
      <w:r w:rsidR="002F286B" w:rsidRPr="002F286B">
        <w:rPr>
          <w:rFonts w:ascii="Times New Roman" w:eastAsia="Times New Roman" w:hAnsi="Times New Roman" w:cs="Times New Roman"/>
          <w:color w:val="212529"/>
          <w:sz w:val="28"/>
          <w:szCs w:val="28"/>
          <w:lang w:eastAsia="uk-UA"/>
        </w:rPr>
        <w:t xml:space="preserve"> Мальва) – </w:t>
      </w:r>
      <w:proofErr w:type="spellStart"/>
      <w:r w:rsidR="002F286B" w:rsidRPr="002F286B">
        <w:rPr>
          <w:rFonts w:ascii="Times New Roman" w:eastAsia="Times New Roman" w:hAnsi="Times New Roman" w:cs="Times New Roman"/>
          <w:color w:val="212529"/>
          <w:sz w:val="28"/>
          <w:szCs w:val="28"/>
          <w:lang w:eastAsia="uk-UA"/>
        </w:rPr>
        <w:t>Райтубдиспанцер</w:t>
      </w:r>
      <w:proofErr w:type="spellEnd"/>
      <w:r w:rsidR="002F286B" w:rsidRPr="002F286B">
        <w:rPr>
          <w:rFonts w:ascii="Times New Roman" w:eastAsia="Times New Roman" w:hAnsi="Times New Roman" w:cs="Times New Roman"/>
          <w:color w:val="212529"/>
          <w:sz w:val="28"/>
          <w:szCs w:val="28"/>
          <w:lang w:eastAsia="uk-UA"/>
        </w:rPr>
        <w:t>»</w:t>
      </w:r>
      <w:r w:rsidR="00571471">
        <w:rPr>
          <w:rFonts w:ascii="Times New Roman" w:eastAsia="Times New Roman" w:hAnsi="Times New Roman" w:cs="Times New Roman"/>
          <w:color w:val="212529"/>
          <w:sz w:val="28"/>
          <w:szCs w:val="28"/>
          <w:lang w:eastAsia="uk-UA"/>
        </w:rPr>
        <w:t xml:space="preserve"> та</w:t>
      </w:r>
      <w:r w:rsidR="002F286B" w:rsidRPr="002F286B">
        <w:rPr>
          <w:rFonts w:ascii="Times New Roman" w:eastAsia="Times New Roman" w:hAnsi="Times New Roman" w:cs="Times New Roman"/>
          <w:color w:val="212529"/>
          <w:sz w:val="28"/>
          <w:szCs w:val="28"/>
          <w:lang w:eastAsia="uk-UA"/>
        </w:rPr>
        <w:t xml:space="preserve"> № 5А «Боярський коледж екології і природних ресурсів – </w:t>
      </w:r>
      <w:proofErr w:type="spellStart"/>
      <w:r w:rsidR="002F286B" w:rsidRPr="002F286B">
        <w:rPr>
          <w:rFonts w:ascii="Times New Roman" w:eastAsia="Times New Roman" w:hAnsi="Times New Roman" w:cs="Times New Roman"/>
          <w:color w:val="212529"/>
          <w:sz w:val="28"/>
          <w:szCs w:val="28"/>
          <w:lang w:eastAsia="uk-UA"/>
        </w:rPr>
        <w:t>Рітейл</w:t>
      </w:r>
      <w:proofErr w:type="spellEnd"/>
      <w:r w:rsidR="002F286B" w:rsidRPr="002F286B">
        <w:rPr>
          <w:rFonts w:ascii="Times New Roman" w:eastAsia="Times New Roman" w:hAnsi="Times New Roman" w:cs="Times New Roman"/>
          <w:color w:val="212529"/>
          <w:sz w:val="28"/>
          <w:szCs w:val="28"/>
          <w:lang w:eastAsia="uk-UA"/>
        </w:rPr>
        <w:t xml:space="preserve"> Парк «ЯРД»»</w:t>
      </w:r>
      <w:r w:rsidRPr="002F286B">
        <w:rPr>
          <w:rFonts w:ascii="Times New Roman" w:eastAsia="Times New Roman" w:hAnsi="Times New Roman" w:cs="Times New Roman"/>
          <w:color w:val="212529"/>
          <w:sz w:val="28"/>
          <w:szCs w:val="28"/>
          <w:lang w:eastAsia="uk-UA"/>
        </w:rPr>
        <w:t>.</w:t>
      </w:r>
      <w:r w:rsidRPr="004941DA">
        <w:rPr>
          <w:rFonts w:ascii="Times New Roman" w:eastAsia="Times New Roman" w:hAnsi="Times New Roman" w:cs="Times New Roman"/>
          <w:color w:val="212529"/>
          <w:sz w:val="28"/>
          <w:szCs w:val="28"/>
          <w:lang w:eastAsia="uk-UA"/>
        </w:rPr>
        <w:t xml:space="preserve">  Таким чином,</w:t>
      </w:r>
      <w:r w:rsidRPr="004941DA">
        <w:rPr>
          <w:rFonts w:ascii="Times New Roman" w:eastAsia="Times New Roman" w:hAnsi="Times New Roman" w:cs="Times New Roman"/>
          <w:color w:val="212529"/>
          <w:sz w:val="28"/>
          <w:szCs w:val="28"/>
          <w:lang w:val="ru-RU" w:eastAsia="uk-UA"/>
        </w:rPr>
        <w:t xml:space="preserve"> </w:t>
      </w:r>
      <w:r w:rsidRPr="004941DA">
        <w:rPr>
          <w:rFonts w:ascii="Times New Roman" w:eastAsia="Times New Roman" w:hAnsi="Times New Roman" w:cs="Times New Roman"/>
          <w:color w:val="212529"/>
          <w:sz w:val="28"/>
          <w:szCs w:val="28"/>
          <w:lang w:eastAsia="uk-UA"/>
        </w:rPr>
        <w:t>організатор перевезень створює умови для розвитку автомобільного бізнесу, підвищення якості надання транспортних послуг, покращення безпеки руху на дорогах.</w:t>
      </w:r>
    </w:p>
    <w:p w:rsidR="00B2331A" w:rsidRPr="004941DA" w:rsidRDefault="00B2331A" w:rsidP="00B2331A">
      <w:pPr>
        <w:shd w:val="clear" w:color="auto" w:fill="FFFFFF"/>
        <w:spacing w:after="300" w:line="240" w:lineRule="auto"/>
        <w:jc w:val="both"/>
        <w:textAlignment w:val="baseline"/>
        <w:rPr>
          <w:rFonts w:ascii="Times New Roman" w:eastAsia="Times New Roman" w:hAnsi="Times New Roman" w:cs="Times New Roman"/>
          <w:color w:val="212529"/>
          <w:sz w:val="28"/>
          <w:szCs w:val="28"/>
          <w:lang w:eastAsia="uk-UA"/>
        </w:rPr>
      </w:pPr>
      <w:r w:rsidRPr="004941DA">
        <w:rPr>
          <w:rFonts w:ascii="Times New Roman" w:eastAsia="Times New Roman" w:hAnsi="Times New Roman" w:cs="Times New Roman"/>
          <w:color w:val="212529"/>
          <w:sz w:val="28"/>
          <w:szCs w:val="28"/>
          <w:lang w:val="ru-RU" w:eastAsia="uk-UA"/>
        </w:rPr>
        <w:t xml:space="preserve">     </w:t>
      </w:r>
      <w:r w:rsidRPr="004941DA">
        <w:rPr>
          <w:rFonts w:ascii="Times New Roman" w:eastAsia="Times New Roman" w:hAnsi="Times New Roman" w:cs="Times New Roman"/>
          <w:color w:val="212529"/>
          <w:sz w:val="28"/>
          <w:szCs w:val="28"/>
          <w:lang w:eastAsia="uk-UA"/>
        </w:rPr>
        <w:t>Розв’язання визначеної у першому розділі Аналізу регуляторного впливу проблеми буде здійснюватися за допомогою наступних механізмів:</w:t>
      </w:r>
    </w:p>
    <w:p w:rsidR="00B2331A" w:rsidRPr="004941DA" w:rsidRDefault="00B2331A" w:rsidP="00B2331A">
      <w:pPr>
        <w:numPr>
          <w:ilvl w:val="0"/>
          <w:numId w:val="5"/>
        </w:numPr>
        <w:shd w:val="clear" w:color="auto" w:fill="FFFFFF"/>
        <w:spacing w:after="0" w:line="240" w:lineRule="auto"/>
        <w:ind w:left="495"/>
        <w:jc w:val="both"/>
        <w:textAlignment w:val="baseline"/>
        <w:rPr>
          <w:rFonts w:ascii="Times New Roman" w:eastAsia="Times New Roman" w:hAnsi="Times New Roman" w:cs="Times New Roman"/>
          <w:color w:val="212529"/>
          <w:sz w:val="28"/>
          <w:szCs w:val="28"/>
          <w:lang w:eastAsia="uk-UA"/>
        </w:rPr>
      </w:pPr>
      <w:r w:rsidRPr="004941DA">
        <w:rPr>
          <w:rFonts w:ascii="Times New Roman" w:eastAsia="Times New Roman" w:hAnsi="Times New Roman" w:cs="Times New Roman"/>
          <w:color w:val="212529"/>
          <w:sz w:val="28"/>
          <w:szCs w:val="28"/>
          <w:lang w:eastAsia="uk-UA"/>
        </w:rPr>
        <w:t xml:space="preserve">Механізм нормотворчої діяльності органів місцевого самоврядування (підготовка відповідного </w:t>
      </w:r>
      <w:proofErr w:type="spellStart"/>
      <w:r w:rsidRPr="004941DA">
        <w:rPr>
          <w:rFonts w:ascii="Times New Roman" w:eastAsia="Times New Roman" w:hAnsi="Times New Roman" w:cs="Times New Roman"/>
          <w:color w:val="212529"/>
          <w:sz w:val="28"/>
          <w:szCs w:val="28"/>
          <w:lang w:eastAsia="uk-UA"/>
        </w:rPr>
        <w:t>проєкту</w:t>
      </w:r>
      <w:proofErr w:type="spellEnd"/>
      <w:r w:rsidRPr="004941DA">
        <w:rPr>
          <w:rFonts w:ascii="Times New Roman" w:eastAsia="Times New Roman" w:hAnsi="Times New Roman" w:cs="Times New Roman"/>
          <w:color w:val="212529"/>
          <w:sz w:val="28"/>
          <w:szCs w:val="28"/>
          <w:lang w:eastAsia="uk-UA"/>
        </w:rPr>
        <w:t xml:space="preserve"> рішення виконавчого комітету Боярської міської ради (із застосуванням визначених Законом України «Про засади державної регуляторної політики у сфері господарської діяльності» процедур, порядку оприлюднення та набуття чинності регуляторного акту));</w:t>
      </w:r>
    </w:p>
    <w:p w:rsidR="00B2331A" w:rsidRPr="004941DA" w:rsidRDefault="00B2331A" w:rsidP="00B2331A">
      <w:pPr>
        <w:numPr>
          <w:ilvl w:val="0"/>
          <w:numId w:val="5"/>
        </w:numPr>
        <w:shd w:val="clear" w:color="auto" w:fill="FFFFFF"/>
        <w:spacing w:after="0" w:line="240" w:lineRule="auto"/>
        <w:ind w:left="495"/>
        <w:jc w:val="both"/>
        <w:textAlignment w:val="baseline"/>
        <w:rPr>
          <w:rFonts w:ascii="Times New Roman" w:eastAsia="Times New Roman" w:hAnsi="Times New Roman" w:cs="Times New Roman"/>
          <w:color w:val="212529"/>
          <w:sz w:val="28"/>
          <w:szCs w:val="28"/>
          <w:lang w:eastAsia="uk-UA"/>
        </w:rPr>
      </w:pPr>
      <w:r w:rsidRPr="004941DA">
        <w:rPr>
          <w:rFonts w:ascii="Times New Roman" w:eastAsia="Times New Roman" w:hAnsi="Times New Roman" w:cs="Times New Roman"/>
          <w:color w:val="212529"/>
          <w:sz w:val="28"/>
          <w:szCs w:val="28"/>
          <w:lang w:eastAsia="uk-UA"/>
        </w:rPr>
        <w:t>Механізм регулювання сфери відносин між органом місцев</w:t>
      </w:r>
      <w:r w:rsidR="002F286B">
        <w:rPr>
          <w:rFonts w:ascii="Times New Roman" w:eastAsia="Times New Roman" w:hAnsi="Times New Roman" w:cs="Times New Roman"/>
          <w:color w:val="212529"/>
          <w:sz w:val="28"/>
          <w:szCs w:val="28"/>
          <w:lang w:eastAsia="uk-UA"/>
        </w:rPr>
        <w:t>ого самоврядування та суб’єктом</w:t>
      </w:r>
      <w:r w:rsidRPr="004941DA">
        <w:rPr>
          <w:rFonts w:ascii="Times New Roman" w:eastAsia="Times New Roman" w:hAnsi="Times New Roman" w:cs="Times New Roman"/>
          <w:color w:val="212529"/>
          <w:sz w:val="28"/>
          <w:szCs w:val="28"/>
          <w:lang w:eastAsia="uk-UA"/>
        </w:rPr>
        <w:t xml:space="preserve"> господарювання;</w:t>
      </w:r>
    </w:p>
    <w:p w:rsidR="00B2331A" w:rsidRPr="004941DA" w:rsidRDefault="00B2331A" w:rsidP="00B2331A">
      <w:pPr>
        <w:numPr>
          <w:ilvl w:val="0"/>
          <w:numId w:val="5"/>
        </w:numPr>
        <w:shd w:val="clear" w:color="auto" w:fill="FFFFFF"/>
        <w:spacing w:after="0" w:line="240" w:lineRule="auto"/>
        <w:ind w:left="495"/>
        <w:jc w:val="both"/>
        <w:textAlignment w:val="baseline"/>
        <w:rPr>
          <w:rFonts w:ascii="Times New Roman" w:eastAsia="Times New Roman" w:hAnsi="Times New Roman" w:cs="Times New Roman"/>
          <w:color w:val="212529"/>
          <w:sz w:val="28"/>
          <w:szCs w:val="28"/>
          <w:lang w:eastAsia="uk-UA"/>
        </w:rPr>
      </w:pPr>
      <w:r w:rsidRPr="004941DA">
        <w:rPr>
          <w:rFonts w:ascii="Times New Roman" w:eastAsia="Times New Roman" w:hAnsi="Times New Roman" w:cs="Times New Roman"/>
          <w:color w:val="212529"/>
          <w:sz w:val="28"/>
          <w:szCs w:val="28"/>
          <w:lang w:eastAsia="uk-UA"/>
        </w:rPr>
        <w:t xml:space="preserve">Механізм взаємодії із територіальною громадою (забезпечить належний доступ </w:t>
      </w:r>
      <w:r w:rsidR="002F286B">
        <w:rPr>
          <w:rFonts w:ascii="Times New Roman" w:eastAsia="Times New Roman" w:hAnsi="Times New Roman" w:cs="Times New Roman"/>
          <w:color w:val="212529"/>
          <w:sz w:val="28"/>
          <w:szCs w:val="28"/>
          <w:lang w:eastAsia="uk-UA"/>
        </w:rPr>
        <w:t xml:space="preserve">до </w:t>
      </w:r>
      <w:r w:rsidRPr="004941DA">
        <w:rPr>
          <w:rFonts w:ascii="Times New Roman" w:eastAsia="Times New Roman" w:hAnsi="Times New Roman" w:cs="Times New Roman"/>
          <w:color w:val="212529"/>
          <w:sz w:val="28"/>
          <w:szCs w:val="28"/>
          <w:lang w:eastAsia="uk-UA"/>
        </w:rPr>
        <w:t>інформації про регуляторний акт; сприятиме достатньому рівню обізнаності щодо положень пропонованого регуляторного акту);</w:t>
      </w:r>
    </w:p>
    <w:p w:rsidR="00B2331A" w:rsidRPr="002F286B" w:rsidRDefault="00B2331A" w:rsidP="002F286B">
      <w:pPr>
        <w:numPr>
          <w:ilvl w:val="0"/>
          <w:numId w:val="5"/>
        </w:numPr>
        <w:shd w:val="clear" w:color="auto" w:fill="FFFFFF"/>
        <w:tabs>
          <w:tab w:val="clear" w:pos="720"/>
          <w:tab w:val="num" w:pos="426"/>
        </w:tabs>
        <w:spacing w:after="300" w:line="240" w:lineRule="auto"/>
        <w:ind w:hanging="578"/>
        <w:contextualSpacing/>
        <w:jc w:val="both"/>
        <w:textAlignment w:val="baseline"/>
        <w:rPr>
          <w:rFonts w:ascii="Times New Roman" w:eastAsia="Times New Roman" w:hAnsi="Times New Roman" w:cs="Times New Roman"/>
          <w:sz w:val="28"/>
          <w:szCs w:val="28"/>
          <w:lang w:eastAsia="uk-UA"/>
        </w:rPr>
      </w:pPr>
      <w:r w:rsidRPr="004941DA">
        <w:rPr>
          <w:rFonts w:ascii="Times New Roman" w:eastAsia="Times New Roman" w:hAnsi="Times New Roman" w:cs="Times New Roman"/>
          <w:color w:val="212529"/>
          <w:sz w:val="28"/>
          <w:szCs w:val="28"/>
          <w:lang w:eastAsia="uk-UA"/>
        </w:rPr>
        <w:t xml:space="preserve">Механізм контролю (забезпечить належне виконання вимог регуляторного </w:t>
      </w:r>
      <w:r w:rsidRPr="002F286B">
        <w:rPr>
          <w:rFonts w:ascii="Times New Roman" w:eastAsia="Times New Roman" w:hAnsi="Times New Roman" w:cs="Times New Roman"/>
          <w:sz w:val="28"/>
          <w:szCs w:val="28"/>
          <w:lang w:eastAsia="uk-UA"/>
        </w:rPr>
        <w:t>акту).</w:t>
      </w:r>
    </w:p>
    <w:p w:rsidR="00B2331A" w:rsidRPr="002F286B" w:rsidRDefault="00B2331A" w:rsidP="00B2331A">
      <w:pPr>
        <w:shd w:val="clear" w:color="auto" w:fill="FFFFFF"/>
        <w:spacing w:after="300" w:line="240" w:lineRule="auto"/>
        <w:jc w:val="both"/>
        <w:textAlignment w:val="baseline"/>
        <w:rPr>
          <w:rFonts w:ascii="Times New Roman" w:eastAsia="Times New Roman" w:hAnsi="Times New Roman" w:cs="Times New Roman"/>
          <w:sz w:val="28"/>
          <w:szCs w:val="28"/>
          <w:lang w:eastAsia="uk-UA"/>
        </w:rPr>
      </w:pPr>
      <w:r w:rsidRPr="002F286B">
        <w:rPr>
          <w:rFonts w:ascii="Times New Roman" w:eastAsia="Times New Roman" w:hAnsi="Times New Roman" w:cs="Times New Roman"/>
          <w:sz w:val="28"/>
          <w:szCs w:val="28"/>
          <w:lang w:eastAsia="uk-UA"/>
        </w:rPr>
        <w:t xml:space="preserve">      Заходи, які мають здійснити органи місцевого самоврядування для впровадження цього регуляторного акту:</w:t>
      </w:r>
    </w:p>
    <w:p w:rsidR="00B2331A" w:rsidRPr="002F286B" w:rsidRDefault="00B2331A" w:rsidP="00B2331A">
      <w:pPr>
        <w:shd w:val="clear" w:color="auto" w:fill="FFFFFF"/>
        <w:spacing w:after="300" w:line="240" w:lineRule="auto"/>
        <w:jc w:val="both"/>
        <w:textAlignment w:val="baseline"/>
        <w:rPr>
          <w:rFonts w:ascii="Times New Roman" w:eastAsia="Times New Roman" w:hAnsi="Times New Roman" w:cs="Times New Roman"/>
          <w:sz w:val="28"/>
          <w:szCs w:val="28"/>
          <w:lang w:eastAsia="uk-UA"/>
        </w:rPr>
      </w:pPr>
      <w:r w:rsidRPr="002F286B">
        <w:rPr>
          <w:rFonts w:ascii="Times New Roman" w:eastAsia="Times New Roman" w:hAnsi="Times New Roman" w:cs="Times New Roman"/>
          <w:sz w:val="28"/>
          <w:szCs w:val="28"/>
          <w:lang w:eastAsia="uk-UA"/>
        </w:rPr>
        <w:lastRenderedPageBreak/>
        <w:t xml:space="preserve">– розробка </w:t>
      </w:r>
      <w:proofErr w:type="spellStart"/>
      <w:r w:rsidRPr="002F286B">
        <w:rPr>
          <w:rFonts w:ascii="Times New Roman" w:eastAsia="Times New Roman" w:hAnsi="Times New Roman" w:cs="Times New Roman"/>
          <w:sz w:val="28"/>
          <w:szCs w:val="28"/>
          <w:lang w:eastAsia="uk-UA"/>
        </w:rPr>
        <w:t>проєкту</w:t>
      </w:r>
      <w:proofErr w:type="spellEnd"/>
      <w:r w:rsidRPr="002F286B">
        <w:rPr>
          <w:rFonts w:ascii="Times New Roman" w:eastAsia="Times New Roman" w:hAnsi="Times New Roman" w:cs="Times New Roman"/>
          <w:sz w:val="28"/>
          <w:szCs w:val="28"/>
          <w:lang w:eastAsia="uk-UA"/>
        </w:rPr>
        <w:t xml:space="preserve"> рішення виконавчого комітету Боярської міської ради </w:t>
      </w:r>
      <w:r w:rsidR="002F286B" w:rsidRPr="002F286B">
        <w:rPr>
          <w:rFonts w:ascii="Times New Roman" w:eastAsia="Times New Roman" w:hAnsi="Times New Roman" w:cs="Times New Roman"/>
          <w:bCs/>
          <w:iCs/>
          <w:sz w:val="28"/>
          <w:szCs w:val="28"/>
          <w:lang w:eastAsia="uk-UA"/>
        </w:rPr>
        <w:t>«Про встановлення вартості проїзду на міських регулярних маршрутах загального користування в м. Боярка</w:t>
      </w:r>
      <w:r w:rsidR="002F286B" w:rsidRPr="002F286B">
        <w:rPr>
          <w:rFonts w:ascii="Times New Roman" w:eastAsia="Times New Roman" w:hAnsi="Times New Roman" w:cs="Times New Roman"/>
          <w:sz w:val="28"/>
          <w:szCs w:val="28"/>
          <w:lang w:eastAsia="uk-UA"/>
        </w:rPr>
        <w:t xml:space="preserve"> № </w:t>
      </w:r>
      <w:r w:rsidR="00571471">
        <w:rPr>
          <w:rFonts w:ascii="Times New Roman" w:eastAsia="Times New Roman" w:hAnsi="Times New Roman" w:cs="Times New Roman"/>
          <w:sz w:val="28"/>
          <w:szCs w:val="28"/>
          <w:lang w:eastAsia="uk-UA"/>
        </w:rPr>
        <w:t>4 «Залізнична станція Боярка (фабри</w:t>
      </w:r>
      <w:r w:rsidR="002F286B" w:rsidRPr="002F286B">
        <w:rPr>
          <w:rFonts w:ascii="Times New Roman" w:eastAsia="Times New Roman" w:hAnsi="Times New Roman" w:cs="Times New Roman"/>
          <w:sz w:val="28"/>
          <w:szCs w:val="28"/>
          <w:lang w:eastAsia="uk-UA"/>
        </w:rPr>
        <w:t xml:space="preserve">ка Мальва) – </w:t>
      </w:r>
      <w:proofErr w:type="spellStart"/>
      <w:r w:rsidR="002F286B" w:rsidRPr="002F286B">
        <w:rPr>
          <w:rFonts w:ascii="Times New Roman" w:eastAsia="Times New Roman" w:hAnsi="Times New Roman" w:cs="Times New Roman"/>
          <w:sz w:val="28"/>
          <w:szCs w:val="28"/>
          <w:lang w:eastAsia="uk-UA"/>
        </w:rPr>
        <w:t>Райтубдиспанцер</w:t>
      </w:r>
      <w:proofErr w:type="spellEnd"/>
      <w:r w:rsidR="002F286B" w:rsidRPr="002F286B">
        <w:rPr>
          <w:rFonts w:ascii="Times New Roman" w:eastAsia="Times New Roman" w:hAnsi="Times New Roman" w:cs="Times New Roman"/>
          <w:sz w:val="28"/>
          <w:szCs w:val="28"/>
          <w:lang w:eastAsia="uk-UA"/>
        </w:rPr>
        <w:t>»</w:t>
      </w:r>
      <w:r w:rsidR="00571471">
        <w:rPr>
          <w:rFonts w:ascii="Times New Roman" w:eastAsia="Times New Roman" w:hAnsi="Times New Roman" w:cs="Times New Roman"/>
          <w:sz w:val="28"/>
          <w:szCs w:val="28"/>
          <w:lang w:eastAsia="uk-UA"/>
        </w:rPr>
        <w:t xml:space="preserve"> та</w:t>
      </w:r>
      <w:r w:rsidR="002F286B" w:rsidRPr="002F286B">
        <w:rPr>
          <w:rFonts w:ascii="Times New Roman" w:eastAsia="Times New Roman" w:hAnsi="Times New Roman" w:cs="Times New Roman"/>
          <w:sz w:val="28"/>
          <w:szCs w:val="28"/>
          <w:lang w:eastAsia="uk-UA"/>
        </w:rPr>
        <w:t xml:space="preserve"> № 5А «Боярський коледж екології і природних ресурсів – </w:t>
      </w:r>
      <w:proofErr w:type="spellStart"/>
      <w:r w:rsidR="002F286B" w:rsidRPr="002F286B">
        <w:rPr>
          <w:rFonts w:ascii="Times New Roman" w:eastAsia="Times New Roman" w:hAnsi="Times New Roman" w:cs="Times New Roman"/>
          <w:sz w:val="28"/>
          <w:szCs w:val="28"/>
          <w:lang w:eastAsia="uk-UA"/>
        </w:rPr>
        <w:t>Рітейл</w:t>
      </w:r>
      <w:proofErr w:type="spellEnd"/>
      <w:r w:rsidR="002F286B" w:rsidRPr="002F286B">
        <w:rPr>
          <w:rFonts w:ascii="Times New Roman" w:eastAsia="Times New Roman" w:hAnsi="Times New Roman" w:cs="Times New Roman"/>
          <w:sz w:val="28"/>
          <w:szCs w:val="28"/>
          <w:lang w:eastAsia="uk-UA"/>
        </w:rPr>
        <w:t xml:space="preserve"> Парк «ЯРД»»</w:t>
      </w:r>
      <w:r w:rsidR="002F286B">
        <w:rPr>
          <w:rFonts w:ascii="Times New Roman" w:eastAsia="Times New Roman" w:hAnsi="Times New Roman" w:cs="Times New Roman"/>
          <w:sz w:val="28"/>
          <w:szCs w:val="28"/>
          <w:lang w:eastAsia="uk-UA"/>
        </w:rPr>
        <w:t xml:space="preserve"> </w:t>
      </w:r>
      <w:r w:rsidRPr="002F286B">
        <w:rPr>
          <w:rFonts w:ascii="Times New Roman" w:eastAsia="Times New Roman" w:hAnsi="Times New Roman" w:cs="Times New Roman"/>
          <w:sz w:val="28"/>
          <w:szCs w:val="28"/>
          <w:lang w:eastAsia="uk-UA"/>
        </w:rPr>
        <w:t>та аналізу регуляторного впливу до нього;</w:t>
      </w:r>
    </w:p>
    <w:p w:rsidR="00B2331A" w:rsidRPr="002F286B" w:rsidRDefault="00B2331A" w:rsidP="00B2331A">
      <w:pPr>
        <w:shd w:val="clear" w:color="auto" w:fill="FFFFFF"/>
        <w:spacing w:after="300" w:line="240" w:lineRule="auto"/>
        <w:jc w:val="both"/>
        <w:textAlignment w:val="baseline"/>
        <w:rPr>
          <w:rFonts w:ascii="Times New Roman" w:eastAsia="Times New Roman" w:hAnsi="Times New Roman" w:cs="Times New Roman"/>
          <w:sz w:val="28"/>
          <w:szCs w:val="28"/>
          <w:lang w:eastAsia="uk-UA"/>
        </w:rPr>
      </w:pPr>
      <w:r w:rsidRPr="002F286B">
        <w:rPr>
          <w:rFonts w:ascii="Times New Roman" w:eastAsia="Times New Roman" w:hAnsi="Times New Roman" w:cs="Times New Roman"/>
          <w:sz w:val="28"/>
          <w:szCs w:val="28"/>
          <w:lang w:eastAsia="uk-UA"/>
        </w:rPr>
        <w:t xml:space="preserve">– оприлюднення </w:t>
      </w:r>
      <w:proofErr w:type="spellStart"/>
      <w:r w:rsidRPr="002F286B">
        <w:rPr>
          <w:rFonts w:ascii="Times New Roman" w:eastAsia="Times New Roman" w:hAnsi="Times New Roman" w:cs="Times New Roman"/>
          <w:sz w:val="28"/>
          <w:szCs w:val="28"/>
          <w:lang w:eastAsia="uk-UA"/>
        </w:rPr>
        <w:t>проєкту</w:t>
      </w:r>
      <w:proofErr w:type="spellEnd"/>
      <w:r w:rsidRPr="002F286B">
        <w:rPr>
          <w:rFonts w:ascii="Times New Roman" w:eastAsia="Times New Roman" w:hAnsi="Times New Roman" w:cs="Times New Roman"/>
          <w:sz w:val="28"/>
          <w:szCs w:val="28"/>
          <w:lang w:eastAsia="uk-UA"/>
        </w:rPr>
        <w:t xml:space="preserve"> рішення на офіційному сайті Боярської міської ради у </w:t>
      </w:r>
      <w:r w:rsidR="002F286B">
        <w:rPr>
          <w:rFonts w:ascii="Times New Roman" w:eastAsia="Times New Roman" w:hAnsi="Times New Roman" w:cs="Times New Roman"/>
          <w:sz w:val="28"/>
          <w:szCs w:val="28"/>
          <w:lang w:eastAsia="uk-UA"/>
        </w:rPr>
        <w:t>розділі</w:t>
      </w:r>
      <w:r w:rsidRPr="002F286B">
        <w:rPr>
          <w:rFonts w:ascii="Times New Roman" w:eastAsia="Times New Roman" w:hAnsi="Times New Roman" w:cs="Times New Roman"/>
          <w:sz w:val="28"/>
          <w:szCs w:val="28"/>
          <w:lang w:eastAsia="uk-UA"/>
        </w:rPr>
        <w:t xml:space="preserve"> «Регуляторна політика» разом з аналізом регуляторного впливу та отримання пропозицій та зауважень;</w:t>
      </w:r>
    </w:p>
    <w:p w:rsidR="00B2331A" w:rsidRPr="002F286B" w:rsidRDefault="00B2331A" w:rsidP="00B2331A">
      <w:pPr>
        <w:shd w:val="clear" w:color="auto" w:fill="FFFFFF"/>
        <w:spacing w:after="300" w:line="240" w:lineRule="auto"/>
        <w:jc w:val="both"/>
        <w:textAlignment w:val="baseline"/>
        <w:rPr>
          <w:rFonts w:ascii="Times New Roman" w:eastAsia="Times New Roman" w:hAnsi="Times New Roman" w:cs="Times New Roman"/>
          <w:sz w:val="28"/>
          <w:szCs w:val="28"/>
          <w:lang w:eastAsia="uk-UA"/>
        </w:rPr>
      </w:pPr>
      <w:r w:rsidRPr="002F286B">
        <w:rPr>
          <w:rFonts w:ascii="Times New Roman" w:eastAsia="Times New Roman" w:hAnsi="Times New Roman" w:cs="Times New Roman"/>
          <w:sz w:val="28"/>
          <w:szCs w:val="28"/>
          <w:lang w:eastAsia="uk-UA"/>
        </w:rPr>
        <w:t xml:space="preserve">– відповідність </w:t>
      </w:r>
      <w:proofErr w:type="spellStart"/>
      <w:r w:rsidRPr="002F286B">
        <w:rPr>
          <w:rFonts w:ascii="Times New Roman" w:eastAsia="Times New Roman" w:hAnsi="Times New Roman" w:cs="Times New Roman"/>
          <w:sz w:val="28"/>
          <w:szCs w:val="28"/>
          <w:lang w:eastAsia="uk-UA"/>
        </w:rPr>
        <w:t>проєкту</w:t>
      </w:r>
      <w:proofErr w:type="spellEnd"/>
      <w:r w:rsidRPr="002F286B">
        <w:rPr>
          <w:rFonts w:ascii="Times New Roman" w:eastAsia="Times New Roman" w:hAnsi="Times New Roman" w:cs="Times New Roman"/>
          <w:sz w:val="28"/>
          <w:szCs w:val="28"/>
          <w:lang w:eastAsia="uk-UA"/>
        </w:rPr>
        <w:t xml:space="preserve"> рішення вимогам статей 4, 8 Закону України «Про засади державної регуляторної політики у сфері господарської діяльності»;</w:t>
      </w:r>
    </w:p>
    <w:p w:rsidR="00B2331A" w:rsidRPr="002F286B" w:rsidRDefault="00B2331A" w:rsidP="00B2331A">
      <w:pPr>
        <w:shd w:val="clear" w:color="auto" w:fill="FFFFFF"/>
        <w:spacing w:after="300" w:line="240" w:lineRule="auto"/>
        <w:jc w:val="both"/>
        <w:textAlignment w:val="baseline"/>
        <w:rPr>
          <w:rFonts w:ascii="Times New Roman" w:eastAsia="Times New Roman" w:hAnsi="Times New Roman" w:cs="Times New Roman"/>
          <w:sz w:val="28"/>
          <w:szCs w:val="28"/>
          <w:lang w:eastAsia="uk-UA"/>
        </w:rPr>
      </w:pPr>
      <w:r w:rsidRPr="002F286B">
        <w:rPr>
          <w:rFonts w:ascii="Times New Roman" w:eastAsia="Times New Roman" w:hAnsi="Times New Roman" w:cs="Times New Roman"/>
          <w:sz w:val="28"/>
          <w:szCs w:val="28"/>
          <w:lang w:eastAsia="uk-UA"/>
        </w:rPr>
        <w:t xml:space="preserve">– отримання пропозицій </w:t>
      </w:r>
      <w:r w:rsidR="002F286B">
        <w:rPr>
          <w:rFonts w:ascii="Times New Roman" w:eastAsia="Times New Roman" w:hAnsi="Times New Roman" w:cs="Times New Roman"/>
          <w:sz w:val="28"/>
          <w:szCs w:val="28"/>
          <w:lang w:eastAsia="uk-UA"/>
        </w:rPr>
        <w:t>щодо</w:t>
      </w:r>
      <w:r w:rsidRPr="002F286B">
        <w:rPr>
          <w:rFonts w:ascii="Times New Roman" w:eastAsia="Times New Roman" w:hAnsi="Times New Roman" w:cs="Times New Roman"/>
          <w:sz w:val="28"/>
          <w:szCs w:val="28"/>
          <w:lang w:eastAsia="uk-UA"/>
        </w:rPr>
        <w:t xml:space="preserve"> </w:t>
      </w:r>
      <w:r w:rsidR="002F286B">
        <w:rPr>
          <w:rFonts w:ascii="Times New Roman" w:eastAsia="Times New Roman" w:hAnsi="Times New Roman" w:cs="Times New Roman"/>
          <w:sz w:val="28"/>
          <w:szCs w:val="28"/>
          <w:lang w:eastAsia="uk-UA"/>
        </w:rPr>
        <w:t>удосконалення</w:t>
      </w:r>
      <w:r w:rsidRPr="002F286B">
        <w:rPr>
          <w:rFonts w:ascii="Times New Roman" w:eastAsia="Times New Roman" w:hAnsi="Times New Roman" w:cs="Times New Roman"/>
          <w:sz w:val="28"/>
          <w:szCs w:val="28"/>
          <w:lang w:eastAsia="uk-UA"/>
        </w:rPr>
        <w:t xml:space="preserve"> від Державної регуляторної служби України;</w:t>
      </w:r>
    </w:p>
    <w:p w:rsidR="00B2331A" w:rsidRPr="002F286B" w:rsidRDefault="00B2331A" w:rsidP="00B2331A">
      <w:pPr>
        <w:shd w:val="clear" w:color="auto" w:fill="FFFFFF"/>
        <w:spacing w:after="300" w:line="240" w:lineRule="auto"/>
        <w:jc w:val="both"/>
        <w:textAlignment w:val="baseline"/>
        <w:rPr>
          <w:rFonts w:ascii="Times New Roman" w:eastAsia="Times New Roman" w:hAnsi="Times New Roman" w:cs="Times New Roman"/>
          <w:sz w:val="28"/>
          <w:szCs w:val="28"/>
          <w:lang w:eastAsia="uk-UA"/>
        </w:rPr>
      </w:pPr>
      <w:r w:rsidRPr="002F286B">
        <w:rPr>
          <w:rFonts w:ascii="Times New Roman" w:eastAsia="Times New Roman" w:hAnsi="Times New Roman" w:cs="Times New Roman"/>
          <w:sz w:val="28"/>
          <w:szCs w:val="28"/>
          <w:lang w:eastAsia="uk-UA"/>
        </w:rPr>
        <w:t xml:space="preserve">– прийняття регуляторного </w:t>
      </w:r>
      <w:proofErr w:type="spellStart"/>
      <w:r w:rsidRPr="002F286B">
        <w:rPr>
          <w:rFonts w:ascii="Times New Roman" w:eastAsia="Times New Roman" w:hAnsi="Times New Roman" w:cs="Times New Roman"/>
          <w:sz w:val="28"/>
          <w:szCs w:val="28"/>
          <w:lang w:eastAsia="uk-UA"/>
        </w:rPr>
        <w:t>акта</w:t>
      </w:r>
      <w:proofErr w:type="spellEnd"/>
      <w:r w:rsidRPr="002F286B">
        <w:rPr>
          <w:rFonts w:ascii="Times New Roman" w:eastAsia="Times New Roman" w:hAnsi="Times New Roman" w:cs="Times New Roman"/>
          <w:sz w:val="28"/>
          <w:szCs w:val="28"/>
          <w:lang w:eastAsia="uk-UA"/>
        </w:rPr>
        <w:t xml:space="preserve"> ( у період дії воєнного стану – рішення виконавчого комітету Боярської міської ради );</w:t>
      </w:r>
    </w:p>
    <w:p w:rsidR="00B2331A" w:rsidRPr="002F286B" w:rsidRDefault="00B2331A" w:rsidP="00B2331A">
      <w:pPr>
        <w:shd w:val="clear" w:color="auto" w:fill="FFFFFF"/>
        <w:spacing w:after="300" w:line="240" w:lineRule="auto"/>
        <w:jc w:val="both"/>
        <w:textAlignment w:val="baseline"/>
        <w:rPr>
          <w:rFonts w:ascii="Times New Roman" w:eastAsia="Times New Roman" w:hAnsi="Times New Roman" w:cs="Times New Roman"/>
          <w:sz w:val="28"/>
          <w:szCs w:val="28"/>
          <w:lang w:eastAsia="uk-UA"/>
        </w:rPr>
      </w:pPr>
      <w:r w:rsidRPr="002F286B">
        <w:rPr>
          <w:rFonts w:ascii="Times New Roman" w:eastAsia="Times New Roman" w:hAnsi="Times New Roman" w:cs="Times New Roman"/>
          <w:sz w:val="28"/>
          <w:szCs w:val="28"/>
          <w:lang w:eastAsia="uk-UA"/>
        </w:rPr>
        <w:t>– оприлюднення рішення у встановленому законодавством порядку;</w:t>
      </w:r>
    </w:p>
    <w:p w:rsidR="00B2331A" w:rsidRPr="002F286B" w:rsidRDefault="00B2331A" w:rsidP="00B2331A">
      <w:pPr>
        <w:shd w:val="clear" w:color="auto" w:fill="FFFFFF"/>
        <w:spacing w:after="300" w:line="240" w:lineRule="auto"/>
        <w:jc w:val="both"/>
        <w:textAlignment w:val="baseline"/>
        <w:rPr>
          <w:rFonts w:ascii="Times New Roman" w:eastAsia="Times New Roman" w:hAnsi="Times New Roman" w:cs="Times New Roman"/>
          <w:sz w:val="28"/>
          <w:szCs w:val="28"/>
          <w:lang w:eastAsia="uk-UA"/>
        </w:rPr>
      </w:pPr>
      <w:r w:rsidRPr="002F286B">
        <w:rPr>
          <w:rFonts w:ascii="Times New Roman" w:eastAsia="Times New Roman" w:hAnsi="Times New Roman" w:cs="Times New Roman"/>
          <w:sz w:val="28"/>
          <w:szCs w:val="28"/>
          <w:lang w:eastAsia="uk-UA"/>
        </w:rPr>
        <w:t>– проведення заходів з відстеження результативності регуляторного акту.</w:t>
      </w:r>
    </w:p>
    <w:p w:rsidR="00B2331A" w:rsidRPr="002F286B" w:rsidRDefault="00B2331A" w:rsidP="00B2331A">
      <w:pPr>
        <w:shd w:val="clear" w:color="auto" w:fill="FFFFFF"/>
        <w:spacing w:after="300" w:line="240" w:lineRule="auto"/>
        <w:jc w:val="both"/>
        <w:textAlignment w:val="baseline"/>
        <w:rPr>
          <w:rFonts w:ascii="Times New Roman" w:eastAsia="Times New Roman" w:hAnsi="Times New Roman" w:cs="Times New Roman"/>
          <w:sz w:val="28"/>
          <w:szCs w:val="28"/>
          <w:lang w:eastAsia="uk-UA"/>
        </w:rPr>
      </w:pPr>
      <w:r w:rsidRPr="002F286B">
        <w:rPr>
          <w:rFonts w:ascii="Times New Roman" w:eastAsia="Times New Roman" w:hAnsi="Times New Roman" w:cs="Times New Roman"/>
          <w:sz w:val="28"/>
          <w:szCs w:val="28"/>
          <w:lang w:eastAsia="uk-UA"/>
        </w:rPr>
        <w:t xml:space="preserve">     Запропонований </w:t>
      </w:r>
      <w:proofErr w:type="spellStart"/>
      <w:r w:rsidRPr="002F286B">
        <w:rPr>
          <w:rFonts w:ascii="Times New Roman" w:eastAsia="Times New Roman" w:hAnsi="Times New Roman" w:cs="Times New Roman"/>
          <w:sz w:val="28"/>
          <w:szCs w:val="28"/>
          <w:lang w:eastAsia="uk-UA"/>
        </w:rPr>
        <w:t>проєкт</w:t>
      </w:r>
      <w:proofErr w:type="spellEnd"/>
      <w:r w:rsidRPr="002F286B">
        <w:rPr>
          <w:rFonts w:ascii="Times New Roman" w:eastAsia="Times New Roman" w:hAnsi="Times New Roman" w:cs="Times New Roman"/>
          <w:sz w:val="28"/>
          <w:szCs w:val="28"/>
          <w:lang w:eastAsia="uk-UA"/>
        </w:rPr>
        <w:t xml:space="preserve"> регуляторного </w:t>
      </w:r>
      <w:proofErr w:type="spellStart"/>
      <w:r w:rsidRPr="002F286B">
        <w:rPr>
          <w:rFonts w:ascii="Times New Roman" w:eastAsia="Times New Roman" w:hAnsi="Times New Roman" w:cs="Times New Roman"/>
          <w:sz w:val="28"/>
          <w:szCs w:val="28"/>
          <w:lang w:eastAsia="uk-UA"/>
        </w:rPr>
        <w:t>акта</w:t>
      </w:r>
      <w:proofErr w:type="spellEnd"/>
      <w:r w:rsidRPr="002F286B">
        <w:rPr>
          <w:rFonts w:ascii="Times New Roman" w:eastAsia="Times New Roman" w:hAnsi="Times New Roman" w:cs="Times New Roman"/>
          <w:sz w:val="28"/>
          <w:szCs w:val="28"/>
          <w:lang w:eastAsia="uk-UA"/>
        </w:rPr>
        <w:t xml:space="preserve"> відповідає наступним принципам державної регуляторної політики, а саме:</w:t>
      </w:r>
    </w:p>
    <w:p w:rsidR="00B2331A" w:rsidRPr="002F286B" w:rsidRDefault="00B2331A" w:rsidP="00B2331A">
      <w:pPr>
        <w:shd w:val="clear" w:color="auto" w:fill="FFFFFF"/>
        <w:spacing w:after="300" w:line="240" w:lineRule="auto"/>
        <w:jc w:val="both"/>
        <w:textAlignment w:val="baseline"/>
        <w:rPr>
          <w:rFonts w:ascii="Times New Roman" w:eastAsia="Times New Roman" w:hAnsi="Times New Roman" w:cs="Times New Roman"/>
          <w:sz w:val="28"/>
          <w:szCs w:val="28"/>
          <w:lang w:eastAsia="uk-UA"/>
        </w:rPr>
      </w:pPr>
      <w:r w:rsidRPr="002F286B">
        <w:rPr>
          <w:rFonts w:ascii="Times New Roman" w:eastAsia="Times New Roman" w:hAnsi="Times New Roman" w:cs="Times New Roman"/>
          <w:sz w:val="28"/>
          <w:szCs w:val="28"/>
          <w:lang w:eastAsia="uk-UA"/>
        </w:rPr>
        <w:t xml:space="preserve">– доцільності – врегулювання питання щодо розрахунку тарифів на послуги пасажирського автомобільного транспорту </w:t>
      </w:r>
      <w:r w:rsidR="002F286B">
        <w:rPr>
          <w:rFonts w:ascii="Times New Roman" w:eastAsia="Times New Roman" w:hAnsi="Times New Roman" w:cs="Times New Roman"/>
          <w:sz w:val="28"/>
          <w:szCs w:val="28"/>
          <w:lang w:eastAsia="uk-UA"/>
        </w:rPr>
        <w:t>відповідно</w:t>
      </w:r>
      <w:r w:rsidRPr="002F286B">
        <w:rPr>
          <w:rFonts w:ascii="Times New Roman" w:eastAsia="Times New Roman" w:hAnsi="Times New Roman" w:cs="Times New Roman"/>
          <w:sz w:val="28"/>
          <w:szCs w:val="28"/>
          <w:lang w:eastAsia="uk-UA"/>
        </w:rPr>
        <w:t xml:space="preserve"> до вимог наказу Міністерства транспорту та зв’язку України від 17 листопада 2009 року №1175 «Про затвердження Методики розрахунку тарифів на послуги пасажирського автомобільного транспорту» із використанням допоміжної інформації з профільних джерел;</w:t>
      </w:r>
    </w:p>
    <w:p w:rsidR="00B2331A" w:rsidRPr="002F286B" w:rsidRDefault="00B2331A" w:rsidP="00B2331A">
      <w:pPr>
        <w:shd w:val="clear" w:color="auto" w:fill="FFFFFF"/>
        <w:spacing w:after="300" w:line="240" w:lineRule="auto"/>
        <w:jc w:val="both"/>
        <w:textAlignment w:val="baseline"/>
        <w:rPr>
          <w:rFonts w:ascii="Times New Roman" w:eastAsia="Times New Roman" w:hAnsi="Times New Roman" w:cs="Times New Roman"/>
          <w:sz w:val="28"/>
          <w:szCs w:val="28"/>
          <w:lang w:eastAsia="uk-UA"/>
        </w:rPr>
      </w:pPr>
      <w:r w:rsidRPr="002F286B">
        <w:rPr>
          <w:rFonts w:ascii="Times New Roman" w:eastAsia="Times New Roman" w:hAnsi="Times New Roman" w:cs="Times New Roman"/>
          <w:sz w:val="28"/>
          <w:szCs w:val="28"/>
          <w:lang w:eastAsia="uk-UA"/>
        </w:rPr>
        <w:t xml:space="preserve">– ефективності – запровадження даного регуляторного </w:t>
      </w:r>
      <w:proofErr w:type="spellStart"/>
      <w:r w:rsidRPr="002F286B">
        <w:rPr>
          <w:rFonts w:ascii="Times New Roman" w:eastAsia="Times New Roman" w:hAnsi="Times New Roman" w:cs="Times New Roman"/>
          <w:sz w:val="28"/>
          <w:szCs w:val="28"/>
          <w:lang w:eastAsia="uk-UA"/>
        </w:rPr>
        <w:t>акта</w:t>
      </w:r>
      <w:proofErr w:type="spellEnd"/>
      <w:r w:rsidRPr="002F286B">
        <w:rPr>
          <w:rFonts w:ascii="Times New Roman" w:eastAsia="Times New Roman" w:hAnsi="Times New Roman" w:cs="Times New Roman"/>
          <w:sz w:val="28"/>
          <w:szCs w:val="28"/>
          <w:lang w:eastAsia="uk-UA"/>
        </w:rPr>
        <w:t xml:space="preserve"> дасть змогу органу місцевого самоврядування реалізувати права, передбачені Законом України «Про місцеве самоврядування в Україні»;</w:t>
      </w:r>
    </w:p>
    <w:p w:rsidR="00B2331A" w:rsidRPr="002F286B" w:rsidRDefault="00B2331A" w:rsidP="00B2331A">
      <w:pPr>
        <w:shd w:val="clear" w:color="auto" w:fill="FFFFFF"/>
        <w:spacing w:after="300" w:line="240" w:lineRule="auto"/>
        <w:jc w:val="both"/>
        <w:textAlignment w:val="baseline"/>
        <w:rPr>
          <w:rFonts w:ascii="Times New Roman" w:eastAsia="Times New Roman" w:hAnsi="Times New Roman" w:cs="Times New Roman"/>
          <w:sz w:val="28"/>
          <w:szCs w:val="28"/>
          <w:lang w:eastAsia="uk-UA"/>
        </w:rPr>
      </w:pPr>
      <w:r w:rsidRPr="002F286B">
        <w:rPr>
          <w:rFonts w:ascii="Times New Roman" w:eastAsia="Times New Roman" w:hAnsi="Times New Roman" w:cs="Times New Roman"/>
          <w:sz w:val="28"/>
          <w:szCs w:val="28"/>
          <w:lang w:eastAsia="uk-UA"/>
        </w:rPr>
        <w:t xml:space="preserve">– прозорості – даний </w:t>
      </w:r>
      <w:proofErr w:type="spellStart"/>
      <w:r w:rsidRPr="002F286B">
        <w:rPr>
          <w:rFonts w:ascii="Times New Roman" w:eastAsia="Times New Roman" w:hAnsi="Times New Roman" w:cs="Times New Roman"/>
          <w:sz w:val="28"/>
          <w:szCs w:val="28"/>
          <w:lang w:eastAsia="uk-UA"/>
        </w:rPr>
        <w:t>проєкт</w:t>
      </w:r>
      <w:proofErr w:type="spellEnd"/>
      <w:r w:rsidRPr="002F286B">
        <w:rPr>
          <w:rFonts w:ascii="Times New Roman" w:eastAsia="Times New Roman" w:hAnsi="Times New Roman" w:cs="Times New Roman"/>
          <w:sz w:val="28"/>
          <w:szCs w:val="28"/>
          <w:lang w:eastAsia="uk-UA"/>
        </w:rPr>
        <w:t xml:space="preserve"> регуляторного </w:t>
      </w:r>
      <w:proofErr w:type="spellStart"/>
      <w:r w:rsidRPr="002F286B">
        <w:rPr>
          <w:rFonts w:ascii="Times New Roman" w:eastAsia="Times New Roman" w:hAnsi="Times New Roman" w:cs="Times New Roman"/>
          <w:sz w:val="28"/>
          <w:szCs w:val="28"/>
          <w:lang w:eastAsia="uk-UA"/>
        </w:rPr>
        <w:t>акта</w:t>
      </w:r>
      <w:proofErr w:type="spellEnd"/>
      <w:r w:rsidRPr="002F286B">
        <w:rPr>
          <w:rFonts w:ascii="Times New Roman" w:eastAsia="Times New Roman" w:hAnsi="Times New Roman" w:cs="Times New Roman"/>
          <w:sz w:val="28"/>
          <w:szCs w:val="28"/>
          <w:lang w:eastAsia="uk-UA"/>
        </w:rPr>
        <w:t xml:space="preserve"> підлягає оприлюдненню на офіційному сайті Боярської міської ради;</w:t>
      </w:r>
    </w:p>
    <w:p w:rsidR="00B2331A" w:rsidRPr="002F286B" w:rsidRDefault="00B2331A" w:rsidP="00B2331A">
      <w:pPr>
        <w:shd w:val="clear" w:color="auto" w:fill="FFFFFF"/>
        <w:spacing w:after="300" w:line="240" w:lineRule="auto"/>
        <w:jc w:val="both"/>
        <w:textAlignment w:val="baseline"/>
        <w:rPr>
          <w:rFonts w:ascii="Times New Roman" w:eastAsia="Times New Roman" w:hAnsi="Times New Roman" w:cs="Times New Roman"/>
          <w:sz w:val="28"/>
          <w:szCs w:val="28"/>
          <w:lang w:eastAsia="uk-UA"/>
        </w:rPr>
      </w:pPr>
      <w:r w:rsidRPr="002F286B">
        <w:rPr>
          <w:rFonts w:ascii="Times New Roman" w:eastAsia="Times New Roman" w:hAnsi="Times New Roman" w:cs="Times New Roman"/>
          <w:sz w:val="28"/>
          <w:szCs w:val="28"/>
          <w:lang w:eastAsia="uk-UA"/>
        </w:rPr>
        <w:t>– врахування громадської думки – протягом місяця з дня опублікування є можливість направляти свої пропозиції та зауваження.</w:t>
      </w:r>
    </w:p>
    <w:p w:rsidR="00B2331A" w:rsidRPr="004941DA" w:rsidRDefault="00B2331A" w:rsidP="00B2331A">
      <w:pPr>
        <w:shd w:val="clear" w:color="auto" w:fill="FFFFFF"/>
        <w:spacing w:after="0" w:line="240" w:lineRule="auto"/>
        <w:jc w:val="both"/>
        <w:textAlignment w:val="baseline"/>
        <w:rPr>
          <w:rFonts w:ascii="Times New Roman" w:eastAsia="Times New Roman" w:hAnsi="Times New Roman" w:cs="Times New Roman"/>
          <w:color w:val="212529"/>
          <w:sz w:val="28"/>
          <w:szCs w:val="28"/>
          <w:lang w:eastAsia="uk-UA"/>
        </w:rPr>
      </w:pPr>
      <w:r w:rsidRPr="004941DA">
        <w:rPr>
          <w:rFonts w:ascii="Times New Roman" w:eastAsia="Times New Roman" w:hAnsi="Times New Roman" w:cs="Times New Roman"/>
          <w:color w:val="212529"/>
          <w:sz w:val="28"/>
          <w:szCs w:val="28"/>
          <w:lang w:eastAsia="uk-UA"/>
        </w:rPr>
        <w:t xml:space="preserve">     Для належної інформованості громадян та суб’єктів господарювання рішення виконавчого комітету </w:t>
      </w:r>
      <w:proofErr w:type="spellStart"/>
      <w:r w:rsidRPr="004941DA">
        <w:rPr>
          <w:rFonts w:ascii="Times New Roman" w:eastAsia="Times New Roman" w:hAnsi="Times New Roman" w:cs="Times New Roman"/>
          <w:color w:val="212529"/>
          <w:sz w:val="28"/>
          <w:szCs w:val="28"/>
          <w:lang w:eastAsia="uk-UA"/>
        </w:rPr>
        <w:t>Боярької</w:t>
      </w:r>
      <w:proofErr w:type="spellEnd"/>
      <w:r w:rsidRPr="004941DA">
        <w:rPr>
          <w:rFonts w:ascii="Times New Roman" w:eastAsia="Times New Roman" w:hAnsi="Times New Roman" w:cs="Times New Roman"/>
          <w:color w:val="212529"/>
          <w:sz w:val="28"/>
          <w:szCs w:val="28"/>
          <w:lang w:eastAsia="uk-UA"/>
        </w:rPr>
        <w:t xml:space="preserve"> міської ради буде оприлюднено на офіційному веб-сайті Боярської міської ради </w:t>
      </w:r>
      <w:hyperlink r:id="rId5" w:history="1">
        <w:r w:rsidRPr="004941DA">
          <w:rPr>
            <w:rFonts w:ascii="Times New Roman" w:eastAsia="Times New Roman" w:hAnsi="Times New Roman" w:cs="Times New Roman"/>
            <w:b/>
            <w:bCs/>
            <w:color w:val="0563C1" w:themeColor="hyperlink"/>
            <w:sz w:val="28"/>
            <w:szCs w:val="28"/>
            <w:u w:val="single"/>
            <w:bdr w:val="none" w:sz="0" w:space="0" w:color="auto" w:frame="1"/>
            <w:lang w:eastAsia="uk-UA"/>
          </w:rPr>
          <w:t>https://regulation.mistoboyarka.gov.ua</w:t>
        </w:r>
      </w:hyperlink>
      <w:r w:rsidRPr="004941DA">
        <w:rPr>
          <w:rFonts w:ascii="Times New Roman" w:eastAsia="Times New Roman" w:hAnsi="Times New Roman" w:cs="Times New Roman"/>
          <w:color w:val="212529"/>
          <w:sz w:val="28"/>
          <w:szCs w:val="28"/>
          <w:lang w:eastAsia="uk-UA"/>
        </w:rPr>
        <w:t>.</w:t>
      </w:r>
    </w:p>
    <w:p w:rsidR="00B2331A" w:rsidRPr="004941DA" w:rsidRDefault="00B2331A" w:rsidP="00B2331A">
      <w:pPr>
        <w:shd w:val="clear" w:color="auto" w:fill="FFFFFF"/>
        <w:spacing w:after="0" w:line="240" w:lineRule="auto"/>
        <w:jc w:val="both"/>
        <w:textAlignment w:val="baseline"/>
        <w:rPr>
          <w:rFonts w:ascii="Times New Roman" w:eastAsia="Times New Roman" w:hAnsi="Times New Roman" w:cs="Times New Roman"/>
          <w:color w:val="212529"/>
          <w:sz w:val="28"/>
          <w:szCs w:val="28"/>
          <w:lang w:eastAsia="uk-UA"/>
        </w:rPr>
      </w:pPr>
    </w:p>
    <w:p w:rsidR="00B2331A" w:rsidRPr="004941DA" w:rsidRDefault="00B2331A" w:rsidP="00B2331A">
      <w:pPr>
        <w:shd w:val="clear" w:color="auto" w:fill="FFFFFF"/>
        <w:spacing w:after="300" w:line="240" w:lineRule="auto"/>
        <w:jc w:val="both"/>
        <w:textAlignment w:val="baseline"/>
        <w:rPr>
          <w:rFonts w:ascii="Times New Roman" w:eastAsia="Times New Roman" w:hAnsi="Times New Roman" w:cs="Times New Roman"/>
          <w:color w:val="212529"/>
          <w:sz w:val="28"/>
          <w:szCs w:val="28"/>
          <w:lang w:eastAsia="uk-UA"/>
        </w:rPr>
      </w:pPr>
      <w:r w:rsidRPr="004941DA">
        <w:rPr>
          <w:rFonts w:ascii="Times New Roman" w:eastAsia="Times New Roman" w:hAnsi="Times New Roman" w:cs="Times New Roman"/>
          <w:color w:val="212529"/>
          <w:sz w:val="28"/>
          <w:szCs w:val="28"/>
          <w:lang w:eastAsia="uk-UA"/>
        </w:rPr>
        <w:lastRenderedPageBreak/>
        <w:t xml:space="preserve">   </w:t>
      </w:r>
      <w:r w:rsidR="002F286B">
        <w:rPr>
          <w:rFonts w:ascii="Times New Roman" w:eastAsia="Times New Roman" w:hAnsi="Times New Roman" w:cs="Times New Roman"/>
          <w:color w:val="212529"/>
          <w:sz w:val="28"/>
          <w:szCs w:val="28"/>
          <w:lang w:eastAsia="uk-UA"/>
        </w:rPr>
        <w:t>Незважаючи на те, що розрахунок тарифів є вищим за запропонований</w:t>
      </w:r>
      <w:r w:rsidRPr="004941DA">
        <w:rPr>
          <w:rFonts w:ascii="Times New Roman" w:eastAsia="Times New Roman" w:hAnsi="Times New Roman" w:cs="Times New Roman"/>
          <w:color w:val="212529"/>
          <w:sz w:val="28"/>
          <w:szCs w:val="28"/>
          <w:lang w:eastAsia="uk-UA"/>
        </w:rPr>
        <w:t xml:space="preserve"> на затвер</w:t>
      </w:r>
      <w:r w:rsidR="00646601" w:rsidRPr="004941DA">
        <w:rPr>
          <w:rFonts w:ascii="Times New Roman" w:eastAsia="Times New Roman" w:hAnsi="Times New Roman" w:cs="Times New Roman"/>
          <w:color w:val="212529"/>
          <w:sz w:val="28"/>
          <w:szCs w:val="28"/>
          <w:lang w:eastAsia="uk-UA"/>
        </w:rPr>
        <w:t>д</w:t>
      </w:r>
      <w:r w:rsidRPr="004941DA">
        <w:rPr>
          <w:rFonts w:ascii="Times New Roman" w:eastAsia="Times New Roman" w:hAnsi="Times New Roman" w:cs="Times New Roman"/>
          <w:color w:val="212529"/>
          <w:sz w:val="28"/>
          <w:szCs w:val="28"/>
          <w:lang w:eastAsia="uk-UA"/>
        </w:rPr>
        <w:t>ження, цей  спосіб досягнення цілей є оптимальним шляхом вирішення проблеми і ґрунтується на загальнообов’язковості виконання норм зазначеного розпорядження учасниками правовідносин у сфері надання послуг з перевезення пасажирів автомобільним транспортом.</w:t>
      </w:r>
    </w:p>
    <w:p w:rsidR="00B2331A" w:rsidRPr="004941DA" w:rsidRDefault="00B2331A" w:rsidP="00B2331A">
      <w:pPr>
        <w:shd w:val="clear" w:color="auto" w:fill="FFFFFF"/>
        <w:spacing w:after="0" w:line="240" w:lineRule="auto"/>
        <w:jc w:val="center"/>
        <w:textAlignment w:val="baseline"/>
        <w:rPr>
          <w:rFonts w:ascii="Times New Roman" w:eastAsia="Times New Roman" w:hAnsi="Times New Roman" w:cs="Times New Roman"/>
          <w:b/>
          <w:bCs/>
          <w:color w:val="212529"/>
          <w:sz w:val="28"/>
          <w:szCs w:val="28"/>
          <w:bdr w:val="none" w:sz="0" w:space="0" w:color="auto" w:frame="1"/>
          <w:lang w:eastAsia="uk-UA"/>
        </w:rPr>
      </w:pPr>
      <w:r w:rsidRPr="004941DA">
        <w:rPr>
          <w:rFonts w:ascii="Times New Roman" w:eastAsia="Times New Roman" w:hAnsi="Times New Roman" w:cs="Times New Roman"/>
          <w:b/>
          <w:bCs/>
          <w:color w:val="212529"/>
          <w:sz w:val="28"/>
          <w:szCs w:val="28"/>
          <w:bdr w:val="none" w:sz="0" w:space="0" w:color="auto" w:frame="1"/>
          <w:lang w:eastAsia="uk-UA"/>
        </w:rPr>
        <w:t xml:space="preserve">VІ. Оцінка виконання вимог регуляторного </w:t>
      </w:r>
      <w:proofErr w:type="spellStart"/>
      <w:r w:rsidRPr="004941DA">
        <w:rPr>
          <w:rFonts w:ascii="Times New Roman" w:eastAsia="Times New Roman" w:hAnsi="Times New Roman" w:cs="Times New Roman"/>
          <w:b/>
          <w:bCs/>
          <w:color w:val="212529"/>
          <w:sz w:val="28"/>
          <w:szCs w:val="28"/>
          <w:bdr w:val="none" w:sz="0" w:space="0" w:color="auto" w:frame="1"/>
          <w:lang w:eastAsia="uk-UA"/>
        </w:rPr>
        <w:t>акта</w:t>
      </w:r>
      <w:proofErr w:type="spellEnd"/>
      <w:r w:rsidRPr="004941DA">
        <w:rPr>
          <w:rFonts w:ascii="Times New Roman" w:eastAsia="Times New Roman" w:hAnsi="Times New Roman" w:cs="Times New Roman"/>
          <w:b/>
          <w:bCs/>
          <w:color w:val="212529"/>
          <w:sz w:val="28"/>
          <w:szCs w:val="28"/>
          <w:bdr w:val="none" w:sz="0" w:space="0" w:color="auto" w:frame="1"/>
          <w:lang w:eastAsia="uk-UA"/>
        </w:rPr>
        <w:t xml:space="preserve"> залежно від ресурсів, якими розпоряджають органи виконавчої влади чи органи місцевого самоврядування, фізичні та юридичні особи, які повинні </w:t>
      </w:r>
      <w:r w:rsidR="008C2758" w:rsidRPr="004941DA">
        <w:rPr>
          <w:rFonts w:ascii="Times New Roman" w:eastAsia="Times New Roman" w:hAnsi="Times New Roman" w:cs="Times New Roman"/>
          <w:b/>
          <w:bCs/>
          <w:color w:val="212529"/>
          <w:sz w:val="28"/>
          <w:szCs w:val="28"/>
          <w:bdr w:val="none" w:sz="0" w:space="0" w:color="auto" w:frame="1"/>
          <w:lang w:eastAsia="uk-UA"/>
        </w:rPr>
        <w:t>проваджувати або виконува</w:t>
      </w:r>
      <w:r w:rsidRPr="004941DA">
        <w:rPr>
          <w:rFonts w:ascii="Times New Roman" w:eastAsia="Times New Roman" w:hAnsi="Times New Roman" w:cs="Times New Roman"/>
          <w:b/>
          <w:bCs/>
          <w:color w:val="212529"/>
          <w:sz w:val="28"/>
          <w:szCs w:val="28"/>
          <w:bdr w:val="none" w:sz="0" w:space="0" w:color="auto" w:frame="1"/>
          <w:lang w:eastAsia="uk-UA"/>
        </w:rPr>
        <w:t>ти ці вимоги.</w:t>
      </w:r>
    </w:p>
    <w:p w:rsidR="00B2331A" w:rsidRPr="004941DA" w:rsidRDefault="00B2331A" w:rsidP="00B2331A">
      <w:pPr>
        <w:shd w:val="clear" w:color="auto" w:fill="FFFFFF"/>
        <w:spacing w:after="0" w:line="240" w:lineRule="auto"/>
        <w:jc w:val="center"/>
        <w:textAlignment w:val="baseline"/>
        <w:rPr>
          <w:rFonts w:ascii="Times New Roman" w:eastAsia="Times New Roman" w:hAnsi="Times New Roman" w:cs="Times New Roman"/>
          <w:b/>
          <w:bCs/>
          <w:color w:val="212529"/>
          <w:sz w:val="28"/>
          <w:szCs w:val="28"/>
          <w:bdr w:val="none" w:sz="0" w:space="0" w:color="auto" w:frame="1"/>
          <w:lang w:eastAsia="uk-UA"/>
        </w:rPr>
      </w:pPr>
    </w:p>
    <w:p w:rsidR="00B2331A" w:rsidRPr="004941DA" w:rsidRDefault="00B2331A" w:rsidP="00B2331A">
      <w:pPr>
        <w:jc w:val="center"/>
        <w:rPr>
          <w:rFonts w:ascii="Times New Roman" w:hAnsi="Times New Roman" w:cs="Times New Roman"/>
          <w:b/>
          <w:bCs/>
          <w:sz w:val="28"/>
          <w:szCs w:val="28"/>
        </w:rPr>
      </w:pPr>
      <w:r w:rsidRPr="004941DA">
        <w:rPr>
          <w:rFonts w:ascii="Times New Roman" w:hAnsi="Times New Roman" w:cs="Times New Roman"/>
          <w:b/>
          <w:bCs/>
          <w:sz w:val="28"/>
          <w:szCs w:val="28"/>
        </w:rPr>
        <w:t xml:space="preserve">ТЕСТ малих </w:t>
      </w:r>
      <w:proofErr w:type="spellStart"/>
      <w:r w:rsidRPr="004941DA">
        <w:rPr>
          <w:rFonts w:ascii="Times New Roman" w:hAnsi="Times New Roman" w:cs="Times New Roman"/>
          <w:b/>
          <w:bCs/>
          <w:sz w:val="28"/>
          <w:szCs w:val="28"/>
        </w:rPr>
        <w:t>підприємництв</w:t>
      </w:r>
      <w:proofErr w:type="spellEnd"/>
      <w:r w:rsidRPr="004941DA">
        <w:rPr>
          <w:rFonts w:ascii="Times New Roman" w:hAnsi="Times New Roman" w:cs="Times New Roman"/>
          <w:b/>
          <w:bCs/>
          <w:sz w:val="28"/>
          <w:szCs w:val="28"/>
        </w:rPr>
        <w:t xml:space="preserve"> (М-Тест)</w:t>
      </w:r>
    </w:p>
    <w:p w:rsidR="00B2331A" w:rsidRPr="004941DA" w:rsidRDefault="00B2331A" w:rsidP="00B2331A">
      <w:pPr>
        <w:rPr>
          <w:rFonts w:ascii="Times New Roman" w:hAnsi="Times New Roman" w:cs="Times New Roman"/>
          <w:sz w:val="28"/>
          <w:szCs w:val="28"/>
        </w:rPr>
      </w:pPr>
      <w:r w:rsidRPr="004941DA">
        <w:rPr>
          <w:rFonts w:ascii="Times New Roman" w:hAnsi="Times New Roman" w:cs="Times New Roman"/>
          <w:b/>
          <w:bCs/>
          <w:sz w:val="28"/>
          <w:szCs w:val="28"/>
        </w:rPr>
        <w:t xml:space="preserve">до </w:t>
      </w:r>
      <w:proofErr w:type="spellStart"/>
      <w:r w:rsidRPr="004941DA">
        <w:rPr>
          <w:rFonts w:ascii="Times New Roman" w:hAnsi="Times New Roman" w:cs="Times New Roman"/>
          <w:b/>
          <w:bCs/>
          <w:sz w:val="28"/>
          <w:szCs w:val="28"/>
        </w:rPr>
        <w:t>проєкту</w:t>
      </w:r>
      <w:proofErr w:type="spellEnd"/>
      <w:r w:rsidRPr="004941DA">
        <w:rPr>
          <w:rFonts w:ascii="Times New Roman" w:hAnsi="Times New Roman" w:cs="Times New Roman"/>
          <w:b/>
          <w:bCs/>
          <w:sz w:val="28"/>
          <w:szCs w:val="28"/>
        </w:rPr>
        <w:t xml:space="preserve"> рішення виконавчого комітету Боярської міської ради «Про встановлення вартості проїзду на міському регулярному маршруті загального користування  </w:t>
      </w:r>
      <w:r w:rsidR="002F286B" w:rsidRPr="009D2848">
        <w:rPr>
          <w:rFonts w:ascii="Times New Roman" w:hAnsi="Times New Roman" w:cs="Times New Roman"/>
          <w:b/>
          <w:bCs/>
          <w:iCs/>
          <w:sz w:val="28"/>
          <w:szCs w:val="28"/>
        </w:rPr>
        <w:t>«Про встановлення вартості проїзду на міських регулярних маршрутах загального користування в м. Боярка</w:t>
      </w:r>
      <w:r w:rsidR="002F286B" w:rsidRPr="009D2848">
        <w:rPr>
          <w:rFonts w:ascii="Times New Roman" w:hAnsi="Times New Roman" w:cs="Times New Roman"/>
          <w:b/>
          <w:bCs/>
          <w:sz w:val="28"/>
          <w:szCs w:val="28"/>
        </w:rPr>
        <w:t xml:space="preserve"> № 4 «За</w:t>
      </w:r>
      <w:r w:rsidR="00571471">
        <w:rPr>
          <w:rFonts w:ascii="Times New Roman" w:hAnsi="Times New Roman" w:cs="Times New Roman"/>
          <w:b/>
          <w:bCs/>
          <w:sz w:val="28"/>
          <w:szCs w:val="28"/>
        </w:rPr>
        <w:t xml:space="preserve">лізнична станція Боярка (фабрика Мальва) – </w:t>
      </w:r>
      <w:proofErr w:type="spellStart"/>
      <w:r w:rsidR="00571471">
        <w:rPr>
          <w:rFonts w:ascii="Times New Roman" w:hAnsi="Times New Roman" w:cs="Times New Roman"/>
          <w:b/>
          <w:bCs/>
          <w:sz w:val="28"/>
          <w:szCs w:val="28"/>
        </w:rPr>
        <w:t>Райтубдиспанцер</w:t>
      </w:r>
      <w:proofErr w:type="spellEnd"/>
      <w:r w:rsidR="00571471">
        <w:rPr>
          <w:rFonts w:ascii="Times New Roman" w:hAnsi="Times New Roman" w:cs="Times New Roman"/>
          <w:b/>
          <w:bCs/>
          <w:sz w:val="28"/>
          <w:szCs w:val="28"/>
        </w:rPr>
        <w:t>» та</w:t>
      </w:r>
      <w:r w:rsidR="002F286B" w:rsidRPr="009D2848">
        <w:rPr>
          <w:rFonts w:ascii="Times New Roman" w:hAnsi="Times New Roman" w:cs="Times New Roman"/>
          <w:b/>
          <w:bCs/>
          <w:sz w:val="28"/>
          <w:szCs w:val="28"/>
        </w:rPr>
        <w:t xml:space="preserve"> № 5А «Боярський коледж екології і природних ресурсів – </w:t>
      </w:r>
      <w:proofErr w:type="spellStart"/>
      <w:r w:rsidR="002F286B" w:rsidRPr="009D2848">
        <w:rPr>
          <w:rFonts w:ascii="Times New Roman" w:hAnsi="Times New Roman" w:cs="Times New Roman"/>
          <w:b/>
          <w:bCs/>
          <w:sz w:val="28"/>
          <w:szCs w:val="28"/>
        </w:rPr>
        <w:t>Рітейл</w:t>
      </w:r>
      <w:proofErr w:type="spellEnd"/>
      <w:r w:rsidR="002F286B" w:rsidRPr="009D2848">
        <w:rPr>
          <w:rFonts w:ascii="Times New Roman" w:hAnsi="Times New Roman" w:cs="Times New Roman"/>
          <w:b/>
          <w:bCs/>
          <w:sz w:val="28"/>
          <w:szCs w:val="28"/>
        </w:rPr>
        <w:t xml:space="preserve"> Парк «</w:t>
      </w:r>
      <w:r w:rsidR="002F286B" w:rsidRPr="00571471">
        <w:rPr>
          <w:rFonts w:ascii="Times New Roman" w:hAnsi="Times New Roman" w:cs="Times New Roman"/>
          <w:b/>
          <w:bCs/>
          <w:sz w:val="28"/>
          <w:szCs w:val="28"/>
        </w:rPr>
        <w:t>ЯРД</w:t>
      </w:r>
      <w:r w:rsidR="002F286B" w:rsidRPr="002F286B">
        <w:rPr>
          <w:rFonts w:ascii="Times New Roman" w:hAnsi="Times New Roman" w:cs="Times New Roman"/>
          <w:b/>
          <w:bCs/>
          <w:i/>
          <w:sz w:val="28"/>
          <w:szCs w:val="28"/>
        </w:rPr>
        <w:t>»</w:t>
      </w:r>
      <w:r w:rsidRPr="004941DA">
        <w:rPr>
          <w:rFonts w:ascii="Times New Roman" w:hAnsi="Times New Roman" w:cs="Times New Roman"/>
          <w:b/>
          <w:bCs/>
          <w:sz w:val="28"/>
          <w:szCs w:val="28"/>
        </w:rPr>
        <w:t>»</w:t>
      </w:r>
      <w:bookmarkStart w:id="0" w:name="_GoBack"/>
      <w:bookmarkEnd w:id="0"/>
    </w:p>
    <w:p w:rsidR="00B2331A" w:rsidRPr="004941DA" w:rsidRDefault="00B2331A" w:rsidP="00B2331A">
      <w:pPr>
        <w:rPr>
          <w:rFonts w:ascii="Times New Roman" w:hAnsi="Times New Roman" w:cs="Times New Roman"/>
          <w:b/>
          <w:bCs/>
          <w:sz w:val="28"/>
          <w:szCs w:val="28"/>
        </w:rPr>
      </w:pPr>
      <w:r w:rsidRPr="004941DA">
        <w:rPr>
          <w:rFonts w:ascii="Times New Roman" w:hAnsi="Times New Roman" w:cs="Times New Roman"/>
          <w:b/>
          <w:bCs/>
          <w:sz w:val="28"/>
          <w:szCs w:val="28"/>
        </w:rPr>
        <w:t>1. Консультації з представниками малого підприємництва щодо оцінки впливу регулювання</w:t>
      </w:r>
    </w:p>
    <w:p w:rsidR="00B2331A" w:rsidRPr="004941DA" w:rsidRDefault="00B2331A" w:rsidP="00B2331A">
      <w:pPr>
        <w:rPr>
          <w:rFonts w:ascii="Times New Roman" w:hAnsi="Times New Roman" w:cs="Times New Roman"/>
          <w:color w:val="0070C0"/>
          <w:sz w:val="28"/>
          <w:szCs w:val="28"/>
        </w:rPr>
      </w:pPr>
      <w:r w:rsidRPr="004941DA">
        <w:rPr>
          <w:rFonts w:ascii="Times New Roman" w:hAnsi="Times New Roman" w:cs="Times New Roman"/>
          <w:sz w:val="28"/>
          <w:szCs w:val="28"/>
        </w:rPr>
        <w:t>Консультації щодо визначення впливу запропонованого регулювання на суб’єктів малого підприємництва та визначення переліку процедур, виконання яких необхідно для здійснення регулювання, проведено розробником у період з</w:t>
      </w:r>
      <w:r w:rsidR="00646601" w:rsidRPr="004941DA">
        <w:rPr>
          <w:rFonts w:ascii="Times New Roman" w:hAnsi="Times New Roman" w:cs="Times New Roman"/>
          <w:sz w:val="28"/>
          <w:szCs w:val="28"/>
        </w:rPr>
        <w:t xml:space="preserve"> 01.10.2026 р. по 15.11.2026 року.</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265"/>
        <w:gridCol w:w="1585"/>
        <w:gridCol w:w="3653"/>
        <w:gridCol w:w="2126"/>
      </w:tblGrid>
      <w:tr w:rsidR="00B2331A" w:rsidRPr="002C2C02" w:rsidTr="009D2848">
        <w:trPr>
          <w:tblCellSpacing w:w="15" w:type="dxa"/>
        </w:trPr>
        <w:tc>
          <w:tcPr>
            <w:tcW w:w="0" w:type="auto"/>
            <w:vAlign w:val="center"/>
            <w:hideMark/>
          </w:tcPr>
          <w:p w:rsidR="00B2331A" w:rsidRPr="002C2C02" w:rsidRDefault="00B2331A" w:rsidP="008C2758">
            <w:pPr>
              <w:rPr>
                <w:rFonts w:ascii="Times New Roman" w:hAnsi="Times New Roman" w:cs="Times New Roman"/>
                <w:b/>
                <w:bCs/>
                <w:sz w:val="26"/>
                <w:szCs w:val="26"/>
              </w:rPr>
            </w:pPr>
            <w:r w:rsidRPr="002C2C02">
              <w:rPr>
                <w:rFonts w:ascii="Times New Roman" w:hAnsi="Times New Roman" w:cs="Times New Roman"/>
                <w:b/>
                <w:bCs/>
                <w:sz w:val="26"/>
                <w:szCs w:val="26"/>
              </w:rPr>
              <w:t>Організаційна форма консультацій</w:t>
            </w:r>
          </w:p>
        </w:tc>
        <w:tc>
          <w:tcPr>
            <w:tcW w:w="0" w:type="auto"/>
            <w:vAlign w:val="center"/>
            <w:hideMark/>
          </w:tcPr>
          <w:p w:rsidR="00B2331A" w:rsidRPr="002C2C02" w:rsidRDefault="00B2331A" w:rsidP="008C2758">
            <w:pPr>
              <w:rPr>
                <w:rFonts w:ascii="Times New Roman" w:hAnsi="Times New Roman" w:cs="Times New Roman"/>
                <w:b/>
                <w:bCs/>
                <w:sz w:val="26"/>
                <w:szCs w:val="26"/>
              </w:rPr>
            </w:pPr>
            <w:r w:rsidRPr="002C2C02">
              <w:rPr>
                <w:rFonts w:ascii="Times New Roman" w:hAnsi="Times New Roman" w:cs="Times New Roman"/>
                <w:b/>
                <w:bCs/>
                <w:sz w:val="26"/>
                <w:szCs w:val="26"/>
              </w:rPr>
              <w:t>Кількість учасників</w:t>
            </w:r>
          </w:p>
        </w:tc>
        <w:tc>
          <w:tcPr>
            <w:tcW w:w="3623" w:type="dxa"/>
            <w:vAlign w:val="center"/>
            <w:hideMark/>
          </w:tcPr>
          <w:p w:rsidR="00B2331A" w:rsidRPr="002C2C02" w:rsidRDefault="00B2331A" w:rsidP="00646601">
            <w:pPr>
              <w:rPr>
                <w:rFonts w:ascii="Times New Roman" w:hAnsi="Times New Roman" w:cs="Times New Roman"/>
                <w:b/>
                <w:bCs/>
                <w:sz w:val="26"/>
                <w:szCs w:val="26"/>
              </w:rPr>
            </w:pPr>
            <w:r w:rsidRPr="002C2C02">
              <w:rPr>
                <w:rFonts w:ascii="Times New Roman" w:hAnsi="Times New Roman" w:cs="Times New Roman"/>
                <w:b/>
                <w:bCs/>
                <w:sz w:val="26"/>
                <w:szCs w:val="26"/>
              </w:rPr>
              <w:t>Представники суб'єктів малого підприємництва (назва )</w:t>
            </w:r>
          </w:p>
        </w:tc>
        <w:tc>
          <w:tcPr>
            <w:tcW w:w="2081" w:type="dxa"/>
            <w:vAlign w:val="center"/>
            <w:hideMark/>
          </w:tcPr>
          <w:p w:rsidR="00B2331A" w:rsidRPr="002C2C02" w:rsidRDefault="00B2331A" w:rsidP="008C2758">
            <w:pPr>
              <w:jc w:val="center"/>
              <w:rPr>
                <w:rFonts w:ascii="Times New Roman" w:hAnsi="Times New Roman" w:cs="Times New Roman"/>
                <w:b/>
                <w:bCs/>
                <w:sz w:val="26"/>
                <w:szCs w:val="26"/>
              </w:rPr>
            </w:pPr>
            <w:r w:rsidRPr="002C2C02">
              <w:rPr>
                <w:rFonts w:ascii="Times New Roman" w:hAnsi="Times New Roman" w:cs="Times New Roman"/>
                <w:b/>
                <w:bCs/>
                <w:sz w:val="26"/>
                <w:szCs w:val="26"/>
              </w:rPr>
              <w:t>Результати консультацій</w:t>
            </w:r>
          </w:p>
        </w:tc>
      </w:tr>
      <w:tr w:rsidR="00B2331A" w:rsidRPr="002C2C02" w:rsidTr="009D2848">
        <w:trPr>
          <w:tblCellSpacing w:w="15" w:type="dxa"/>
        </w:trPr>
        <w:tc>
          <w:tcPr>
            <w:tcW w:w="0" w:type="auto"/>
            <w:vAlign w:val="center"/>
            <w:hideMark/>
          </w:tcPr>
          <w:p w:rsidR="00B2331A" w:rsidRPr="002C2C02" w:rsidRDefault="00B2331A" w:rsidP="008C2758">
            <w:pPr>
              <w:rPr>
                <w:rFonts w:ascii="Times New Roman" w:hAnsi="Times New Roman" w:cs="Times New Roman"/>
                <w:sz w:val="26"/>
                <w:szCs w:val="26"/>
              </w:rPr>
            </w:pPr>
            <w:r w:rsidRPr="002C2C02">
              <w:rPr>
                <w:rFonts w:ascii="Times New Roman" w:hAnsi="Times New Roman" w:cs="Times New Roman"/>
                <w:b/>
                <w:bCs/>
                <w:sz w:val="26"/>
                <w:szCs w:val="26"/>
              </w:rPr>
              <w:t>Робочі зустрічі / круглий стіл</w:t>
            </w:r>
            <w:r w:rsidRPr="002C2C02">
              <w:rPr>
                <w:rFonts w:ascii="Times New Roman" w:hAnsi="Times New Roman" w:cs="Times New Roman"/>
                <w:sz w:val="26"/>
                <w:szCs w:val="26"/>
              </w:rPr>
              <w:t xml:space="preserve"> у приміщенні Боярської міської ради</w:t>
            </w:r>
          </w:p>
        </w:tc>
        <w:tc>
          <w:tcPr>
            <w:tcW w:w="0" w:type="auto"/>
            <w:vAlign w:val="center"/>
          </w:tcPr>
          <w:p w:rsidR="00B2331A" w:rsidRPr="002C2C02" w:rsidRDefault="00B2331A" w:rsidP="008C2758">
            <w:pPr>
              <w:rPr>
                <w:rFonts w:ascii="Times New Roman" w:hAnsi="Times New Roman" w:cs="Times New Roman"/>
                <w:sz w:val="26"/>
                <w:szCs w:val="26"/>
              </w:rPr>
            </w:pPr>
            <w:r>
              <w:rPr>
                <w:rFonts w:ascii="Times New Roman" w:hAnsi="Times New Roman" w:cs="Times New Roman"/>
                <w:sz w:val="26"/>
                <w:szCs w:val="26"/>
              </w:rPr>
              <w:t xml:space="preserve">Голова міської ради, заступник, керівник відділу </w:t>
            </w:r>
          </w:p>
        </w:tc>
        <w:tc>
          <w:tcPr>
            <w:tcW w:w="3623" w:type="dxa"/>
            <w:vAlign w:val="center"/>
            <w:hideMark/>
          </w:tcPr>
          <w:p w:rsidR="00646601" w:rsidRDefault="00B2331A" w:rsidP="00646601">
            <w:pPr>
              <w:rPr>
                <w:rFonts w:ascii="Times New Roman" w:hAnsi="Times New Roman" w:cs="Times New Roman"/>
                <w:sz w:val="26"/>
                <w:szCs w:val="26"/>
              </w:rPr>
            </w:pPr>
            <w:r w:rsidRPr="002C2C02">
              <w:rPr>
                <w:rFonts w:ascii="Times New Roman" w:hAnsi="Times New Roman" w:cs="Times New Roman"/>
                <w:sz w:val="26"/>
                <w:szCs w:val="26"/>
              </w:rPr>
              <w:t>Представники перевізника, що обслуговує маршрут</w:t>
            </w:r>
            <w:r>
              <w:rPr>
                <w:rFonts w:ascii="Times New Roman" w:hAnsi="Times New Roman" w:cs="Times New Roman"/>
                <w:sz w:val="26"/>
                <w:szCs w:val="26"/>
              </w:rPr>
              <w:t xml:space="preserve"> </w:t>
            </w:r>
          </w:p>
          <w:p w:rsidR="00B2331A" w:rsidRPr="002C2C02" w:rsidRDefault="00B2331A" w:rsidP="008C2758">
            <w:pPr>
              <w:rPr>
                <w:rFonts w:ascii="Times New Roman" w:hAnsi="Times New Roman" w:cs="Times New Roman"/>
                <w:sz w:val="26"/>
                <w:szCs w:val="26"/>
              </w:rPr>
            </w:pPr>
            <w:r>
              <w:rPr>
                <w:rFonts w:ascii="Times New Roman" w:hAnsi="Times New Roman" w:cs="Times New Roman"/>
                <w:sz w:val="26"/>
                <w:szCs w:val="26"/>
              </w:rPr>
              <w:t xml:space="preserve"> №4, №5А – КП «Транспортне підприємство»</w:t>
            </w:r>
          </w:p>
        </w:tc>
        <w:tc>
          <w:tcPr>
            <w:tcW w:w="2081" w:type="dxa"/>
            <w:vAlign w:val="center"/>
            <w:hideMark/>
          </w:tcPr>
          <w:p w:rsidR="00B2331A" w:rsidRPr="002C2C02" w:rsidRDefault="00B2331A" w:rsidP="008C2758">
            <w:pPr>
              <w:jc w:val="center"/>
              <w:rPr>
                <w:rFonts w:ascii="Times New Roman" w:hAnsi="Times New Roman" w:cs="Times New Roman"/>
                <w:sz w:val="26"/>
                <w:szCs w:val="26"/>
              </w:rPr>
            </w:pPr>
            <w:r w:rsidRPr="002C2C02">
              <w:rPr>
                <w:rFonts w:ascii="Times New Roman" w:hAnsi="Times New Roman" w:cs="Times New Roman"/>
                <w:sz w:val="26"/>
                <w:szCs w:val="26"/>
              </w:rPr>
              <w:t>Обговорено розрахунки собівартості пально-мастильних матеріалів, заробітної плати водіїв та амортизації. Досягнуто згоди щодо компромісного тарифу.</w:t>
            </w:r>
          </w:p>
        </w:tc>
      </w:tr>
      <w:tr w:rsidR="00B2331A" w:rsidRPr="002C2C02" w:rsidTr="009D2848">
        <w:trPr>
          <w:tblCellSpacing w:w="15" w:type="dxa"/>
        </w:trPr>
        <w:tc>
          <w:tcPr>
            <w:tcW w:w="0" w:type="auto"/>
            <w:vAlign w:val="center"/>
            <w:hideMark/>
          </w:tcPr>
          <w:p w:rsidR="00B2331A" w:rsidRPr="002C2C02" w:rsidRDefault="00B2331A" w:rsidP="008C2758">
            <w:pPr>
              <w:rPr>
                <w:rFonts w:ascii="Times New Roman" w:hAnsi="Times New Roman" w:cs="Times New Roman"/>
                <w:sz w:val="26"/>
                <w:szCs w:val="26"/>
              </w:rPr>
            </w:pPr>
            <w:r w:rsidRPr="002C2C02">
              <w:rPr>
                <w:rFonts w:ascii="Times New Roman" w:hAnsi="Times New Roman" w:cs="Times New Roman"/>
                <w:b/>
                <w:bCs/>
                <w:sz w:val="26"/>
                <w:szCs w:val="26"/>
              </w:rPr>
              <w:lastRenderedPageBreak/>
              <w:t>Публічне громадське обговорення</w:t>
            </w:r>
            <w:r w:rsidRPr="002C2C02">
              <w:rPr>
                <w:rFonts w:ascii="Times New Roman" w:hAnsi="Times New Roman" w:cs="Times New Roman"/>
                <w:sz w:val="26"/>
                <w:szCs w:val="26"/>
              </w:rPr>
              <w:t xml:space="preserve"> (електронні консультації на сайті)</w:t>
            </w:r>
          </w:p>
        </w:tc>
        <w:tc>
          <w:tcPr>
            <w:tcW w:w="0" w:type="auto"/>
            <w:vAlign w:val="center"/>
            <w:hideMark/>
          </w:tcPr>
          <w:p w:rsidR="00B2331A" w:rsidRPr="002C2C02" w:rsidRDefault="00B2331A" w:rsidP="008C2758">
            <w:pPr>
              <w:rPr>
                <w:rFonts w:ascii="Times New Roman" w:hAnsi="Times New Roman" w:cs="Times New Roman"/>
                <w:sz w:val="26"/>
                <w:szCs w:val="26"/>
              </w:rPr>
            </w:pPr>
            <w:r w:rsidRPr="002C2C02">
              <w:rPr>
                <w:rFonts w:ascii="Times New Roman" w:hAnsi="Times New Roman" w:cs="Times New Roman"/>
                <w:sz w:val="26"/>
                <w:szCs w:val="26"/>
              </w:rPr>
              <w:t>Жителі громади</w:t>
            </w:r>
          </w:p>
        </w:tc>
        <w:tc>
          <w:tcPr>
            <w:tcW w:w="3623" w:type="dxa"/>
            <w:vAlign w:val="center"/>
            <w:hideMark/>
          </w:tcPr>
          <w:p w:rsidR="00B2331A" w:rsidRPr="002C2C02" w:rsidRDefault="00646601" w:rsidP="008C2758">
            <w:pPr>
              <w:rPr>
                <w:rFonts w:ascii="Times New Roman" w:hAnsi="Times New Roman" w:cs="Times New Roman"/>
                <w:sz w:val="26"/>
                <w:szCs w:val="26"/>
              </w:rPr>
            </w:pPr>
            <w:r>
              <w:rPr>
                <w:rFonts w:ascii="Times New Roman" w:hAnsi="Times New Roman" w:cs="Times New Roman"/>
                <w:sz w:val="26"/>
                <w:szCs w:val="26"/>
              </w:rPr>
              <w:t>П</w:t>
            </w:r>
            <w:r w:rsidR="009D2848">
              <w:rPr>
                <w:rFonts w:ascii="Times New Roman" w:hAnsi="Times New Roman" w:cs="Times New Roman"/>
                <w:sz w:val="26"/>
                <w:szCs w:val="26"/>
              </w:rPr>
              <w:t xml:space="preserve">ідприємці </w:t>
            </w:r>
            <w:r w:rsidR="00B2331A" w:rsidRPr="002C2C02">
              <w:rPr>
                <w:rFonts w:ascii="Times New Roman" w:hAnsi="Times New Roman" w:cs="Times New Roman"/>
                <w:sz w:val="26"/>
                <w:szCs w:val="26"/>
              </w:rPr>
              <w:t>Боярської</w:t>
            </w:r>
            <w:r w:rsidR="009D2848">
              <w:rPr>
                <w:rFonts w:ascii="Times New Roman" w:hAnsi="Times New Roman" w:cs="Times New Roman"/>
                <w:sz w:val="26"/>
                <w:szCs w:val="26"/>
              </w:rPr>
              <w:t xml:space="preserve"> </w:t>
            </w:r>
            <w:r w:rsidR="00B2331A" w:rsidRPr="002C2C02">
              <w:rPr>
                <w:rFonts w:ascii="Times New Roman" w:hAnsi="Times New Roman" w:cs="Times New Roman"/>
                <w:sz w:val="26"/>
                <w:szCs w:val="26"/>
              </w:rPr>
              <w:t>громади</w:t>
            </w:r>
          </w:p>
        </w:tc>
        <w:tc>
          <w:tcPr>
            <w:tcW w:w="2081" w:type="dxa"/>
            <w:vAlign w:val="center"/>
            <w:hideMark/>
          </w:tcPr>
          <w:p w:rsidR="00B2331A" w:rsidRPr="002C2C02" w:rsidRDefault="00B2331A" w:rsidP="008C2758">
            <w:pPr>
              <w:jc w:val="center"/>
              <w:rPr>
                <w:rFonts w:ascii="Times New Roman" w:hAnsi="Times New Roman" w:cs="Times New Roman"/>
                <w:sz w:val="26"/>
                <w:szCs w:val="26"/>
              </w:rPr>
            </w:pPr>
            <w:r w:rsidRPr="002C2C02">
              <w:rPr>
                <w:rFonts w:ascii="Times New Roman" w:hAnsi="Times New Roman" w:cs="Times New Roman"/>
                <w:sz w:val="26"/>
                <w:szCs w:val="26"/>
              </w:rPr>
              <w:t>Отримано пропозиції щодо збереження пільгового проїзду для окремих категорій громадян.</w:t>
            </w:r>
          </w:p>
        </w:tc>
      </w:tr>
    </w:tbl>
    <w:p w:rsidR="00B2331A" w:rsidRPr="002C2C02" w:rsidRDefault="00571471" w:rsidP="00B2331A">
      <w:pPr>
        <w:rPr>
          <w:rFonts w:ascii="Times New Roman" w:hAnsi="Times New Roman" w:cs="Times New Roman"/>
          <w:sz w:val="26"/>
          <w:szCs w:val="26"/>
        </w:rPr>
      </w:pPr>
      <w:r>
        <w:rPr>
          <w:rFonts w:ascii="Times New Roman" w:hAnsi="Times New Roman" w:cs="Times New Roman"/>
          <w:sz w:val="26"/>
          <w:szCs w:val="26"/>
        </w:rPr>
        <w:pict>
          <v:rect id="_x0000_i1025" style="width:0;height:1.5pt" o:hralign="center" o:hrstd="t" o:hr="t" fillcolor="#a0a0a0" stroked="f"/>
        </w:pict>
      </w:r>
    </w:p>
    <w:p w:rsidR="00B2331A" w:rsidRPr="002C2C02" w:rsidRDefault="00B2331A" w:rsidP="00B2331A">
      <w:pPr>
        <w:rPr>
          <w:rFonts w:ascii="Times New Roman" w:hAnsi="Times New Roman" w:cs="Times New Roman"/>
          <w:b/>
          <w:bCs/>
          <w:sz w:val="26"/>
          <w:szCs w:val="26"/>
        </w:rPr>
      </w:pPr>
      <w:r w:rsidRPr="002C2C02">
        <w:rPr>
          <w:rFonts w:ascii="Times New Roman" w:hAnsi="Times New Roman" w:cs="Times New Roman"/>
          <w:b/>
          <w:bCs/>
          <w:sz w:val="26"/>
          <w:szCs w:val="26"/>
        </w:rPr>
        <w:t>2. Вимірювання впливу регулювання на суб’єктів малого підприємництва</w:t>
      </w:r>
    </w:p>
    <w:p w:rsidR="00B2331A" w:rsidRPr="00B70869" w:rsidRDefault="00B2331A" w:rsidP="00B2331A">
      <w:pPr>
        <w:numPr>
          <w:ilvl w:val="0"/>
          <w:numId w:val="8"/>
        </w:numPr>
        <w:rPr>
          <w:rFonts w:ascii="Times New Roman" w:hAnsi="Times New Roman" w:cs="Times New Roman"/>
          <w:bCs/>
          <w:sz w:val="26"/>
          <w:szCs w:val="26"/>
        </w:rPr>
      </w:pPr>
      <w:r w:rsidRPr="00B70869">
        <w:rPr>
          <w:rFonts w:ascii="Times New Roman" w:hAnsi="Times New Roman" w:cs="Times New Roman"/>
          <w:bCs/>
          <w:sz w:val="26"/>
          <w:szCs w:val="26"/>
        </w:rPr>
        <w:t xml:space="preserve">Кількість суб’єктів малого підприємництва, на яких поширюється регулювання: </w:t>
      </w:r>
      <w:r w:rsidR="009D2848">
        <w:rPr>
          <w:rFonts w:ascii="Times New Roman" w:hAnsi="Times New Roman" w:cs="Times New Roman"/>
          <w:bCs/>
          <w:sz w:val="26"/>
          <w:szCs w:val="26"/>
        </w:rPr>
        <w:t>1</w:t>
      </w:r>
    </w:p>
    <w:p w:rsidR="00B2331A" w:rsidRDefault="00B2331A" w:rsidP="00B2331A">
      <w:pPr>
        <w:numPr>
          <w:ilvl w:val="0"/>
          <w:numId w:val="8"/>
        </w:numPr>
        <w:rPr>
          <w:rFonts w:ascii="Times New Roman" w:hAnsi="Times New Roman" w:cs="Times New Roman"/>
          <w:bCs/>
          <w:sz w:val="26"/>
          <w:szCs w:val="26"/>
        </w:rPr>
      </w:pPr>
      <w:r w:rsidRPr="00B70869">
        <w:rPr>
          <w:rFonts w:ascii="Times New Roman" w:hAnsi="Times New Roman" w:cs="Times New Roman"/>
          <w:bCs/>
          <w:sz w:val="26"/>
          <w:szCs w:val="26"/>
        </w:rPr>
        <w:t>Питома вага суб’єктів</w:t>
      </w:r>
      <w:r>
        <w:rPr>
          <w:rFonts w:ascii="Times New Roman" w:hAnsi="Times New Roman" w:cs="Times New Roman"/>
          <w:bCs/>
          <w:sz w:val="26"/>
          <w:szCs w:val="26"/>
        </w:rPr>
        <w:t xml:space="preserve"> </w:t>
      </w:r>
      <w:r w:rsidRPr="00B70869">
        <w:rPr>
          <w:rFonts w:ascii="Times New Roman" w:hAnsi="Times New Roman" w:cs="Times New Roman"/>
          <w:bCs/>
          <w:sz w:val="26"/>
          <w:szCs w:val="26"/>
        </w:rPr>
        <w:t xml:space="preserve">малого підприємництва у загальній кількості суб’єктів господарювання, на яких впливає регулювання: 100 % (оскільки </w:t>
      </w:r>
      <w:r>
        <w:rPr>
          <w:rFonts w:ascii="Times New Roman" w:hAnsi="Times New Roman" w:cs="Times New Roman"/>
          <w:bCs/>
          <w:sz w:val="26"/>
          <w:szCs w:val="26"/>
        </w:rPr>
        <w:t xml:space="preserve">вказані </w:t>
      </w:r>
      <w:r w:rsidRPr="00B70869">
        <w:rPr>
          <w:rFonts w:ascii="Times New Roman" w:hAnsi="Times New Roman" w:cs="Times New Roman"/>
          <w:bCs/>
          <w:sz w:val="26"/>
          <w:szCs w:val="26"/>
        </w:rPr>
        <w:t>міськ</w:t>
      </w:r>
      <w:r>
        <w:rPr>
          <w:rFonts w:ascii="Times New Roman" w:hAnsi="Times New Roman" w:cs="Times New Roman"/>
          <w:bCs/>
          <w:sz w:val="26"/>
          <w:szCs w:val="26"/>
        </w:rPr>
        <w:t>і</w:t>
      </w:r>
      <w:r w:rsidRPr="00B70869">
        <w:rPr>
          <w:rFonts w:ascii="Times New Roman" w:hAnsi="Times New Roman" w:cs="Times New Roman"/>
          <w:bCs/>
          <w:sz w:val="26"/>
          <w:szCs w:val="26"/>
        </w:rPr>
        <w:t xml:space="preserve"> регулярн</w:t>
      </w:r>
      <w:r>
        <w:rPr>
          <w:rFonts w:ascii="Times New Roman" w:hAnsi="Times New Roman" w:cs="Times New Roman"/>
          <w:bCs/>
          <w:sz w:val="26"/>
          <w:szCs w:val="26"/>
        </w:rPr>
        <w:t>і</w:t>
      </w:r>
      <w:r w:rsidRPr="00B70869">
        <w:rPr>
          <w:rFonts w:ascii="Times New Roman" w:hAnsi="Times New Roman" w:cs="Times New Roman"/>
          <w:bCs/>
          <w:sz w:val="26"/>
          <w:szCs w:val="26"/>
        </w:rPr>
        <w:t xml:space="preserve"> маршрут</w:t>
      </w:r>
      <w:r w:rsidR="00B33347">
        <w:rPr>
          <w:rFonts w:ascii="Times New Roman" w:hAnsi="Times New Roman" w:cs="Times New Roman"/>
          <w:bCs/>
          <w:sz w:val="26"/>
          <w:szCs w:val="26"/>
        </w:rPr>
        <w:t>и № 4, № 5А</w:t>
      </w:r>
      <w:r w:rsidRPr="00B70869">
        <w:rPr>
          <w:rFonts w:ascii="Times New Roman" w:hAnsi="Times New Roman" w:cs="Times New Roman"/>
          <w:bCs/>
          <w:sz w:val="26"/>
          <w:szCs w:val="26"/>
        </w:rPr>
        <w:t xml:space="preserve"> обслуговується виключно одним суб'єктом малого бізнесу).</w:t>
      </w:r>
    </w:p>
    <w:tbl>
      <w:tblPr>
        <w:tblStyle w:val="a4"/>
        <w:tblW w:w="0" w:type="auto"/>
        <w:jc w:val="center"/>
        <w:tblLook w:val="04A0" w:firstRow="1" w:lastRow="0" w:firstColumn="1" w:lastColumn="0" w:noHBand="0" w:noVBand="1"/>
      </w:tblPr>
      <w:tblGrid>
        <w:gridCol w:w="4823"/>
        <w:gridCol w:w="4806"/>
      </w:tblGrid>
      <w:tr w:rsidR="00B2331A" w:rsidTr="008C2758">
        <w:trPr>
          <w:jc w:val="center"/>
        </w:trPr>
        <w:tc>
          <w:tcPr>
            <w:tcW w:w="5014" w:type="dxa"/>
          </w:tcPr>
          <w:p w:rsidR="00B2331A" w:rsidRPr="00316604" w:rsidRDefault="00B2331A" w:rsidP="008C2758">
            <w:pPr>
              <w:rPr>
                <w:rFonts w:ascii="Times New Roman" w:hAnsi="Times New Roman" w:cs="Times New Roman"/>
                <w:sz w:val="24"/>
                <w:szCs w:val="24"/>
              </w:rPr>
            </w:pPr>
            <w:proofErr w:type="spellStart"/>
            <w:r w:rsidRPr="00316604">
              <w:rPr>
                <w:rFonts w:ascii="Times New Roman" w:hAnsi="Times New Roman" w:cs="Times New Roman"/>
                <w:sz w:val="24"/>
                <w:szCs w:val="24"/>
              </w:rPr>
              <w:t>Показник</w:t>
            </w:r>
            <w:proofErr w:type="spellEnd"/>
          </w:p>
        </w:tc>
        <w:tc>
          <w:tcPr>
            <w:tcW w:w="5014" w:type="dxa"/>
          </w:tcPr>
          <w:p w:rsidR="00B2331A" w:rsidRDefault="00B2331A" w:rsidP="008C2758">
            <w:pPr>
              <w:rPr>
                <w:rFonts w:ascii="Times New Roman" w:hAnsi="Times New Roman" w:cs="Times New Roman"/>
                <w:sz w:val="24"/>
                <w:szCs w:val="24"/>
              </w:rPr>
            </w:pPr>
            <w:proofErr w:type="spellStart"/>
            <w:r w:rsidRPr="00316604">
              <w:rPr>
                <w:rFonts w:ascii="Times New Roman" w:hAnsi="Times New Roman" w:cs="Times New Roman"/>
                <w:sz w:val="24"/>
                <w:szCs w:val="24"/>
              </w:rPr>
              <w:t>Значення</w:t>
            </w:r>
            <w:proofErr w:type="spellEnd"/>
            <w:r w:rsidRPr="00316604">
              <w:rPr>
                <w:rFonts w:ascii="Times New Roman" w:hAnsi="Times New Roman" w:cs="Times New Roman"/>
                <w:sz w:val="24"/>
                <w:szCs w:val="24"/>
              </w:rPr>
              <w:t xml:space="preserve"> / </w:t>
            </w:r>
            <w:proofErr w:type="spellStart"/>
            <w:r w:rsidRPr="00316604">
              <w:rPr>
                <w:rFonts w:ascii="Times New Roman" w:hAnsi="Times New Roman" w:cs="Times New Roman"/>
                <w:sz w:val="24"/>
                <w:szCs w:val="24"/>
              </w:rPr>
              <w:t>стан</w:t>
            </w:r>
            <w:proofErr w:type="spellEnd"/>
            <w:r w:rsidRPr="00316604">
              <w:rPr>
                <w:rFonts w:ascii="Times New Roman" w:hAnsi="Times New Roman" w:cs="Times New Roman"/>
                <w:sz w:val="24"/>
                <w:szCs w:val="24"/>
              </w:rPr>
              <w:t xml:space="preserve"> </w:t>
            </w:r>
            <w:proofErr w:type="spellStart"/>
            <w:r w:rsidRPr="00316604">
              <w:rPr>
                <w:rFonts w:ascii="Times New Roman" w:hAnsi="Times New Roman" w:cs="Times New Roman"/>
                <w:sz w:val="24"/>
                <w:szCs w:val="24"/>
              </w:rPr>
              <w:t>підтвердження</w:t>
            </w:r>
            <w:proofErr w:type="spellEnd"/>
          </w:p>
          <w:p w:rsidR="00B2331A" w:rsidRPr="00316604" w:rsidRDefault="00B2331A" w:rsidP="008C2758">
            <w:pPr>
              <w:rPr>
                <w:rFonts w:ascii="Times New Roman" w:hAnsi="Times New Roman" w:cs="Times New Roman"/>
                <w:sz w:val="24"/>
                <w:szCs w:val="24"/>
              </w:rPr>
            </w:pPr>
          </w:p>
        </w:tc>
      </w:tr>
      <w:tr w:rsidR="00B2331A" w:rsidRPr="00C32CE5" w:rsidTr="008C2758">
        <w:trPr>
          <w:jc w:val="center"/>
        </w:trPr>
        <w:tc>
          <w:tcPr>
            <w:tcW w:w="5014" w:type="dxa"/>
          </w:tcPr>
          <w:p w:rsidR="00B2331A" w:rsidRPr="00316604" w:rsidRDefault="00B2331A" w:rsidP="008C2758">
            <w:pPr>
              <w:rPr>
                <w:rFonts w:ascii="Times New Roman" w:hAnsi="Times New Roman" w:cs="Times New Roman"/>
                <w:sz w:val="24"/>
                <w:szCs w:val="24"/>
                <w:lang w:val="uk-UA"/>
              </w:rPr>
            </w:pPr>
            <w:r w:rsidRPr="00316604">
              <w:rPr>
                <w:rFonts w:ascii="Times New Roman" w:hAnsi="Times New Roman" w:cs="Times New Roman"/>
                <w:sz w:val="24"/>
                <w:szCs w:val="24"/>
                <w:lang w:val="uk-UA"/>
              </w:rPr>
              <w:t>Кількість суб’єктів малого підприємництва (мікро- та малі), од.</w:t>
            </w:r>
          </w:p>
        </w:tc>
        <w:tc>
          <w:tcPr>
            <w:tcW w:w="5014" w:type="dxa"/>
          </w:tcPr>
          <w:p w:rsidR="00CE41D1" w:rsidRDefault="00CE41D1" w:rsidP="008C2758">
            <w:pPr>
              <w:rPr>
                <w:rFonts w:ascii="Times New Roman" w:hAnsi="Times New Roman" w:cs="Times New Roman"/>
                <w:sz w:val="26"/>
                <w:szCs w:val="26"/>
                <w:lang w:val="ru-RU"/>
              </w:rPr>
            </w:pPr>
            <w:r>
              <w:rPr>
                <w:rFonts w:ascii="Times New Roman" w:hAnsi="Times New Roman" w:cs="Times New Roman"/>
                <w:sz w:val="26"/>
                <w:szCs w:val="26"/>
                <w:lang w:val="ru-RU"/>
              </w:rPr>
              <w:t>№4</w:t>
            </w:r>
            <w:r w:rsidR="00B2331A" w:rsidRPr="00DA45A5">
              <w:rPr>
                <w:rFonts w:ascii="Times New Roman" w:hAnsi="Times New Roman" w:cs="Times New Roman"/>
                <w:sz w:val="26"/>
                <w:szCs w:val="26"/>
                <w:lang w:val="ru-RU"/>
              </w:rPr>
              <w:t xml:space="preserve"> </w:t>
            </w:r>
            <w:r w:rsidRPr="00CE41D1">
              <w:rPr>
                <w:rFonts w:ascii="Times New Roman" w:hAnsi="Times New Roman" w:cs="Times New Roman"/>
                <w:sz w:val="26"/>
                <w:szCs w:val="26"/>
                <w:lang w:val="ru-RU"/>
              </w:rPr>
              <w:t>КП «</w:t>
            </w:r>
            <w:proofErr w:type="spellStart"/>
            <w:r w:rsidRPr="00CE41D1">
              <w:rPr>
                <w:rFonts w:ascii="Times New Roman" w:hAnsi="Times New Roman" w:cs="Times New Roman"/>
                <w:sz w:val="26"/>
                <w:szCs w:val="26"/>
                <w:lang w:val="ru-RU"/>
              </w:rPr>
              <w:t>Транспортне</w:t>
            </w:r>
            <w:proofErr w:type="spellEnd"/>
            <w:r w:rsidRPr="00CE41D1">
              <w:rPr>
                <w:rFonts w:ascii="Times New Roman" w:hAnsi="Times New Roman" w:cs="Times New Roman"/>
                <w:sz w:val="26"/>
                <w:szCs w:val="26"/>
                <w:lang w:val="ru-RU"/>
              </w:rPr>
              <w:t xml:space="preserve"> </w:t>
            </w:r>
            <w:proofErr w:type="spellStart"/>
            <w:r w:rsidRPr="00CE41D1">
              <w:rPr>
                <w:rFonts w:ascii="Times New Roman" w:hAnsi="Times New Roman" w:cs="Times New Roman"/>
                <w:sz w:val="26"/>
                <w:szCs w:val="26"/>
                <w:lang w:val="ru-RU"/>
              </w:rPr>
              <w:t>підприємство</w:t>
            </w:r>
            <w:proofErr w:type="spellEnd"/>
            <w:r w:rsidRPr="00CE41D1">
              <w:rPr>
                <w:rFonts w:ascii="Times New Roman" w:hAnsi="Times New Roman" w:cs="Times New Roman"/>
                <w:sz w:val="26"/>
                <w:szCs w:val="26"/>
                <w:lang w:val="ru-RU"/>
              </w:rPr>
              <w:t>»</w:t>
            </w:r>
          </w:p>
          <w:p w:rsidR="00B2331A" w:rsidRPr="00DA45A5" w:rsidRDefault="00B2331A" w:rsidP="008C2758">
            <w:pPr>
              <w:rPr>
                <w:rFonts w:ascii="Times New Roman" w:hAnsi="Times New Roman" w:cs="Times New Roman"/>
                <w:sz w:val="24"/>
                <w:szCs w:val="24"/>
                <w:lang w:val="ru-RU"/>
              </w:rPr>
            </w:pPr>
            <w:r w:rsidRPr="00DA45A5">
              <w:rPr>
                <w:rFonts w:ascii="Times New Roman" w:hAnsi="Times New Roman" w:cs="Times New Roman"/>
                <w:sz w:val="26"/>
                <w:szCs w:val="26"/>
                <w:lang w:val="ru-RU"/>
              </w:rPr>
              <w:t>№5А – КП «</w:t>
            </w:r>
            <w:proofErr w:type="spellStart"/>
            <w:r w:rsidRPr="00DA45A5">
              <w:rPr>
                <w:rFonts w:ascii="Times New Roman" w:hAnsi="Times New Roman" w:cs="Times New Roman"/>
                <w:sz w:val="26"/>
                <w:szCs w:val="26"/>
                <w:lang w:val="ru-RU"/>
              </w:rPr>
              <w:t>Транспортне</w:t>
            </w:r>
            <w:proofErr w:type="spellEnd"/>
            <w:r w:rsidRPr="00DA45A5">
              <w:rPr>
                <w:rFonts w:ascii="Times New Roman" w:hAnsi="Times New Roman" w:cs="Times New Roman"/>
                <w:sz w:val="26"/>
                <w:szCs w:val="26"/>
                <w:lang w:val="ru-RU"/>
              </w:rPr>
              <w:t xml:space="preserve"> </w:t>
            </w:r>
            <w:proofErr w:type="spellStart"/>
            <w:r w:rsidRPr="00DA45A5">
              <w:rPr>
                <w:rFonts w:ascii="Times New Roman" w:hAnsi="Times New Roman" w:cs="Times New Roman"/>
                <w:sz w:val="26"/>
                <w:szCs w:val="26"/>
                <w:lang w:val="ru-RU"/>
              </w:rPr>
              <w:t>підприємство</w:t>
            </w:r>
            <w:proofErr w:type="spellEnd"/>
            <w:r w:rsidRPr="00DA45A5">
              <w:rPr>
                <w:rFonts w:ascii="Times New Roman" w:hAnsi="Times New Roman" w:cs="Times New Roman"/>
                <w:sz w:val="26"/>
                <w:szCs w:val="26"/>
                <w:lang w:val="ru-RU"/>
              </w:rPr>
              <w:t>»</w:t>
            </w:r>
          </w:p>
          <w:p w:rsidR="00B2331A" w:rsidRPr="00316604" w:rsidRDefault="00B2331A" w:rsidP="008C2758">
            <w:pPr>
              <w:rPr>
                <w:rFonts w:ascii="Times New Roman" w:hAnsi="Times New Roman" w:cs="Times New Roman"/>
                <w:sz w:val="24"/>
                <w:szCs w:val="24"/>
                <w:lang w:val="ru-RU"/>
              </w:rPr>
            </w:pPr>
          </w:p>
        </w:tc>
      </w:tr>
      <w:tr w:rsidR="00B2331A" w:rsidRPr="00C32CE5" w:rsidTr="008C2758">
        <w:trPr>
          <w:jc w:val="center"/>
        </w:trPr>
        <w:tc>
          <w:tcPr>
            <w:tcW w:w="5014" w:type="dxa"/>
          </w:tcPr>
          <w:p w:rsidR="00B2331A" w:rsidRPr="00E36119" w:rsidRDefault="00B2331A" w:rsidP="008C2758">
            <w:pPr>
              <w:rPr>
                <w:rFonts w:ascii="Times New Roman" w:hAnsi="Times New Roman" w:cs="Times New Roman"/>
                <w:sz w:val="24"/>
                <w:szCs w:val="24"/>
                <w:lang w:val="uk-UA"/>
              </w:rPr>
            </w:pPr>
            <w:r w:rsidRPr="00E36119">
              <w:rPr>
                <w:rFonts w:ascii="Times New Roman" w:hAnsi="Times New Roman" w:cs="Times New Roman"/>
                <w:bCs/>
                <w:sz w:val="26"/>
                <w:szCs w:val="26"/>
                <w:lang w:val="uk-UA"/>
              </w:rPr>
              <w:t xml:space="preserve">Питома вага </w:t>
            </w:r>
            <w:r>
              <w:rPr>
                <w:rFonts w:ascii="Times New Roman" w:hAnsi="Times New Roman" w:cs="Times New Roman"/>
                <w:bCs/>
                <w:sz w:val="26"/>
                <w:szCs w:val="26"/>
                <w:lang w:val="uk-UA"/>
              </w:rPr>
              <w:t>кожного суб’єкта</w:t>
            </w:r>
            <w:r w:rsidRPr="00E36119">
              <w:rPr>
                <w:rFonts w:ascii="Times New Roman" w:hAnsi="Times New Roman" w:cs="Times New Roman"/>
                <w:bCs/>
                <w:sz w:val="26"/>
                <w:szCs w:val="26"/>
                <w:lang w:val="uk-UA"/>
              </w:rPr>
              <w:t xml:space="preserve"> малого підприємництва у загальній кількості суб’єктів господарювання, на як</w:t>
            </w:r>
            <w:r>
              <w:rPr>
                <w:rFonts w:ascii="Times New Roman" w:hAnsi="Times New Roman" w:cs="Times New Roman"/>
                <w:bCs/>
                <w:sz w:val="26"/>
                <w:szCs w:val="26"/>
                <w:lang w:val="uk-UA"/>
              </w:rPr>
              <w:t>і</w:t>
            </w:r>
            <w:r w:rsidRPr="00E36119">
              <w:rPr>
                <w:rFonts w:ascii="Times New Roman" w:hAnsi="Times New Roman" w:cs="Times New Roman"/>
                <w:bCs/>
                <w:sz w:val="26"/>
                <w:szCs w:val="26"/>
                <w:lang w:val="uk-UA"/>
              </w:rPr>
              <w:t xml:space="preserve"> впливає регулювання:</w:t>
            </w:r>
            <w:r w:rsidRPr="00E36119">
              <w:rPr>
                <w:rFonts w:ascii="Times New Roman" w:hAnsi="Times New Roman" w:cs="Times New Roman"/>
                <w:sz w:val="24"/>
                <w:szCs w:val="24"/>
                <w:lang w:val="uk-UA"/>
              </w:rPr>
              <w:t>, %</w:t>
            </w:r>
          </w:p>
        </w:tc>
        <w:tc>
          <w:tcPr>
            <w:tcW w:w="5014" w:type="dxa"/>
          </w:tcPr>
          <w:p w:rsidR="00B2331A" w:rsidRPr="00E36119" w:rsidRDefault="00B2331A" w:rsidP="008C2758">
            <w:pPr>
              <w:rPr>
                <w:rFonts w:ascii="Times New Roman" w:hAnsi="Times New Roman" w:cs="Times New Roman"/>
                <w:sz w:val="24"/>
                <w:szCs w:val="24"/>
                <w:lang w:val="uk-UA"/>
              </w:rPr>
            </w:pPr>
            <w:r w:rsidRPr="00E36119">
              <w:rPr>
                <w:rFonts w:ascii="Times New Roman" w:hAnsi="Times New Roman" w:cs="Times New Roman"/>
                <w:sz w:val="24"/>
                <w:szCs w:val="24"/>
                <w:lang w:val="uk-UA"/>
              </w:rPr>
              <w:t xml:space="preserve">  </w:t>
            </w:r>
          </w:p>
          <w:p w:rsidR="00B2331A" w:rsidRPr="00316604" w:rsidRDefault="00B2331A" w:rsidP="008C2758">
            <w:pPr>
              <w:rPr>
                <w:rFonts w:ascii="Times New Roman" w:hAnsi="Times New Roman" w:cs="Times New Roman"/>
                <w:sz w:val="24"/>
                <w:szCs w:val="24"/>
                <w:lang w:val="ru-RU"/>
              </w:rPr>
            </w:pPr>
            <w:r w:rsidRPr="00E36119">
              <w:rPr>
                <w:rFonts w:ascii="Times New Roman" w:hAnsi="Times New Roman" w:cs="Times New Roman"/>
                <w:sz w:val="24"/>
                <w:szCs w:val="24"/>
                <w:lang w:val="uk-UA"/>
              </w:rPr>
              <w:t xml:space="preserve">                      </w:t>
            </w:r>
            <w:r>
              <w:rPr>
                <w:rFonts w:ascii="Times New Roman" w:hAnsi="Times New Roman" w:cs="Times New Roman"/>
                <w:sz w:val="24"/>
                <w:szCs w:val="24"/>
                <w:lang w:val="ru-RU"/>
              </w:rPr>
              <w:t>100 %</w:t>
            </w:r>
          </w:p>
        </w:tc>
      </w:tr>
      <w:tr w:rsidR="00B2331A" w:rsidRPr="00C32CE5" w:rsidTr="008C2758">
        <w:trPr>
          <w:jc w:val="center"/>
        </w:trPr>
        <w:tc>
          <w:tcPr>
            <w:tcW w:w="5014" w:type="dxa"/>
          </w:tcPr>
          <w:p w:rsidR="00B2331A" w:rsidRDefault="00B2331A" w:rsidP="008C2758">
            <w:pPr>
              <w:rPr>
                <w:rFonts w:ascii="Times New Roman" w:hAnsi="Times New Roman" w:cs="Times New Roman"/>
                <w:sz w:val="24"/>
                <w:szCs w:val="24"/>
              </w:rPr>
            </w:pPr>
            <w:proofErr w:type="spellStart"/>
            <w:r w:rsidRPr="00316604">
              <w:rPr>
                <w:rFonts w:ascii="Times New Roman" w:hAnsi="Times New Roman" w:cs="Times New Roman"/>
                <w:sz w:val="24"/>
                <w:szCs w:val="24"/>
              </w:rPr>
              <w:t>Розрахунковий</w:t>
            </w:r>
            <w:proofErr w:type="spellEnd"/>
            <w:r w:rsidRPr="00316604">
              <w:rPr>
                <w:rFonts w:ascii="Times New Roman" w:hAnsi="Times New Roman" w:cs="Times New Roman"/>
                <w:sz w:val="24"/>
                <w:szCs w:val="24"/>
              </w:rPr>
              <w:t xml:space="preserve"> </w:t>
            </w:r>
            <w:proofErr w:type="spellStart"/>
            <w:r w:rsidRPr="00316604">
              <w:rPr>
                <w:rFonts w:ascii="Times New Roman" w:hAnsi="Times New Roman" w:cs="Times New Roman"/>
                <w:sz w:val="24"/>
                <w:szCs w:val="24"/>
              </w:rPr>
              <w:t>період</w:t>
            </w:r>
            <w:proofErr w:type="spellEnd"/>
          </w:p>
          <w:p w:rsidR="00B2331A" w:rsidRPr="00316604" w:rsidRDefault="00B2331A" w:rsidP="008C2758">
            <w:pPr>
              <w:rPr>
                <w:rFonts w:ascii="Times New Roman" w:hAnsi="Times New Roman" w:cs="Times New Roman"/>
                <w:sz w:val="24"/>
                <w:szCs w:val="24"/>
              </w:rPr>
            </w:pPr>
          </w:p>
        </w:tc>
        <w:tc>
          <w:tcPr>
            <w:tcW w:w="5014" w:type="dxa"/>
          </w:tcPr>
          <w:p w:rsidR="00B2331A" w:rsidRPr="00316604" w:rsidRDefault="00B33347" w:rsidP="008C2758">
            <w:pPr>
              <w:rPr>
                <w:rFonts w:ascii="Times New Roman" w:hAnsi="Times New Roman" w:cs="Times New Roman"/>
                <w:sz w:val="24"/>
                <w:szCs w:val="24"/>
                <w:lang w:val="ru-RU"/>
              </w:rPr>
            </w:pPr>
            <w:r>
              <w:rPr>
                <w:rFonts w:ascii="Times New Roman" w:hAnsi="Times New Roman" w:cs="Times New Roman"/>
                <w:sz w:val="24"/>
                <w:szCs w:val="24"/>
                <w:lang w:val="ru-RU"/>
              </w:rPr>
              <w:t xml:space="preserve"> </w:t>
            </w:r>
            <w:r w:rsidR="00B2331A">
              <w:rPr>
                <w:rFonts w:ascii="Times New Roman" w:hAnsi="Times New Roman" w:cs="Times New Roman"/>
                <w:sz w:val="24"/>
                <w:szCs w:val="24"/>
                <w:lang w:val="ru-RU"/>
              </w:rPr>
              <w:t xml:space="preserve">   2026 р.   </w:t>
            </w:r>
          </w:p>
        </w:tc>
      </w:tr>
      <w:tr w:rsidR="00B2331A" w:rsidTr="008C2758">
        <w:trPr>
          <w:jc w:val="center"/>
        </w:trPr>
        <w:tc>
          <w:tcPr>
            <w:tcW w:w="5014" w:type="dxa"/>
          </w:tcPr>
          <w:p w:rsidR="00B2331A" w:rsidRPr="00316604" w:rsidRDefault="00B2331A" w:rsidP="008C2758">
            <w:pPr>
              <w:rPr>
                <w:rFonts w:ascii="Times New Roman" w:hAnsi="Times New Roman" w:cs="Times New Roman"/>
                <w:sz w:val="24"/>
                <w:szCs w:val="24"/>
                <w:lang w:val="ru-RU"/>
              </w:rPr>
            </w:pPr>
            <w:proofErr w:type="spellStart"/>
            <w:r>
              <w:rPr>
                <w:rFonts w:ascii="Times New Roman" w:hAnsi="Times New Roman" w:cs="Times New Roman"/>
                <w:sz w:val="24"/>
                <w:szCs w:val="24"/>
                <w:lang w:val="ru-RU"/>
              </w:rPr>
              <w:t>Собівартість</w:t>
            </w:r>
            <w:proofErr w:type="spellEnd"/>
            <w:r>
              <w:rPr>
                <w:rFonts w:ascii="Times New Roman" w:hAnsi="Times New Roman" w:cs="Times New Roman"/>
                <w:sz w:val="24"/>
                <w:szCs w:val="24"/>
                <w:lang w:val="ru-RU"/>
              </w:rPr>
              <w:t xml:space="preserve"> тарифу</w:t>
            </w:r>
            <w:r w:rsidRPr="00316604">
              <w:rPr>
                <w:rFonts w:ascii="Times New Roman" w:hAnsi="Times New Roman" w:cs="Times New Roman"/>
                <w:sz w:val="24"/>
                <w:szCs w:val="24"/>
                <w:lang w:val="ru-RU"/>
              </w:rPr>
              <w:t xml:space="preserve"> за одну </w:t>
            </w:r>
            <w:proofErr w:type="spellStart"/>
            <w:r w:rsidRPr="00316604">
              <w:rPr>
                <w:rFonts w:ascii="Times New Roman" w:hAnsi="Times New Roman" w:cs="Times New Roman"/>
                <w:sz w:val="24"/>
                <w:szCs w:val="24"/>
                <w:lang w:val="ru-RU"/>
              </w:rPr>
              <w:t>поїздку</w:t>
            </w:r>
            <w:proofErr w:type="spellEnd"/>
            <w:r>
              <w:rPr>
                <w:rFonts w:ascii="Times New Roman" w:hAnsi="Times New Roman" w:cs="Times New Roman"/>
                <w:sz w:val="24"/>
                <w:szCs w:val="24"/>
                <w:lang w:val="ru-RU"/>
              </w:rPr>
              <w:t xml:space="preserve"> (</w:t>
            </w:r>
            <w:proofErr w:type="spellStart"/>
            <w:r>
              <w:rPr>
                <w:rFonts w:ascii="Times New Roman" w:hAnsi="Times New Roman" w:cs="Times New Roman"/>
                <w:sz w:val="24"/>
                <w:szCs w:val="24"/>
                <w:lang w:val="ru-RU"/>
              </w:rPr>
              <w:t>відповідно</w:t>
            </w:r>
            <w:proofErr w:type="spellEnd"/>
            <w:r>
              <w:rPr>
                <w:rFonts w:ascii="Times New Roman" w:hAnsi="Times New Roman" w:cs="Times New Roman"/>
                <w:sz w:val="24"/>
                <w:szCs w:val="24"/>
                <w:lang w:val="ru-RU"/>
              </w:rPr>
              <w:t xml:space="preserve"> до списка)</w:t>
            </w:r>
          </w:p>
        </w:tc>
        <w:tc>
          <w:tcPr>
            <w:tcW w:w="5014" w:type="dxa"/>
          </w:tcPr>
          <w:p w:rsidR="00B2331A" w:rsidRDefault="00B2331A" w:rsidP="008C2758">
            <w:pPr>
              <w:rPr>
                <w:rFonts w:ascii="Times New Roman" w:hAnsi="Times New Roman" w:cs="Times New Roman"/>
                <w:sz w:val="24"/>
                <w:szCs w:val="24"/>
                <w:lang w:val="ru-RU"/>
              </w:rPr>
            </w:pPr>
          </w:p>
          <w:p w:rsidR="00B2331A" w:rsidRDefault="00B2331A" w:rsidP="008C2758">
            <w:pPr>
              <w:rPr>
                <w:rFonts w:ascii="Times New Roman" w:hAnsi="Times New Roman" w:cs="Times New Roman"/>
                <w:sz w:val="24"/>
                <w:szCs w:val="24"/>
                <w:lang w:val="ru-RU"/>
              </w:rPr>
            </w:pPr>
            <w:r>
              <w:rPr>
                <w:rFonts w:ascii="Times New Roman" w:hAnsi="Times New Roman" w:cs="Times New Roman"/>
                <w:sz w:val="24"/>
                <w:szCs w:val="24"/>
                <w:lang w:val="ru-RU"/>
              </w:rPr>
              <w:t xml:space="preserve">45,35 </w:t>
            </w:r>
            <w:proofErr w:type="spellStart"/>
            <w:r>
              <w:rPr>
                <w:rFonts w:ascii="Times New Roman" w:hAnsi="Times New Roman" w:cs="Times New Roman"/>
                <w:sz w:val="24"/>
                <w:szCs w:val="24"/>
                <w:lang w:val="ru-RU"/>
              </w:rPr>
              <w:t>грн</w:t>
            </w:r>
            <w:proofErr w:type="spellEnd"/>
            <w:r>
              <w:rPr>
                <w:rFonts w:ascii="Times New Roman" w:hAnsi="Times New Roman" w:cs="Times New Roman"/>
                <w:sz w:val="24"/>
                <w:szCs w:val="24"/>
                <w:lang w:val="ru-RU"/>
              </w:rPr>
              <w:t xml:space="preserve"> (</w:t>
            </w:r>
            <w:proofErr w:type="spellStart"/>
            <w:r>
              <w:rPr>
                <w:rFonts w:ascii="Times New Roman" w:hAnsi="Times New Roman" w:cs="Times New Roman"/>
                <w:sz w:val="24"/>
                <w:szCs w:val="24"/>
                <w:lang w:val="ru-RU"/>
              </w:rPr>
              <w:t>фактичний</w:t>
            </w:r>
            <w:proofErr w:type="spellEnd"/>
            <w:r>
              <w:rPr>
                <w:rFonts w:ascii="Times New Roman" w:hAnsi="Times New Roman" w:cs="Times New Roman"/>
                <w:sz w:val="24"/>
                <w:szCs w:val="24"/>
                <w:lang w:val="ru-RU"/>
              </w:rPr>
              <w:t xml:space="preserve"> тариф)</w:t>
            </w:r>
          </w:p>
          <w:p w:rsidR="00B2331A" w:rsidRPr="00736EF3" w:rsidRDefault="00B2331A" w:rsidP="008C2758">
            <w:pPr>
              <w:rPr>
                <w:rFonts w:ascii="Times New Roman" w:hAnsi="Times New Roman" w:cs="Times New Roman"/>
                <w:sz w:val="24"/>
                <w:szCs w:val="24"/>
                <w:lang w:val="ru-RU"/>
              </w:rPr>
            </w:pPr>
            <w:r>
              <w:rPr>
                <w:rFonts w:ascii="Times New Roman" w:hAnsi="Times New Roman" w:cs="Times New Roman"/>
                <w:sz w:val="24"/>
                <w:szCs w:val="24"/>
                <w:lang w:val="ru-RU"/>
              </w:rPr>
              <w:t xml:space="preserve">37,56 </w:t>
            </w:r>
            <w:proofErr w:type="spellStart"/>
            <w:r>
              <w:rPr>
                <w:rFonts w:ascii="Times New Roman" w:hAnsi="Times New Roman" w:cs="Times New Roman"/>
                <w:sz w:val="24"/>
                <w:szCs w:val="24"/>
                <w:lang w:val="ru-RU"/>
              </w:rPr>
              <w:t>грн</w:t>
            </w:r>
            <w:proofErr w:type="spellEnd"/>
            <w:r>
              <w:rPr>
                <w:rFonts w:ascii="Times New Roman" w:hAnsi="Times New Roman" w:cs="Times New Roman"/>
                <w:sz w:val="24"/>
                <w:szCs w:val="24"/>
                <w:lang w:val="ru-RU"/>
              </w:rPr>
              <w:t xml:space="preserve"> (</w:t>
            </w:r>
            <w:proofErr w:type="spellStart"/>
            <w:r>
              <w:rPr>
                <w:rFonts w:ascii="Times New Roman" w:hAnsi="Times New Roman" w:cs="Times New Roman"/>
                <w:sz w:val="24"/>
                <w:szCs w:val="24"/>
                <w:lang w:val="ru-RU"/>
              </w:rPr>
              <w:t>фактичний</w:t>
            </w:r>
            <w:proofErr w:type="spellEnd"/>
            <w:r>
              <w:rPr>
                <w:rFonts w:ascii="Times New Roman" w:hAnsi="Times New Roman" w:cs="Times New Roman"/>
                <w:sz w:val="24"/>
                <w:szCs w:val="24"/>
                <w:lang w:val="ru-RU"/>
              </w:rPr>
              <w:t xml:space="preserve"> тариф)</w:t>
            </w:r>
          </w:p>
          <w:p w:rsidR="00B2331A" w:rsidRPr="00736EF3" w:rsidRDefault="00B2331A" w:rsidP="008C2758">
            <w:pPr>
              <w:rPr>
                <w:rFonts w:ascii="Times New Roman" w:hAnsi="Times New Roman" w:cs="Times New Roman"/>
                <w:sz w:val="24"/>
                <w:szCs w:val="24"/>
                <w:lang w:val="ru-RU"/>
              </w:rPr>
            </w:pPr>
          </w:p>
        </w:tc>
      </w:tr>
      <w:tr w:rsidR="00B2331A" w:rsidTr="008C2758">
        <w:trPr>
          <w:jc w:val="center"/>
        </w:trPr>
        <w:tc>
          <w:tcPr>
            <w:tcW w:w="5014" w:type="dxa"/>
          </w:tcPr>
          <w:p w:rsidR="00B2331A" w:rsidRDefault="00B2331A" w:rsidP="008C2758">
            <w:pPr>
              <w:rPr>
                <w:rFonts w:ascii="Times New Roman" w:hAnsi="Times New Roman" w:cs="Times New Roman"/>
                <w:sz w:val="24"/>
                <w:szCs w:val="24"/>
                <w:lang w:val="ru-RU"/>
              </w:rPr>
            </w:pPr>
            <w:proofErr w:type="spellStart"/>
            <w:r w:rsidRPr="00316604">
              <w:rPr>
                <w:rFonts w:ascii="Times New Roman" w:hAnsi="Times New Roman" w:cs="Times New Roman"/>
                <w:sz w:val="24"/>
                <w:szCs w:val="24"/>
                <w:lang w:val="ru-RU"/>
              </w:rPr>
              <w:t>Розрахунковий</w:t>
            </w:r>
            <w:proofErr w:type="spellEnd"/>
            <w:r w:rsidRPr="00316604">
              <w:rPr>
                <w:rFonts w:ascii="Times New Roman" w:hAnsi="Times New Roman" w:cs="Times New Roman"/>
                <w:sz w:val="24"/>
                <w:szCs w:val="24"/>
                <w:lang w:val="ru-RU"/>
              </w:rPr>
              <w:t xml:space="preserve"> тариф у </w:t>
            </w:r>
            <w:proofErr w:type="spellStart"/>
            <w:r w:rsidRPr="00316604">
              <w:rPr>
                <w:rFonts w:ascii="Times New Roman" w:hAnsi="Times New Roman" w:cs="Times New Roman"/>
                <w:sz w:val="24"/>
                <w:szCs w:val="24"/>
                <w:lang w:val="ru-RU"/>
              </w:rPr>
              <w:t>калькуляції</w:t>
            </w:r>
            <w:proofErr w:type="spellEnd"/>
            <w:r w:rsidRPr="00316604">
              <w:rPr>
                <w:rFonts w:ascii="Times New Roman" w:hAnsi="Times New Roman" w:cs="Times New Roman"/>
                <w:sz w:val="24"/>
                <w:szCs w:val="24"/>
                <w:lang w:val="ru-RU"/>
              </w:rPr>
              <w:t xml:space="preserve"> </w:t>
            </w:r>
            <w:proofErr w:type="spellStart"/>
            <w:r w:rsidRPr="00316604">
              <w:rPr>
                <w:rFonts w:ascii="Times New Roman" w:hAnsi="Times New Roman" w:cs="Times New Roman"/>
                <w:sz w:val="24"/>
                <w:szCs w:val="24"/>
                <w:lang w:val="ru-RU"/>
              </w:rPr>
              <w:t>перевізника</w:t>
            </w:r>
            <w:proofErr w:type="spellEnd"/>
            <w:r>
              <w:rPr>
                <w:rFonts w:ascii="Times New Roman" w:hAnsi="Times New Roman" w:cs="Times New Roman"/>
                <w:sz w:val="24"/>
                <w:szCs w:val="24"/>
                <w:lang w:val="ru-RU"/>
              </w:rPr>
              <w:t xml:space="preserve"> (</w:t>
            </w:r>
            <w:proofErr w:type="spellStart"/>
            <w:r>
              <w:rPr>
                <w:rFonts w:ascii="Times New Roman" w:hAnsi="Times New Roman" w:cs="Times New Roman"/>
                <w:sz w:val="24"/>
                <w:szCs w:val="24"/>
                <w:lang w:val="ru-RU"/>
              </w:rPr>
              <w:t>відповідно</w:t>
            </w:r>
            <w:proofErr w:type="spellEnd"/>
            <w:r>
              <w:rPr>
                <w:rFonts w:ascii="Times New Roman" w:hAnsi="Times New Roman" w:cs="Times New Roman"/>
                <w:sz w:val="24"/>
                <w:szCs w:val="24"/>
                <w:lang w:val="ru-RU"/>
              </w:rPr>
              <w:t xml:space="preserve"> до списка)</w:t>
            </w:r>
          </w:p>
          <w:p w:rsidR="00B2331A" w:rsidRPr="00316604" w:rsidRDefault="00B2331A" w:rsidP="008C2758">
            <w:pPr>
              <w:rPr>
                <w:rFonts w:ascii="Times New Roman" w:hAnsi="Times New Roman" w:cs="Times New Roman"/>
                <w:sz w:val="24"/>
                <w:szCs w:val="24"/>
                <w:lang w:val="ru-RU"/>
              </w:rPr>
            </w:pPr>
          </w:p>
        </w:tc>
        <w:tc>
          <w:tcPr>
            <w:tcW w:w="5014" w:type="dxa"/>
          </w:tcPr>
          <w:p w:rsidR="00B2331A" w:rsidRDefault="00B2331A" w:rsidP="008C2758">
            <w:pPr>
              <w:rPr>
                <w:rFonts w:ascii="Times New Roman" w:hAnsi="Times New Roman" w:cs="Times New Roman"/>
                <w:sz w:val="24"/>
                <w:szCs w:val="24"/>
                <w:lang w:val="uk-UA"/>
              </w:rPr>
            </w:pPr>
            <w:r>
              <w:rPr>
                <w:rFonts w:ascii="Times New Roman" w:hAnsi="Times New Roman" w:cs="Times New Roman"/>
                <w:sz w:val="24"/>
                <w:szCs w:val="24"/>
                <w:lang w:val="uk-UA"/>
              </w:rPr>
              <w:t>25,00 грн/поїздка ( відшкодування ОМС);</w:t>
            </w:r>
          </w:p>
          <w:p w:rsidR="00B2331A" w:rsidRDefault="00B2331A" w:rsidP="008C2758">
            <w:pPr>
              <w:rPr>
                <w:rFonts w:ascii="Times New Roman" w:hAnsi="Times New Roman" w:cs="Times New Roman"/>
                <w:sz w:val="24"/>
                <w:szCs w:val="24"/>
                <w:lang w:val="uk-UA"/>
              </w:rPr>
            </w:pPr>
            <w:r>
              <w:rPr>
                <w:rFonts w:ascii="Times New Roman" w:hAnsi="Times New Roman" w:cs="Times New Roman"/>
                <w:sz w:val="24"/>
                <w:szCs w:val="24"/>
                <w:lang w:val="uk-UA"/>
              </w:rPr>
              <w:t>25,00 грн / поїздка (відшкодування ОМС),</w:t>
            </w:r>
          </w:p>
          <w:p w:rsidR="00B2331A" w:rsidRPr="00142006" w:rsidRDefault="00B2331A" w:rsidP="008C2758">
            <w:pPr>
              <w:rPr>
                <w:rFonts w:ascii="Times New Roman" w:hAnsi="Times New Roman" w:cs="Times New Roman"/>
                <w:sz w:val="24"/>
                <w:szCs w:val="24"/>
                <w:lang w:val="uk-UA"/>
              </w:rPr>
            </w:pPr>
          </w:p>
        </w:tc>
      </w:tr>
      <w:tr w:rsidR="00B2331A" w:rsidRPr="00C32CE5" w:rsidTr="008C2758">
        <w:trPr>
          <w:jc w:val="center"/>
        </w:trPr>
        <w:tc>
          <w:tcPr>
            <w:tcW w:w="5014" w:type="dxa"/>
          </w:tcPr>
          <w:p w:rsidR="00B2331A" w:rsidRPr="00316604" w:rsidRDefault="00B2331A" w:rsidP="008C2758">
            <w:pPr>
              <w:rPr>
                <w:rFonts w:ascii="Times New Roman" w:hAnsi="Times New Roman" w:cs="Times New Roman"/>
                <w:sz w:val="24"/>
                <w:szCs w:val="24"/>
              </w:rPr>
            </w:pPr>
            <w:proofErr w:type="spellStart"/>
            <w:r w:rsidRPr="00316604">
              <w:rPr>
                <w:rFonts w:ascii="Times New Roman" w:hAnsi="Times New Roman" w:cs="Times New Roman"/>
                <w:sz w:val="24"/>
                <w:szCs w:val="24"/>
              </w:rPr>
              <w:t>Планова</w:t>
            </w:r>
            <w:proofErr w:type="spellEnd"/>
            <w:r w:rsidRPr="00316604">
              <w:rPr>
                <w:rFonts w:ascii="Times New Roman" w:hAnsi="Times New Roman" w:cs="Times New Roman"/>
                <w:sz w:val="24"/>
                <w:szCs w:val="24"/>
              </w:rPr>
              <w:t xml:space="preserve"> </w:t>
            </w:r>
            <w:proofErr w:type="spellStart"/>
            <w:r w:rsidRPr="00316604">
              <w:rPr>
                <w:rFonts w:ascii="Times New Roman" w:hAnsi="Times New Roman" w:cs="Times New Roman"/>
                <w:sz w:val="24"/>
                <w:szCs w:val="24"/>
              </w:rPr>
              <w:t>кількість</w:t>
            </w:r>
            <w:proofErr w:type="spellEnd"/>
            <w:r w:rsidRPr="00316604">
              <w:rPr>
                <w:rFonts w:ascii="Times New Roman" w:hAnsi="Times New Roman" w:cs="Times New Roman"/>
                <w:sz w:val="24"/>
                <w:szCs w:val="24"/>
              </w:rPr>
              <w:t xml:space="preserve"> </w:t>
            </w:r>
            <w:proofErr w:type="spellStart"/>
            <w:r w:rsidRPr="00316604">
              <w:rPr>
                <w:rFonts w:ascii="Times New Roman" w:hAnsi="Times New Roman" w:cs="Times New Roman"/>
                <w:sz w:val="24"/>
                <w:szCs w:val="24"/>
              </w:rPr>
              <w:t>перевезень</w:t>
            </w:r>
            <w:proofErr w:type="spellEnd"/>
          </w:p>
        </w:tc>
        <w:tc>
          <w:tcPr>
            <w:tcW w:w="5014" w:type="dxa"/>
          </w:tcPr>
          <w:p w:rsidR="00B2331A" w:rsidRDefault="00B2331A" w:rsidP="008C2758">
            <w:pPr>
              <w:rPr>
                <w:rFonts w:ascii="Times New Roman" w:hAnsi="Times New Roman" w:cs="Times New Roman"/>
                <w:sz w:val="24"/>
                <w:szCs w:val="24"/>
                <w:lang w:val="ru-RU"/>
              </w:rPr>
            </w:pPr>
            <w:r>
              <w:rPr>
                <w:rFonts w:ascii="Times New Roman" w:hAnsi="Times New Roman" w:cs="Times New Roman"/>
                <w:sz w:val="24"/>
                <w:szCs w:val="24"/>
                <w:lang w:val="ru-RU"/>
              </w:rPr>
              <w:t>23 045</w:t>
            </w:r>
            <w:r w:rsidRPr="00316604">
              <w:rPr>
                <w:rFonts w:ascii="Times New Roman" w:hAnsi="Times New Roman" w:cs="Times New Roman"/>
                <w:sz w:val="24"/>
                <w:szCs w:val="24"/>
                <w:lang w:val="ru-RU"/>
              </w:rPr>
              <w:t xml:space="preserve"> </w:t>
            </w:r>
            <w:proofErr w:type="spellStart"/>
            <w:r w:rsidRPr="00316604">
              <w:rPr>
                <w:rFonts w:ascii="Times New Roman" w:hAnsi="Times New Roman" w:cs="Times New Roman"/>
                <w:sz w:val="24"/>
                <w:szCs w:val="24"/>
                <w:lang w:val="ru-RU"/>
              </w:rPr>
              <w:t>пасажирів</w:t>
            </w:r>
            <w:proofErr w:type="spellEnd"/>
            <w:r w:rsidRPr="00316604">
              <w:rPr>
                <w:rFonts w:ascii="Times New Roman" w:hAnsi="Times New Roman" w:cs="Times New Roman"/>
                <w:sz w:val="24"/>
                <w:szCs w:val="24"/>
                <w:lang w:val="ru-RU"/>
              </w:rPr>
              <w:t>/</w:t>
            </w:r>
            <w:proofErr w:type="spellStart"/>
            <w:r w:rsidRPr="00316604">
              <w:rPr>
                <w:rFonts w:ascii="Times New Roman" w:hAnsi="Times New Roman" w:cs="Times New Roman"/>
                <w:sz w:val="24"/>
                <w:szCs w:val="24"/>
                <w:lang w:val="ru-RU"/>
              </w:rPr>
              <w:t>рік</w:t>
            </w:r>
            <w:proofErr w:type="spellEnd"/>
          </w:p>
          <w:p w:rsidR="00B2331A" w:rsidRDefault="00B2331A" w:rsidP="008C2758">
            <w:pPr>
              <w:rPr>
                <w:rFonts w:ascii="Times New Roman" w:hAnsi="Times New Roman" w:cs="Times New Roman"/>
                <w:sz w:val="24"/>
                <w:szCs w:val="24"/>
                <w:lang w:val="ru-RU"/>
              </w:rPr>
            </w:pPr>
            <w:r>
              <w:rPr>
                <w:rFonts w:ascii="Times New Roman" w:hAnsi="Times New Roman" w:cs="Times New Roman"/>
                <w:sz w:val="24"/>
                <w:szCs w:val="24"/>
                <w:lang w:val="ru-RU"/>
              </w:rPr>
              <w:t>73 694</w:t>
            </w:r>
            <w:r w:rsidRPr="00316604">
              <w:rPr>
                <w:rFonts w:ascii="Times New Roman" w:hAnsi="Times New Roman" w:cs="Times New Roman"/>
                <w:sz w:val="24"/>
                <w:szCs w:val="24"/>
                <w:lang w:val="ru-RU"/>
              </w:rPr>
              <w:t xml:space="preserve"> </w:t>
            </w:r>
            <w:proofErr w:type="spellStart"/>
            <w:r w:rsidRPr="00316604">
              <w:rPr>
                <w:rFonts w:ascii="Times New Roman" w:hAnsi="Times New Roman" w:cs="Times New Roman"/>
                <w:sz w:val="24"/>
                <w:szCs w:val="24"/>
                <w:lang w:val="ru-RU"/>
              </w:rPr>
              <w:t>пасажирів</w:t>
            </w:r>
            <w:proofErr w:type="spellEnd"/>
            <w:r w:rsidRPr="00316604">
              <w:rPr>
                <w:rFonts w:ascii="Times New Roman" w:hAnsi="Times New Roman" w:cs="Times New Roman"/>
                <w:sz w:val="24"/>
                <w:szCs w:val="24"/>
                <w:lang w:val="ru-RU"/>
              </w:rPr>
              <w:t>/</w:t>
            </w:r>
            <w:proofErr w:type="spellStart"/>
            <w:r w:rsidRPr="00316604">
              <w:rPr>
                <w:rFonts w:ascii="Times New Roman" w:hAnsi="Times New Roman" w:cs="Times New Roman"/>
                <w:sz w:val="24"/>
                <w:szCs w:val="24"/>
                <w:lang w:val="ru-RU"/>
              </w:rPr>
              <w:t>рік</w:t>
            </w:r>
            <w:proofErr w:type="spellEnd"/>
          </w:p>
          <w:p w:rsidR="00B2331A" w:rsidRPr="00316604" w:rsidRDefault="00B2331A" w:rsidP="008C2758">
            <w:pPr>
              <w:rPr>
                <w:rFonts w:ascii="Times New Roman" w:hAnsi="Times New Roman" w:cs="Times New Roman"/>
                <w:sz w:val="24"/>
                <w:szCs w:val="24"/>
                <w:lang w:val="ru-RU"/>
              </w:rPr>
            </w:pPr>
            <w:r>
              <w:rPr>
                <w:rFonts w:ascii="Times New Roman" w:hAnsi="Times New Roman" w:cs="Times New Roman"/>
                <w:sz w:val="24"/>
                <w:szCs w:val="24"/>
                <w:lang w:val="ru-RU"/>
              </w:rPr>
              <w:t xml:space="preserve">   </w:t>
            </w:r>
          </w:p>
        </w:tc>
      </w:tr>
    </w:tbl>
    <w:p w:rsidR="00B2331A" w:rsidRPr="00B70869" w:rsidRDefault="00B2331A" w:rsidP="009D2848">
      <w:pPr>
        <w:rPr>
          <w:rFonts w:ascii="Times New Roman" w:hAnsi="Times New Roman" w:cs="Times New Roman"/>
          <w:bCs/>
          <w:sz w:val="26"/>
          <w:szCs w:val="26"/>
        </w:rPr>
      </w:pPr>
    </w:p>
    <w:p w:rsidR="00B2331A" w:rsidRPr="00CE41D1" w:rsidRDefault="00B2331A" w:rsidP="00B2331A">
      <w:pPr>
        <w:rPr>
          <w:rFonts w:ascii="Times New Roman" w:hAnsi="Times New Roman" w:cs="Times New Roman"/>
          <w:b/>
          <w:bCs/>
          <w:sz w:val="28"/>
          <w:szCs w:val="28"/>
        </w:rPr>
      </w:pPr>
      <w:r w:rsidRPr="00CE41D1">
        <w:rPr>
          <w:rFonts w:ascii="Times New Roman" w:hAnsi="Times New Roman" w:cs="Times New Roman"/>
          <w:b/>
          <w:bCs/>
          <w:sz w:val="28"/>
          <w:szCs w:val="28"/>
        </w:rPr>
        <w:t>3. Розрахунок витрат суб’єктів малого підприємництва на виконання вимог регулювання</w:t>
      </w:r>
    </w:p>
    <w:p w:rsidR="00192FA6" w:rsidRPr="00CE41D1" w:rsidRDefault="00B2331A" w:rsidP="00B2331A">
      <w:pPr>
        <w:rPr>
          <w:rFonts w:ascii="Times New Roman" w:hAnsi="Times New Roman" w:cs="Times New Roman"/>
          <w:bCs/>
          <w:sz w:val="28"/>
          <w:szCs w:val="28"/>
        </w:rPr>
      </w:pPr>
      <w:r w:rsidRPr="00CE41D1">
        <w:rPr>
          <w:rFonts w:ascii="Times New Roman" w:hAnsi="Times New Roman" w:cs="Times New Roman"/>
          <w:bCs/>
          <w:sz w:val="28"/>
          <w:szCs w:val="28"/>
          <w:lang w:val="en-US"/>
        </w:rPr>
        <w:t>I</w:t>
      </w:r>
      <w:r w:rsidRPr="00CE41D1">
        <w:rPr>
          <w:rFonts w:ascii="Times New Roman" w:hAnsi="Times New Roman" w:cs="Times New Roman"/>
          <w:bCs/>
          <w:sz w:val="28"/>
          <w:szCs w:val="28"/>
          <w:lang w:val="ru-RU"/>
        </w:rPr>
        <w:t>.</w:t>
      </w:r>
      <w:r w:rsidRPr="00CE41D1">
        <w:rPr>
          <w:rFonts w:ascii="Times New Roman" w:hAnsi="Times New Roman" w:cs="Times New Roman"/>
          <w:bCs/>
          <w:sz w:val="28"/>
          <w:szCs w:val="28"/>
        </w:rPr>
        <w:t xml:space="preserve"> Для розрахунку вартості часу використано середню погодинну вартість праці, обчислену на основі встановленого законодавством рівня мінімальної заробітної плати </w:t>
      </w:r>
    </w:p>
    <w:p w:rsidR="00192FA6" w:rsidRPr="00CE41D1" w:rsidRDefault="00B2331A" w:rsidP="00B2331A">
      <w:pPr>
        <w:rPr>
          <w:rFonts w:ascii="Times New Roman" w:hAnsi="Times New Roman" w:cs="Times New Roman"/>
          <w:bCs/>
          <w:sz w:val="28"/>
          <w:szCs w:val="28"/>
        </w:rPr>
      </w:pPr>
      <w:r w:rsidRPr="00CE41D1">
        <w:rPr>
          <w:rFonts w:ascii="Times New Roman" w:hAnsi="Times New Roman" w:cs="Times New Roman"/>
          <w:bCs/>
          <w:sz w:val="28"/>
          <w:szCs w:val="28"/>
        </w:rPr>
        <w:lastRenderedPageBreak/>
        <w:t>Таблиця розрахунку витрат на виконання вимог регулювання для одного суб'єкта малого підприємництва:</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438"/>
        <w:gridCol w:w="3441"/>
        <w:gridCol w:w="1135"/>
        <w:gridCol w:w="1138"/>
        <w:gridCol w:w="2180"/>
        <w:gridCol w:w="1297"/>
      </w:tblGrid>
      <w:tr w:rsidR="00B2331A" w:rsidRPr="00B70869" w:rsidTr="00CE41D1">
        <w:trPr>
          <w:tblCellSpacing w:w="15" w:type="dxa"/>
        </w:trPr>
        <w:tc>
          <w:tcPr>
            <w:tcW w:w="0" w:type="auto"/>
            <w:vAlign w:val="center"/>
            <w:hideMark/>
          </w:tcPr>
          <w:p w:rsidR="00B2331A" w:rsidRPr="00B70869" w:rsidRDefault="00B2331A" w:rsidP="008C2758">
            <w:pPr>
              <w:rPr>
                <w:rFonts w:ascii="Times New Roman" w:hAnsi="Times New Roman" w:cs="Times New Roman"/>
                <w:bCs/>
                <w:sz w:val="26"/>
                <w:szCs w:val="26"/>
              </w:rPr>
            </w:pPr>
            <w:r w:rsidRPr="00B70869">
              <w:rPr>
                <w:rFonts w:ascii="Times New Roman" w:hAnsi="Times New Roman" w:cs="Times New Roman"/>
                <w:bCs/>
                <w:sz w:val="26"/>
                <w:szCs w:val="26"/>
              </w:rPr>
              <w:t>№ з/п</w:t>
            </w:r>
          </w:p>
        </w:tc>
        <w:tc>
          <w:tcPr>
            <w:tcW w:w="0" w:type="auto"/>
            <w:vAlign w:val="center"/>
            <w:hideMark/>
          </w:tcPr>
          <w:p w:rsidR="00B2331A" w:rsidRPr="00B70869" w:rsidRDefault="00B2331A" w:rsidP="008C2758">
            <w:pPr>
              <w:rPr>
                <w:rFonts w:ascii="Times New Roman" w:hAnsi="Times New Roman" w:cs="Times New Roman"/>
                <w:bCs/>
                <w:sz w:val="26"/>
                <w:szCs w:val="26"/>
              </w:rPr>
            </w:pPr>
            <w:r w:rsidRPr="00B70869">
              <w:rPr>
                <w:rFonts w:ascii="Times New Roman" w:hAnsi="Times New Roman" w:cs="Times New Roman"/>
                <w:bCs/>
                <w:sz w:val="26"/>
                <w:szCs w:val="26"/>
              </w:rPr>
              <w:t>Вид процедури / витрат</w:t>
            </w:r>
          </w:p>
        </w:tc>
        <w:tc>
          <w:tcPr>
            <w:tcW w:w="0" w:type="auto"/>
            <w:vAlign w:val="center"/>
            <w:hideMark/>
          </w:tcPr>
          <w:p w:rsidR="00B2331A" w:rsidRPr="00B70869" w:rsidRDefault="00B2331A" w:rsidP="008C2758">
            <w:pPr>
              <w:rPr>
                <w:rFonts w:ascii="Times New Roman" w:hAnsi="Times New Roman" w:cs="Times New Roman"/>
                <w:bCs/>
                <w:sz w:val="26"/>
                <w:szCs w:val="26"/>
              </w:rPr>
            </w:pPr>
            <w:r w:rsidRPr="00B70869">
              <w:rPr>
                <w:rFonts w:ascii="Times New Roman" w:hAnsi="Times New Roman" w:cs="Times New Roman"/>
                <w:bCs/>
                <w:sz w:val="26"/>
                <w:szCs w:val="26"/>
              </w:rPr>
              <w:t>Витрати часу (годин)</w:t>
            </w:r>
          </w:p>
        </w:tc>
        <w:tc>
          <w:tcPr>
            <w:tcW w:w="0" w:type="auto"/>
            <w:vAlign w:val="center"/>
            <w:hideMark/>
          </w:tcPr>
          <w:p w:rsidR="00B2331A" w:rsidRPr="00B70869" w:rsidRDefault="00B2331A" w:rsidP="008C2758">
            <w:pPr>
              <w:rPr>
                <w:rFonts w:ascii="Times New Roman" w:hAnsi="Times New Roman" w:cs="Times New Roman"/>
                <w:bCs/>
                <w:sz w:val="26"/>
                <w:szCs w:val="26"/>
              </w:rPr>
            </w:pPr>
            <w:r w:rsidRPr="00B70869">
              <w:rPr>
                <w:rFonts w:ascii="Times New Roman" w:hAnsi="Times New Roman" w:cs="Times New Roman"/>
                <w:bCs/>
                <w:sz w:val="26"/>
                <w:szCs w:val="26"/>
              </w:rPr>
              <w:t>Вартість часу (грн)</w:t>
            </w:r>
          </w:p>
        </w:tc>
        <w:tc>
          <w:tcPr>
            <w:tcW w:w="0" w:type="auto"/>
            <w:vAlign w:val="center"/>
            <w:hideMark/>
          </w:tcPr>
          <w:p w:rsidR="00B2331A" w:rsidRPr="00B70869" w:rsidRDefault="00B2331A" w:rsidP="008C2758">
            <w:pPr>
              <w:rPr>
                <w:rFonts w:ascii="Times New Roman" w:hAnsi="Times New Roman" w:cs="Times New Roman"/>
                <w:bCs/>
                <w:sz w:val="26"/>
                <w:szCs w:val="26"/>
              </w:rPr>
            </w:pPr>
            <w:r w:rsidRPr="00B70869">
              <w:rPr>
                <w:rFonts w:ascii="Times New Roman" w:hAnsi="Times New Roman" w:cs="Times New Roman"/>
                <w:bCs/>
                <w:sz w:val="26"/>
                <w:szCs w:val="26"/>
              </w:rPr>
              <w:t>Інші витрати (матеріали/друк), грн</w:t>
            </w:r>
          </w:p>
        </w:tc>
        <w:tc>
          <w:tcPr>
            <w:tcW w:w="0" w:type="auto"/>
            <w:vAlign w:val="center"/>
            <w:hideMark/>
          </w:tcPr>
          <w:p w:rsidR="00B2331A" w:rsidRPr="00B70869" w:rsidRDefault="00B2331A" w:rsidP="008C2758">
            <w:pPr>
              <w:rPr>
                <w:rFonts w:ascii="Times New Roman" w:hAnsi="Times New Roman" w:cs="Times New Roman"/>
                <w:bCs/>
                <w:sz w:val="26"/>
                <w:szCs w:val="26"/>
              </w:rPr>
            </w:pPr>
            <w:r w:rsidRPr="00B70869">
              <w:rPr>
                <w:rFonts w:ascii="Times New Roman" w:hAnsi="Times New Roman" w:cs="Times New Roman"/>
                <w:bCs/>
                <w:sz w:val="26"/>
                <w:szCs w:val="26"/>
              </w:rPr>
              <w:t>Всього витрат за рік на 1 суб'єкта (грн)</w:t>
            </w:r>
          </w:p>
        </w:tc>
      </w:tr>
      <w:tr w:rsidR="00B2331A" w:rsidRPr="00B70869" w:rsidTr="00CE41D1">
        <w:trPr>
          <w:tblCellSpacing w:w="15" w:type="dxa"/>
        </w:trPr>
        <w:tc>
          <w:tcPr>
            <w:tcW w:w="0" w:type="auto"/>
            <w:vAlign w:val="center"/>
            <w:hideMark/>
          </w:tcPr>
          <w:p w:rsidR="00B2331A" w:rsidRPr="00B70869" w:rsidRDefault="00B2331A" w:rsidP="008C2758">
            <w:pPr>
              <w:rPr>
                <w:rFonts w:ascii="Times New Roman" w:hAnsi="Times New Roman" w:cs="Times New Roman"/>
                <w:bCs/>
                <w:sz w:val="26"/>
                <w:szCs w:val="26"/>
              </w:rPr>
            </w:pPr>
            <w:r w:rsidRPr="00B70869">
              <w:rPr>
                <w:rFonts w:ascii="Times New Roman" w:hAnsi="Times New Roman" w:cs="Times New Roman"/>
                <w:bCs/>
                <w:sz w:val="26"/>
                <w:szCs w:val="26"/>
              </w:rPr>
              <w:t>1</w:t>
            </w:r>
          </w:p>
        </w:tc>
        <w:tc>
          <w:tcPr>
            <w:tcW w:w="0" w:type="auto"/>
            <w:vAlign w:val="center"/>
            <w:hideMark/>
          </w:tcPr>
          <w:p w:rsidR="00B2331A" w:rsidRPr="00B70869" w:rsidRDefault="00B2331A" w:rsidP="008C2758">
            <w:pPr>
              <w:rPr>
                <w:rFonts w:ascii="Times New Roman" w:hAnsi="Times New Roman" w:cs="Times New Roman"/>
                <w:bCs/>
                <w:sz w:val="26"/>
                <w:szCs w:val="26"/>
              </w:rPr>
            </w:pPr>
            <w:r w:rsidRPr="00B70869">
              <w:rPr>
                <w:rFonts w:ascii="Times New Roman" w:hAnsi="Times New Roman" w:cs="Times New Roman"/>
                <w:bCs/>
                <w:sz w:val="26"/>
                <w:szCs w:val="26"/>
              </w:rPr>
              <w:t>Ознайомлення з регуляторним актом: вивчення рішення виконкому Боярської міської ради керівником чи бухгалтером перевізника.</w:t>
            </w:r>
          </w:p>
        </w:tc>
        <w:tc>
          <w:tcPr>
            <w:tcW w:w="0" w:type="auto"/>
            <w:vAlign w:val="center"/>
            <w:hideMark/>
          </w:tcPr>
          <w:p w:rsidR="00B2331A" w:rsidRPr="00B70869" w:rsidRDefault="00B2331A" w:rsidP="008C2758">
            <w:pPr>
              <w:rPr>
                <w:rFonts w:ascii="Times New Roman" w:hAnsi="Times New Roman" w:cs="Times New Roman"/>
                <w:bCs/>
                <w:sz w:val="26"/>
                <w:szCs w:val="26"/>
              </w:rPr>
            </w:pPr>
            <w:r>
              <w:rPr>
                <w:rFonts w:ascii="Times New Roman" w:hAnsi="Times New Roman" w:cs="Times New Roman"/>
                <w:bCs/>
                <w:sz w:val="26"/>
                <w:szCs w:val="26"/>
              </w:rPr>
              <w:t>1</w:t>
            </w:r>
          </w:p>
        </w:tc>
        <w:tc>
          <w:tcPr>
            <w:tcW w:w="0" w:type="auto"/>
            <w:vAlign w:val="center"/>
          </w:tcPr>
          <w:p w:rsidR="00B2331A" w:rsidRPr="00B70869" w:rsidRDefault="00B2331A" w:rsidP="008C2758">
            <w:pPr>
              <w:rPr>
                <w:rFonts w:ascii="Times New Roman" w:hAnsi="Times New Roman" w:cs="Times New Roman"/>
                <w:bCs/>
                <w:sz w:val="26"/>
                <w:szCs w:val="26"/>
              </w:rPr>
            </w:pPr>
            <w:r>
              <w:rPr>
                <w:rFonts w:ascii="Times New Roman" w:hAnsi="Times New Roman" w:cs="Times New Roman"/>
                <w:bCs/>
                <w:sz w:val="26"/>
                <w:szCs w:val="26"/>
              </w:rPr>
              <w:t>243</w:t>
            </w:r>
          </w:p>
        </w:tc>
        <w:tc>
          <w:tcPr>
            <w:tcW w:w="0" w:type="auto"/>
            <w:vAlign w:val="center"/>
            <w:hideMark/>
          </w:tcPr>
          <w:p w:rsidR="00B2331A" w:rsidRPr="00B70869" w:rsidRDefault="00B2331A" w:rsidP="008C2758">
            <w:pPr>
              <w:rPr>
                <w:rFonts w:ascii="Times New Roman" w:hAnsi="Times New Roman" w:cs="Times New Roman"/>
                <w:bCs/>
                <w:sz w:val="26"/>
                <w:szCs w:val="26"/>
              </w:rPr>
            </w:pPr>
            <w:r w:rsidRPr="00B70869">
              <w:rPr>
                <w:rFonts w:ascii="Times New Roman" w:hAnsi="Times New Roman" w:cs="Times New Roman"/>
                <w:bCs/>
                <w:sz w:val="26"/>
                <w:szCs w:val="26"/>
              </w:rPr>
              <w:t>0</w:t>
            </w:r>
          </w:p>
        </w:tc>
        <w:tc>
          <w:tcPr>
            <w:tcW w:w="0" w:type="auto"/>
            <w:vAlign w:val="center"/>
          </w:tcPr>
          <w:p w:rsidR="00B2331A" w:rsidRPr="00B70869" w:rsidRDefault="00B2331A" w:rsidP="008C2758">
            <w:pPr>
              <w:rPr>
                <w:rFonts w:ascii="Times New Roman" w:hAnsi="Times New Roman" w:cs="Times New Roman"/>
                <w:bCs/>
                <w:sz w:val="26"/>
                <w:szCs w:val="26"/>
              </w:rPr>
            </w:pPr>
            <w:r>
              <w:rPr>
                <w:rFonts w:ascii="Times New Roman" w:hAnsi="Times New Roman" w:cs="Times New Roman"/>
                <w:bCs/>
                <w:sz w:val="26"/>
                <w:szCs w:val="26"/>
              </w:rPr>
              <w:t>243</w:t>
            </w:r>
          </w:p>
        </w:tc>
      </w:tr>
      <w:tr w:rsidR="00B2331A" w:rsidRPr="00B70869" w:rsidTr="00CE41D1">
        <w:trPr>
          <w:tblCellSpacing w:w="15" w:type="dxa"/>
        </w:trPr>
        <w:tc>
          <w:tcPr>
            <w:tcW w:w="0" w:type="auto"/>
            <w:vAlign w:val="center"/>
            <w:hideMark/>
          </w:tcPr>
          <w:p w:rsidR="00B2331A" w:rsidRPr="00B70869" w:rsidRDefault="00B2331A" w:rsidP="008C2758">
            <w:pPr>
              <w:rPr>
                <w:rFonts w:ascii="Times New Roman" w:hAnsi="Times New Roman" w:cs="Times New Roman"/>
                <w:bCs/>
                <w:sz w:val="26"/>
                <w:szCs w:val="26"/>
              </w:rPr>
            </w:pPr>
            <w:r w:rsidRPr="00B70869">
              <w:rPr>
                <w:rFonts w:ascii="Times New Roman" w:hAnsi="Times New Roman" w:cs="Times New Roman"/>
                <w:bCs/>
                <w:sz w:val="26"/>
                <w:szCs w:val="26"/>
              </w:rPr>
              <w:t>2</w:t>
            </w:r>
          </w:p>
        </w:tc>
        <w:tc>
          <w:tcPr>
            <w:tcW w:w="0" w:type="auto"/>
            <w:vAlign w:val="center"/>
            <w:hideMark/>
          </w:tcPr>
          <w:p w:rsidR="00B2331A" w:rsidRPr="00B70869" w:rsidRDefault="00B2331A" w:rsidP="008C2758">
            <w:pPr>
              <w:rPr>
                <w:rFonts w:ascii="Times New Roman" w:hAnsi="Times New Roman" w:cs="Times New Roman"/>
                <w:bCs/>
                <w:sz w:val="26"/>
                <w:szCs w:val="26"/>
              </w:rPr>
            </w:pPr>
            <w:r w:rsidRPr="00B70869">
              <w:rPr>
                <w:rFonts w:ascii="Times New Roman" w:hAnsi="Times New Roman" w:cs="Times New Roman"/>
                <w:bCs/>
                <w:sz w:val="26"/>
                <w:szCs w:val="26"/>
              </w:rPr>
              <w:t xml:space="preserve">Адміністративні процедури: збір даних, підготовка тарифної сітки, подача калькуляції собівартості </w:t>
            </w:r>
            <w:r>
              <w:rPr>
                <w:rFonts w:ascii="Times New Roman" w:hAnsi="Times New Roman" w:cs="Times New Roman"/>
                <w:bCs/>
                <w:sz w:val="26"/>
                <w:szCs w:val="26"/>
              </w:rPr>
              <w:t xml:space="preserve">та </w:t>
            </w:r>
            <w:r w:rsidRPr="005767CD">
              <w:rPr>
                <w:rFonts w:ascii="Times New Roman" w:eastAsia="Times New Roman" w:hAnsi="Times New Roman" w:cs="Times New Roman"/>
                <w:color w:val="000000"/>
                <w:sz w:val="28"/>
                <w:szCs w:val="28"/>
                <w:lang w:eastAsia="uk-UA"/>
              </w:rPr>
              <w:t>передачу звітних форм до влади</w:t>
            </w:r>
            <w:r>
              <w:rPr>
                <w:rFonts w:ascii="Times New Roman" w:hAnsi="Times New Roman" w:cs="Times New Roman"/>
                <w:bCs/>
                <w:sz w:val="26"/>
                <w:szCs w:val="26"/>
              </w:rPr>
              <w:t xml:space="preserve"> </w:t>
            </w:r>
            <w:r w:rsidRPr="00B70869">
              <w:rPr>
                <w:rFonts w:ascii="Times New Roman" w:hAnsi="Times New Roman" w:cs="Times New Roman"/>
                <w:bCs/>
                <w:sz w:val="26"/>
                <w:szCs w:val="26"/>
              </w:rPr>
              <w:t>до управління економіки ОМС.</w:t>
            </w:r>
          </w:p>
        </w:tc>
        <w:tc>
          <w:tcPr>
            <w:tcW w:w="0" w:type="auto"/>
            <w:vAlign w:val="center"/>
            <w:hideMark/>
          </w:tcPr>
          <w:p w:rsidR="00B2331A" w:rsidRPr="00B70869" w:rsidRDefault="00B2331A" w:rsidP="008C2758">
            <w:pPr>
              <w:rPr>
                <w:rFonts w:ascii="Times New Roman" w:hAnsi="Times New Roman" w:cs="Times New Roman"/>
                <w:bCs/>
                <w:sz w:val="26"/>
                <w:szCs w:val="26"/>
              </w:rPr>
            </w:pPr>
            <w:r>
              <w:rPr>
                <w:rFonts w:ascii="Times New Roman" w:hAnsi="Times New Roman" w:cs="Times New Roman"/>
                <w:bCs/>
                <w:sz w:val="26"/>
                <w:szCs w:val="26"/>
              </w:rPr>
              <w:t>9</w:t>
            </w:r>
          </w:p>
        </w:tc>
        <w:tc>
          <w:tcPr>
            <w:tcW w:w="0" w:type="auto"/>
            <w:vAlign w:val="center"/>
            <w:hideMark/>
          </w:tcPr>
          <w:p w:rsidR="00B2331A" w:rsidRPr="00B70869" w:rsidRDefault="00B2331A" w:rsidP="008C2758">
            <w:pPr>
              <w:rPr>
                <w:rFonts w:ascii="Times New Roman" w:hAnsi="Times New Roman" w:cs="Times New Roman"/>
                <w:bCs/>
                <w:sz w:val="26"/>
                <w:szCs w:val="26"/>
              </w:rPr>
            </w:pPr>
            <w:r>
              <w:rPr>
                <w:rFonts w:ascii="Times New Roman" w:hAnsi="Times New Roman" w:cs="Times New Roman"/>
                <w:bCs/>
                <w:sz w:val="26"/>
                <w:szCs w:val="26"/>
              </w:rPr>
              <w:t>2187</w:t>
            </w:r>
          </w:p>
        </w:tc>
        <w:tc>
          <w:tcPr>
            <w:tcW w:w="0" w:type="auto"/>
            <w:vAlign w:val="center"/>
            <w:hideMark/>
          </w:tcPr>
          <w:p w:rsidR="00B2331A" w:rsidRPr="00B70869" w:rsidRDefault="00B2331A" w:rsidP="008C2758">
            <w:pPr>
              <w:rPr>
                <w:rFonts w:ascii="Times New Roman" w:hAnsi="Times New Roman" w:cs="Times New Roman"/>
                <w:bCs/>
                <w:sz w:val="26"/>
                <w:szCs w:val="26"/>
              </w:rPr>
            </w:pPr>
            <w:r w:rsidRPr="00B70869">
              <w:rPr>
                <w:rFonts w:ascii="Times New Roman" w:hAnsi="Times New Roman" w:cs="Times New Roman"/>
                <w:bCs/>
                <w:sz w:val="26"/>
                <w:szCs w:val="26"/>
              </w:rPr>
              <w:t>0</w:t>
            </w:r>
          </w:p>
        </w:tc>
        <w:tc>
          <w:tcPr>
            <w:tcW w:w="0" w:type="auto"/>
            <w:vAlign w:val="center"/>
            <w:hideMark/>
          </w:tcPr>
          <w:p w:rsidR="00B2331A" w:rsidRPr="00B70869" w:rsidRDefault="00B2331A" w:rsidP="008C2758">
            <w:pPr>
              <w:rPr>
                <w:rFonts w:ascii="Times New Roman" w:hAnsi="Times New Roman" w:cs="Times New Roman"/>
                <w:bCs/>
                <w:sz w:val="26"/>
                <w:szCs w:val="26"/>
              </w:rPr>
            </w:pPr>
            <w:r>
              <w:rPr>
                <w:rFonts w:ascii="Times New Roman" w:hAnsi="Times New Roman" w:cs="Times New Roman"/>
                <w:bCs/>
                <w:sz w:val="26"/>
                <w:szCs w:val="26"/>
              </w:rPr>
              <w:t>2187</w:t>
            </w:r>
          </w:p>
        </w:tc>
      </w:tr>
      <w:tr w:rsidR="00B2331A" w:rsidRPr="00B70869" w:rsidTr="00CE41D1">
        <w:trPr>
          <w:tblCellSpacing w:w="15" w:type="dxa"/>
        </w:trPr>
        <w:tc>
          <w:tcPr>
            <w:tcW w:w="0" w:type="auto"/>
            <w:vAlign w:val="center"/>
            <w:hideMark/>
          </w:tcPr>
          <w:p w:rsidR="00B2331A" w:rsidRPr="00B70869" w:rsidRDefault="00B2331A" w:rsidP="008C2758">
            <w:pPr>
              <w:rPr>
                <w:rFonts w:ascii="Times New Roman" w:hAnsi="Times New Roman" w:cs="Times New Roman"/>
                <w:bCs/>
                <w:sz w:val="26"/>
                <w:szCs w:val="26"/>
              </w:rPr>
            </w:pPr>
            <w:r w:rsidRPr="00B70869">
              <w:rPr>
                <w:rFonts w:ascii="Times New Roman" w:hAnsi="Times New Roman" w:cs="Times New Roman"/>
                <w:bCs/>
                <w:sz w:val="26"/>
                <w:szCs w:val="26"/>
              </w:rPr>
              <w:t>3</w:t>
            </w:r>
          </w:p>
        </w:tc>
        <w:tc>
          <w:tcPr>
            <w:tcW w:w="0" w:type="auto"/>
            <w:vAlign w:val="center"/>
            <w:hideMark/>
          </w:tcPr>
          <w:p w:rsidR="00B2331A" w:rsidRPr="00B70869" w:rsidRDefault="00B2331A" w:rsidP="008C2758">
            <w:pPr>
              <w:rPr>
                <w:rFonts w:ascii="Times New Roman" w:hAnsi="Times New Roman" w:cs="Times New Roman"/>
                <w:bCs/>
                <w:sz w:val="26"/>
                <w:szCs w:val="26"/>
              </w:rPr>
            </w:pPr>
            <w:r w:rsidRPr="00B70869">
              <w:rPr>
                <w:rFonts w:ascii="Times New Roman" w:hAnsi="Times New Roman" w:cs="Times New Roman"/>
                <w:bCs/>
                <w:sz w:val="26"/>
                <w:szCs w:val="26"/>
              </w:rPr>
              <w:t xml:space="preserve">Інформаційне забезпечення: друк оновлених трафаретів та оголошень із новою вартістю проїзду для розміщення </w:t>
            </w:r>
            <w:r w:rsidR="00CE41D1">
              <w:rPr>
                <w:rFonts w:ascii="Times New Roman" w:hAnsi="Times New Roman" w:cs="Times New Roman"/>
                <w:bCs/>
                <w:sz w:val="26"/>
                <w:szCs w:val="26"/>
              </w:rPr>
              <w:t>в салонах автобусів маршруту № 4</w:t>
            </w:r>
            <w:r w:rsidRPr="00B70869">
              <w:rPr>
                <w:rFonts w:ascii="Times New Roman" w:hAnsi="Times New Roman" w:cs="Times New Roman"/>
                <w:bCs/>
                <w:sz w:val="26"/>
                <w:szCs w:val="26"/>
              </w:rPr>
              <w:t>.</w:t>
            </w:r>
          </w:p>
        </w:tc>
        <w:tc>
          <w:tcPr>
            <w:tcW w:w="0" w:type="auto"/>
            <w:vAlign w:val="center"/>
            <w:hideMark/>
          </w:tcPr>
          <w:p w:rsidR="00B2331A" w:rsidRPr="00B70869" w:rsidRDefault="00B2331A" w:rsidP="008C2758">
            <w:pPr>
              <w:rPr>
                <w:rFonts w:ascii="Times New Roman" w:hAnsi="Times New Roman" w:cs="Times New Roman"/>
                <w:bCs/>
                <w:sz w:val="26"/>
                <w:szCs w:val="26"/>
              </w:rPr>
            </w:pPr>
          </w:p>
        </w:tc>
        <w:tc>
          <w:tcPr>
            <w:tcW w:w="0" w:type="auto"/>
            <w:vAlign w:val="center"/>
            <w:hideMark/>
          </w:tcPr>
          <w:p w:rsidR="00B2331A" w:rsidRPr="00B70869" w:rsidRDefault="00B2331A" w:rsidP="008C2758">
            <w:pPr>
              <w:rPr>
                <w:rFonts w:ascii="Times New Roman" w:hAnsi="Times New Roman" w:cs="Times New Roman"/>
                <w:bCs/>
                <w:sz w:val="26"/>
                <w:szCs w:val="26"/>
              </w:rPr>
            </w:pPr>
            <w:r w:rsidRPr="00B70869">
              <w:rPr>
                <w:rFonts w:ascii="Times New Roman" w:hAnsi="Times New Roman" w:cs="Times New Roman"/>
                <w:bCs/>
                <w:sz w:val="26"/>
                <w:szCs w:val="26"/>
              </w:rPr>
              <w:t>0</w:t>
            </w:r>
          </w:p>
        </w:tc>
        <w:tc>
          <w:tcPr>
            <w:tcW w:w="0" w:type="auto"/>
            <w:vAlign w:val="center"/>
            <w:hideMark/>
          </w:tcPr>
          <w:p w:rsidR="00B2331A" w:rsidRPr="00B70869" w:rsidRDefault="00B2331A" w:rsidP="008C2758">
            <w:pPr>
              <w:rPr>
                <w:rFonts w:ascii="Times New Roman" w:hAnsi="Times New Roman" w:cs="Times New Roman"/>
                <w:bCs/>
                <w:sz w:val="26"/>
                <w:szCs w:val="26"/>
              </w:rPr>
            </w:pPr>
            <w:r>
              <w:rPr>
                <w:rFonts w:ascii="Times New Roman" w:hAnsi="Times New Roman" w:cs="Times New Roman"/>
                <w:bCs/>
                <w:sz w:val="26"/>
                <w:szCs w:val="26"/>
              </w:rPr>
              <w:t>5</w:t>
            </w:r>
            <w:r w:rsidRPr="00B70869">
              <w:rPr>
                <w:rFonts w:ascii="Times New Roman" w:hAnsi="Times New Roman" w:cs="Times New Roman"/>
                <w:bCs/>
                <w:sz w:val="26"/>
                <w:szCs w:val="26"/>
              </w:rPr>
              <w:t>00</w:t>
            </w:r>
          </w:p>
        </w:tc>
        <w:tc>
          <w:tcPr>
            <w:tcW w:w="0" w:type="auto"/>
            <w:vAlign w:val="center"/>
            <w:hideMark/>
          </w:tcPr>
          <w:p w:rsidR="00B2331A" w:rsidRPr="00B70869" w:rsidRDefault="00B2331A" w:rsidP="008C2758">
            <w:pPr>
              <w:rPr>
                <w:rFonts w:ascii="Times New Roman" w:hAnsi="Times New Roman" w:cs="Times New Roman"/>
                <w:bCs/>
                <w:sz w:val="26"/>
                <w:szCs w:val="26"/>
              </w:rPr>
            </w:pPr>
            <w:r>
              <w:rPr>
                <w:rFonts w:ascii="Times New Roman" w:hAnsi="Times New Roman" w:cs="Times New Roman"/>
                <w:bCs/>
                <w:sz w:val="26"/>
                <w:szCs w:val="26"/>
              </w:rPr>
              <w:t>5</w:t>
            </w:r>
            <w:r w:rsidRPr="00B70869">
              <w:rPr>
                <w:rFonts w:ascii="Times New Roman" w:hAnsi="Times New Roman" w:cs="Times New Roman"/>
                <w:bCs/>
                <w:sz w:val="26"/>
                <w:szCs w:val="26"/>
              </w:rPr>
              <w:t>00</w:t>
            </w:r>
          </w:p>
        </w:tc>
      </w:tr>
      <w:tr w:rsidR="00B2331A" w:rsidRPr="00B70869" w:rsidTr="00CE41D1">
        <w:trPr>
          <w:tblCellSpacing w:w="15" w:type="dxa"/>
        </w:trPr>
        <w:tc>
          <w:tcPr>
            <w:tcW w:w="0" w:type="auto"/>
            <w:vAlign w:val="center"/>
            <w:hideMark/>
          </w:tcPr>
          <w:p w:rsidR="00B2331A" w:rsidRPr="00B70869" w:rsidRDefault="00B2331A" w:rsidP="008C2758">
            <w:pPr>
              <w:rPr>
                <w:rFonts w:ascii="Times New Roman" w:hAnsi="Times New Roman" w:cs="Times New Roman"/>
                <w:bCs/>
                <w:sz w:val="26"/>
                <w:szCs w:val="26"/>
              </w:rPr>
            </w:pPr>
            <w:r w:rsidRPr="00B70869">
              <w:rPr>
                <w:rFonts w:ascii="Times New Roman" w:hAnsi="Times New Roman" w:cs="Times New Roman"/>
                <w:bCs/>
                <w:sz w:val="26"/>
                <w:szCs w:val="26"/>
              </w:rPr>
              <w:t>4</w:t>
            </w:r>
          </w:p>
        </w:tc>
        <w:tc>
          <w:tcPr>
            <w:tcW w:w="0" w:type="auto"/>
            <w:vAlign w:val="center"/>
            <w:hideMark/>
          </w:tcPr>
          <w:p w:rsidR="00B2331A" w:rsidRPr="00B70869" w:rsidRDefault="00B2331A" w:rsidP="008C2758">
            <w:pPr>
              <w:rPr>
                <w:rFonts w:ascii="Times New Roman" w:hAnsi="Times New Roman" w:cs="Times New Roman"/>
                <w:bCs/>
                <w:sz w:val="26"/>
                <w:szCs w:val="26"/>
              </w:rPr>
            </w:pPr>
            <w:r w:rsidRPr="00B70869">
              <w:rPr>
                <w:rFonts w:ascii="Times New Roman" w:hAnsi="Times New Roman" w:cs="Times New Roman"/>
                <w:bCs/>
                <w:sz w:val="26"/>
                <w:szCs w:val="26"/>
              </w:rPr>
              <w:t>Проведення інструктажу: ознайомлення водіїв з новим тарифом, правилами розрахунку пасажирів та обліку квитків.</w:t>
            </w:r>
          </w:p>
        </w:tc>
        <w:tc>
          <w:tcPr>
            <w:tcW w:w="0" w:type="auto"/>
            <w:vAlign w:val="center"/>
            <w:hideMark/>
          </w:tcPr>
          <w:p w:rsidR="00B2331A" w:rsidRPr="00B70869" w:rsidRDefault="00B2331A" w:rsidP="008C2758">
            <w:pPr>
              <w:rPr>
                <w:rFonts w:ascii="Times New Roman" w:hAnsi="Times New Roman" w:cs="Times New Roman"/>
                <w:bCs/>
                <w:sz w:val="26"/>
                <w:szCs w:val="26"/>
              </w:rPr>
            </w:pPr>
            <w:r>
              <w:rPr>
                <w:rFonts w:ascii="Times New Roman" w:hAnsi="Times New Roman" w:cs="Times New Roman"/>
                <w:bCs/>
                <w:sz w:val="26"/>
                <w:szCs w:val="26"/>
              </w:rPr>
              <w:t>1</w:t>
            </w:r>
          </w:p>
        </w:tc>
        <w:tc>
          <w:tcPr>
            <w:tcW w:w="0" w:type="auto"/>
            <w:vAlign w:val="center"/>
            <w:hideMark/>
          </w:tcPr>
          <w:p w:rsidR="00B2331A" w:rsidRPr="00B70869" w:rsidRDefault="00B2331A" w:rsidP="008C2758">
            <w:pPr>
              <w:rPr>
                <w:rFonts w:ascii="Times New Roman" w:hAnsi="Times New Roman" w:cs="Times New Roman"/>
                <w:bCs/>
                <w:sz w:val="26"/>
                <w:szCs w:val="26"/>
              </w:rPr>
            </w:pPr>
            <w:r>
              <w:rPr>
                <w:rFonts w:ascii="Times New Roman" w:hAnsi="Times New Roman" w:cs="Times New Roman"/>
                <w:bCs/>
                <w:sz w:val="26"/>
                <w:szCs w:val="26"/>
              </w:rPr>
              <w:t>243</w:t>
            </w:r>
          </w:p>
        </w:tc>
        <w:tc>
          <w:tcPr>
            <w:tcW w:w="0" w:type="auto"/>
            <w:vAlign w:val="center"/>
            <w:hideMark/>
          </w:tcPr>
          <w:p w:rsidR="00B2331A" w:rsidRPr="00B70869" w:rsidRDefault="00B2331A" w:rsidP="008C2758">
            <w:pPr>
              <w:rPr>
                <w:rFonts w:ascii="Times New Roman" w:hAnsi="Times New Roman" w:cs="Times New Roman"/>
                <w:bCs/>
                <w:sz w:val="26"/>
                <w:szCs w:val="26"/>
              </w:rPr>
            </w:pPr>
            <w:r w:rsidRPr="00B70869">
              <w:rPr>
                <w:rFonts w:ascii="Times New Roman" w:hAnsi="Times New Roman" w:cs="Times New Roman"/>
                <w:bCs/>
                <w:sz w:val="26"/>
                <w:szCs w:val="26"/>
              </w:rPr>
              <w:t>0</w:t>
            </w:r>
          </w:p>
        </w:tc>
        <w:tc>
          <w:tcPr>
            <w:tcW w:w="0" w:type="auto"/>
            <w:vAlign w:val="center"/>
            <w:hideMark/>
          </w:tcPr>
          <w:p w:rsidR="00B2331A" w:rsidRPr="00B70869" w:rsidRDefault="00B2331A" w:rsidP="008C2758">
            <w:pPr>
              <w:rPr>
                <w:rFonts w:ascii="Times New Roman" w:hAnsi="Times New Roman" w:cs="Times New Roman"/>
                <w:bCs/>
                <w:sz w:val="26"/>
                <w:szCs w:val="26"/>
              </w:rPr>
            </w:pPr>
            <w:r>
              <w:rPr>
                <w:rFonts w:ascii="Times New Roman" w:hAnsi="Times New Roman" w:cs="Times New Roman"/>
                <w:bCs/>
                <w:sz w:val="26"/>
                <w:szCs w:val="26"/>
              </w:rPr>
              <w:t>243</w:t>
            </w:r>
          </w:p>
        </w:tc>
      </w:tr>
      <w:tr w:rsidR="00B2331A" w:rsidRPr="00B70869" w:rsidTr="00CE41D1">
        <w:trPr>
          <w:tblCellSpacing w:w="15" w:type="dxa"/>
        </w:trPr>
        <w:tc>
          <w:tcPr>
            <w:tcW w:w="0" w:type="auto"/>
            <w:vAlign w:val="center"/>
            <w:hideMark/>
          </w:tcPr>
          <w:p w:rsidR="00B2331A" w:rsidRPr="00B70869" w:rsidRDefault="00B2331A" w:rsidP="008C2758">
            <w:pPr>
              <w:rPr>
                <w:rFonts w:ascii="Times New Roman" w:hAnsi="Times New Roman" w:cs="Times New Roman"/>
                <w:bCs/>
                <w:sz w:val="26"/>
                <w:szCs w:val="26"/>
              </w:rPr>
            </w:pPr>
          </w:p>
        </w:tc>
        <w:tc>
          <w:tcPr>
            <w:tcW w:w="0" w:type="auto"/>
            <w:vAlign w:val="center"/>
            <w:hideMark/>
          </w:tcPr>
          <w:p w:rsidR="00B2331A" w:rsidRPr="00B70869" w:rsidRDefault="00B2331A" w:rsidP="008C2758">
            <w:pPr>
              <w:rPr>
                <w:rFonts w:ascii="Times New Roman" w:hAnsi="Times New Roman" w:cs="Times New Roman"/>
                <w:bCs/>
                <w:sz w:val="26"/>
                <w:szCs w:val="26"/>
              </w:rPr>
            </w:pPr>
            <w:r w:rsidRPr="00B70869">
              <w:rPr>
                <w:rFonts w:ascii="Times New Roman" w:hAnsi="Times New Roman" w:cs="Times New Roman"/>
                <w:bCs/>
                <w:sz w:val="26"/>
                <w:szCs w:val="26"/>
              </w:rPr>
              <w:t>РАЗОМ за перший рік:</w:t>
            </w:r>
          </w:p>
        </w:tc>
        <w:tc>
          <w:tcPr>
            <w:tcW w:w="0" w:type="auto"/>
            <w:vAlign w:val="center"/>
            <w:hideMark/>
          </w:tcPr>
          <w:p w:rsidR="00B2331A" w:rsidRPr="00B70869" w:rsidRDefault="00B2331A" w:rsidP="008C2758">
            <w:pPr>
              <w:rPr>
                <w:rFonts w:ascii="Times New Roman" w:hAnsi="Times New Roman" w:cs="Times New Roman"/>
                <w:bCs/>
                <w:sz w:val="26"/>
                <w:szCs w:val="26"/>
              </w:rPr>
            </w:pPr>
            <w:r w:rsidRPr="00B70869">
              <w:rPr>
                <w:rFonts w:ascii="Times New Roman" w:hAnsi="Times New Roman" w:cs="Times New Roman"/>
                <w:bCs/>
                <w:sz w:val="26"/>
                <w:szCs w:val="26"/>
              </w:rPr>
              <w:t>1</w:t>
            </w:r>
            <w:r>
              <w:rPr>
                <w:rFonts w:ascii="Times New Roman" w:hAnsi="Times New Roman" w:cs="Times New Roman"/>
                <w:bCs/>
                <w:sz w:val="26"/>
                <w:szCs w:val="26"/>
              </w:rPr>
              <w:t>1</w:t>
            </w:r>
            <w:r w:rsidRPr="00B70869">
              <w:rPr>
                <w:rFonts w:ascii="Times New Roman" w:hAnsi="Times New Roman" w:cs="Times New Roman"/>
                <w:bCs/>
                <w:sz w:val="26"/>
                <w:szCs w:val="26"/>
              </w:rPr>
              <w:t xml:space="preserve"> год</w:t>
            </w:r>
          </w:p>
        </w:tc>
        <w:tc>
          <w:tcPr>
            <w:tcW w:w="0" w:type="auto"/>
            <w:vAlign w:val="center"/>
            <w:hideMark/>
          </w:tcPr>
          <w:p w:rsidR="00B2331A" w:rsidRPr="00B70869" w:rsidRDefault="00B2331A" w:rsidP="008C2758">
            <w:pPr>
              <w:rPr>
                <w:rFonts w:ascii="Times New Roman" w:hAnsi="Times New Roman" w:cs="Times New Roman"/>
                <w:bCs/>
                <w:sz w:val="26"/>
                <w:szCs w:val="26"/>
              </w:rPr>
            </w:pPr>
            <w:r>
              <w:rPr>
                <w:rFonts w:ascii="Times New Roman" w:hAnsi="Times New Roman" w:cs="Times New Roman"/>
                <w:bCs/>
                <w:sz w:val="26"/>
                <w:szCs w:val="26"/>
              </w:rPr>
              <w:t>2673</w:t>
            </w:r>
            <w:r w:rsidRPr="00B70869">
              <w:rPr>
                <w:rFonts w:ascii="Times New Roman" w:hAnsi="Times New Roman" w:cs="Times New Roman"/>
                <w:bCs/>
                <w:sz w:val="26"/>
                <w:szCs w:val="26"/>
              </w:rPr>
              <w:t xml:space="preserve"> грн</w:t>
            </w:r>
          </w:p>
        </w:tc>
        <w:tc>
          <w:tcPr>
            <w:tcW w:w="0" w:type="auto"/>
            <w:vAlign w:val="center"/>
            <w:hideMark/>
          </w:tcPr>
          <w:p w:rsidR="00B2331A" w:rsidRPr="00B70869" w:rsidRDefault="00B2331A" w:rsidP="008C2758">
            <w:pPr>
              <w:rPr>
                <w:rFonts w:ascii="Times New Roman" w:hAnsi="Times New Roman" w:cs="Times New Roman"/>
                <w:bCs/>
                <w:sz w:val="26"/>
                <w:szCs w:val="26"/>
              </w:rPr>
            </w:pPr>
            <w:r>
              <w:rPr>
                <w:rFonts w:ascii="Times New Roman" w:hAnsi="Times New Roman" w:cs="Times New Roman"/>
                <w:bCs/>
                <w:sz w:val="26"/>
                <w:szCs w:val="26"/>
              </w:rPr>
              <w:t>5</w:t>
            </w:r>
            <w:r w:rsidRPr="00B70869">
              <w:rPr>
                <w:rFonts w:ascii="Times New Roman" w:hAnsi="Times New Roman" w:cs="Times New Roman"/>
                <w:bCs/>
                <w:sz w:val="26"/>
                <w:szCs w:val="26"/>
              </w:rPr>
              <w:t>00 грн</w:t>
            </w:r>
          </w:p>
        </w:tc>
        <w:tc>
          <w:tcPr>
            <w:tcW w:w="0" w:type="auto"/>
            <w:vAlign w:val="center"/>
            <w:hideMark/>
          </w:tcPr>
          <w:p w:rsidR="00B2331A" w:rsidRPr="00B70869" w:rsidRDefault="00B2331A" w:rsidP="008C2758">
            <w:pPr>
              <w:rPr>
                <w:rFonts w:ascii="Times New Roman" w:hAnsi="Times New Roman" w:cs="Times New Roman"/>
                <w:bCs/>
                <w:sz w:val="26"/>
                <w:szCs w:val="26"/>
              </w:rPr>
            </w:pPr>
            <w:r>
              <w:rPr>
                <w:rFonts w:ascii="Times New Roman" w:hAnsi="Times New Roman" w:cs="Times New Roman"/>
                <w:bCs/>
                <w:sz w:val="26"/>
                <w:szCs w:val="26"/>
              </w:rPr>
              <w:t xml:space="preserve">3173 </w:t>
            </w:r>
            <w:r w:rsidRPr="00B70869">
              <w:rPr>
                <w:rFonts w:ascii="Times New Roman" w:hAnsi="Times New Roman" w:cs="Times New Roman"/>
                <w:bCs/>
                <w:sz w:val="26"/>
                <w:szCs w:val="26"/>
              </w:rPr>
              <w:t>грн</w:t>
            </w:r>
          </w:p>
        </w:tc>
      </w:tr>
    </w:tbl>
    <w:p w:rsidR="00B2331A" w:rsidRPr="00CE41D1" w:rsidRDefault="00B2331A" w:rsidP="00B2331A">
      <w:pPr>
        <w:rPr>
          <w:rFonts w:ascii="Times New Roman" w:hAnsi="Times New Roman" w:cs="Times New Roman"/>
          <w:bCs/>
          <w:sz w:val="28"/>
          <w:szCs w:val="28"/>
        </w:rPr>
      </w:pPr>
      <w:r w:rsidRPr="00CE41D1">
        <w:rPr>
          <w:rFonts w:ascii="Times New Roman" w:hAnsi="Times New Roman" w:cs="Times New Roman"/>
          <w:bCs/>
          <w:sz w:val="28"/>
          <w:szCs w:val="28"/>
        </w:rPr>
        <w:t>Сума витрат за перший рік для одного суб’єкта: 3173,00 грн.</w:t>
      </w:r>
    </w:p>
    <w:p w:rsidR="00192FA6" w:rsidRPr="00CE41D1" w:rsidRDefault="00B2331A" w:rsidP="00B2331A">
      <w:pPr>
        <w:rPr>
          <w:rFonts w:ascii="Times New Roman" w:hAnsi="Times New Roman" w:cs="Times New Roman"/>
          <w:bCs/>
          <w:sz w:val="28"/>
          <w:szCs w:val="28"/>
        </w:rPr>
      </w:pPr>
      <w:proofErr w:type="gramStart"/>
      <w:r w:rsidRPr="00CE41D1">
        <w:rPr>
          <w:rFonts w:ascii="Times New Roman" w:hAnsi="Times New Roman" w:cs="Times New Roman"/>
          <w:bCs/>
          <w:sz w:val="28"/>
          <w:szCs w:val="28"/>
          <w:lang w:val="en-US"/>
        </w:rPr>
        <w:t>I</w:t>
      </w:r>
      <w:r w:rsidR="00192FA6" w:rsidRPr="00CE41D1">
        <w:rPr>
          <w:rFonts w:ascii="Times New Roman" w:hAnsi="Times New Roman" w:cs="Times New Roman"/>
          <w:bCs/>
          <w:sz w:val="28"/>
          <w:szCs w:val="28"/>
          <w:lang w:val="en-US"/>
        </w:rPr>
        <w:t>I</w:t>
      </w:r>
      <w:r w:rsidRPr="00CE41D1">
        <w:rPr>
          <w:rFonts w:ascii="Times New Roman" w:hAnsi="Times New Roman" w:cs="Times New Roman"/>
          <w:bCs/>
          <w:sz w:val="28"/>
          <w:szCs w:val="28"/>
          <w:lang w:val="ru-RU"/>
        </w:rPr>
        <w:t xml:space="preserve"> .</w:t>
      </w:r>
      <w:proofErr w:type="gramEnd"/>
      <w:r w:rsidRPr="00CE41D1">
        <w:rPr>
          <w:rFonts w:ascii="Times New Roman" w:hAnsi="Times New Roman" w:cs="Times New Roman"/>
          <w:bCs/>
          <w:sz w:val="28"/>
          <w:szCs w:val="28"/>
          <w:lang w:val="ru-RU"/>
        </w:rPr>
        <w:t xml:space="preserve">  </w:t>
      </w:r>
      <w:r w:rsidRPr="00CE41D1">
        <w:rPr>
          <w:rFonts w:ascii="Times New Roman" w:hAnsi="Times New Roman" w:cs="Times New Roman"/>
          <w:bCs/>
          <w:sz w:val="28"/>
          <w:szCs w:val="28"/>
        </w:rPr>
        <w:t xml:space="preserve">Для розрахунку вартості часу використано середню погодинну вартість праці, обчислену на основі встановленого законодавством рівня мінімальної заробітної плати </w:t>
      </w:r>
      <w:r w:rsidR="00192FA6" w:rsidRPr="00CE41D1">
        <w:rPr>
          <w:rFonts w:ascii="Times New Roman" w:hAnsi="Times New Roman" w:cs="Times New Roman"/>
          <w:bCs/>
          <w:sz w:val="28"/>
          <w:szCs w:val="28"/>
        </w:rPr>
        <w:t>.</w:t>
      </w:r>
    </w:p>
    <w:p w:rsidR="00B2331A" w:rsidRPr="00CE41D1" w:rsidRDefault="00B2331A" w:rsidP="00B2331A">
      <w:pPr>
        <w:rPr>
          <w:rFonts w:ascii="Times New Roman" w:hAnsi="Times New Roman" w:cs="Times New Roman"/>
          <w:bCs/>
          <w:sz w:val="28"/>
          <w:szCs w:val="28"/>
        </w:rPr>
      </w:pPr>
      <w:r w:rsidRPr="00CE41D1">
        <w:rPr>
          <w:rFonts w:ascii="Times New Roman" w:hAnsi="Times New Roman" w:cs="Times New Roman"/>
          <w:bCs/>
          <w:sz w:val="28"/>
          <w:szCs w:val="28"/>
        </w:rPr>
        <w:t>Таблиця розрахунку витрат на виконання вимог регулювання для одного суб'єкта малого підприємництва:</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438"/>
        <w:gridCol w:w="3441"/>
        <w:gridCol w:w="1135"/>
        <w:gridCol w:w="1138"/>
        <w:gridCol w:w="2180"/>
        <w:gridCol w:w="1297"/>
      </w:tblGrid>
      <w:tr w:rsidR="00B2331A" w:rsidRPr="00B70869" w:rsidTr="00CE41D1">
        <w:trPr>
          <w:tblCellSpacing w:w="15" w:type="dxa"/>
        </w:trPr>
        <w:tc>
          <w:tcPr>
            <w:tcW w:w="0" w:type="auto"/>
            <w:vAlign w:val="center"/>
            <w:hideMark/>
          </w:tcPr>
          <w:p w:rsidR="00B2331A" w:rsidRPr="00B70869" w:rsidRDefault="00B2331A" w:rsidP="008C2758">
            <w:pPr>
              <w:rPr>
                <w:rFonts w:ascii="Times New Roman" w:hAnsi="Times New Roman" w:cs="Times New Roman"/>
                <w:bCs/>
                <w:sz w:val="26"/>
                <w:szCs w:val="26"/>
              </w:rPr>
            </w:pPr>
            <w:r w:rsidRPr="00B70869">
              <w:rPr>
                <w:rFonts w:ascii="Times New Roman" w:hAnsi="Times New Roman" w:cs="Times New Roman"/>
                <w:bCs/>
                <w:sz w:val="26"/>
                <w:szCs w:val="26"/>
              </w:rPr>
              <w:lastRenderedPageBreak/>
              <w:t>№ з/п</w:t>
            </w:r>
          </w:p>
        </w:tc>
        <w:tc>
          <w:tcPr>
            <w:tcW w:w="0" w:type="auto"/>
            <w:vAlign w:val="center"/>
            <w:hideMark/>
          </w:tcPr>
          <w:p w:rsidR="00B2331A" w:rsidRPr="00B70869" w:rsidRDefault="00B2331A" w:rsidP="008C2758">
            <w:pPr>
              <w:rPr>
                <w:rFonts w:ascii="Times New Roman" w:hAnsi="Times New Roman" w:cs="Times New Roman"/>
                <w:bCs/>
                <w:sz w:val="26"/>
                <w:szCs w:val="26"/>
              </w:rPr>
            </w:pPr>
            <w:r w:rsidRPr="00B70869">
              <w:rPr>
                <w:rFonts w:ascii="Times New Roman" w:hAnsi="Times New Roman" w:cs="Times New Roman"/>
                <w:bCs/>
                <w:sz w:val="26"/>
                <w:szCs w:val="26"/>
              </w:rPr>
              <w:t>Вид процедури / витрат</w:t>
            </w:r>
          </w:p>
        </w:tc>
        <w:tc>
          <w:tcPr>
            <w:tcW w:w="0" w:type="auto"/>
            <w:vAlign w:val="center"/>
            <w:hideMark/>
          </w:tcPr>
          <w:p w:rsidR="00B2331A" w:rsidRPr="00B70869" w:rsidRDefault="00B2331A" w:rsidP="008C2758">
            <w:pPr>
              <w:rPr>
                <w:rFonts w:ascii="Times New Roman" w:hAnsi="Times New Roman" w:cs="Times New Roman"/>
                <w:bCs/>
                <w:sz w:val="26"/>
                <w:szCs w:val="26"/>
              </w:rPr>
            </w:pPr>
            <w:r w:rsidRPr="00B70869">
              <w:rPr>
                <w:rFonts w:ascii="Times New Roman" w:hAnsi="Times New Roman" w:cs="Times New Roman"/>
                <w:bCs/>
                <w:sz w:val="26"/>
                <w:szCs w:val="26"/>
              </w:rPr>
              <w:t>Витрати часу (годин)</w:t>
            </w:r>
          </w:p>
        </w:tc>
        <w:tc>
          <w:tcPr>
            <w:tcW w:w="0" w:type="auto"/>
            <w:vAlign w:val="center"/>
            <w:hideMark/>
          </w:tcPr>
          <w:p w:rsidR="00B2331A" w:rsidRPr="00B70869" w:rsidRDefault="00B2331A" w:rsidP="008C2758">
            <w:pPr>
              <w:rPr>
                <w:rFonts w:ascii="Times New Roman" w:hAnsi="Times New Roman" w:cs="Times New Roman"/>
                <w:bCs/>
                <w:sz w:val="26"/>
                <w:szCs w:val="26"/>
              </w:rPr>
            </w:pPr>
            <w:r w:rsidRPr="00B70869">
              <w:rPr>
                <w:rFonts w:ascii="Times New Roman" w:hAnsi="Times New Roman" w:cs="Times New Roman"/>
                <w:bCs/>
                <w:sz w:val="26"/>
                <w:szCs w:val="26"/>
              </w:rPr>
              <w:t>Вартість часу (грн)</w:t>
            </w:r>
          </w:p>
        </w:tc>
        <w:tc>
          <w:tcPr>
            <w:tcW w:w="0" w:type="auto"/>
            <w:vAlign w:val="center"/>
            <w:hideMark/>
          </w:tcPr>
          <w:p w:rsidR="00B2331A" w:rsidRPr="00B70869" w:rsidRDefault="00B2331A" w:rsidP="008C2758">
            <w:pPr>
              <w:rPr>
                <w:rFonts w:ascii="Times New Roman" w:hAnsi="Times New Roman" w:cs="Times New Roman"/>
                <w:bCs/>
                <w:sz w:val="26"/>
                <w:szCs w:val="26"/>
              </w:rPr>
            </w:pPr>
            <w:r w:rsidRPr="00B70869">
              <w:rPr>
                <w:rFonts w:ascii="Times New Roman" w:hAnsi="Times New Roman" w:cs="Times New Roman"/>
                <w:bCs/>
                <w:sz w:val="26"/>
                <w:szCs w:val="26"/>
              </w:rPr>
              <w:t>Інші витрати (матеріали/друк), грн</w:t>
            </w:r>
          </w:p>
        </w:tc>
        <w:tc>
          <w:tcPr>
            <w:tcW w:w="0" w:type="auto"/>
            <w:vAlign w:val="center"/>
            <w:hideMark/>
          </w:tcPr>
          <w:p w:rsidR="00B2331A" w:rsidRPr="00B70869" w:rsidRDefault="00B2331A" w:rsidP="008C2758">
            <w:pPr>
              <w:rPr>
                <w:rFonts w:ascii="Times New Roman" w:hAnsi="Times New Roman" w:cs="Times New Roman"/>
                <w:bCs/>
                <w:sz w:val="26"/>
                <w:szCs w:val="26"/>
              </w:rPr>
            </w:pPr>
            <w:r w:rsidRPr="00B70869">
              <w:rPr>
                <w:rFonts w:ascii="Times New Roman" w:hAnsi="Times New Roman" w:cs="Times New Roman"/>
                <w:bCs/>
                <w:sz w:val="26"/>
                <w:szCs w:val="26"/>
              </w:rPr>
              <w:t>Всього витрат за рік на 1 суб'єкта (грн)</w:t>
            </w:r>
          </w:p>
        </w:tc>
      </w:tr>
      <w:tr w:rsidR="00B2331A" w:rsidRPr="00B70869" w:rsidTr="00CE41D1">
        <w:trPr>
          <w:tblCellSpacing w:w="15" w:type="dxa"/>
        </w:trPr>
        <w:tc>
          <w:tcPr>
            <w:tcW w:w="0" w:type="auto"/>
            <w:vAlign w:val="center"/>
            <w:hideMark/>
          </w:tcPr>
          <w:p w:rsidR="00B2331A" w:rsidRPr="00B70869" w:rsidRDefault="00B2331A" w:rsidP="008C2758">
            <w:pPr>
              <w:rPr>
                <w:rFonts w:ascii="Times New Roman" w:hAnsi="Times New Roman" w:cs="Times New Roman"/>
                <w:bCs/>
                <w:sz w:val="26"/>
                <w:szCs w:val="26"/>
              </w:rPr>
            </w:pPr>
            <w:r w:rsidRPr="00B70869">
              <w:rPr>
                <w:rFonts w:ascii="Times New Roman" w:hAnsi="Times New Roman" w:cs="Times New Roman"/>
                <w:bCs/>
                <w:sz w:val="26"/>
                <w:szCs w:val="26"/>
              </w:rPr>
              <w:t>1</w:t>
            </w:r>
          </w:p>
        </w:tc>
        <w:tc>
          <w:tcPr>
            <w:tcW w:w="0" w:type="auto"/>
            <w:vAlign w:val="center"/>
            <w:hideMark/>
          </w:tcPr>
          <w:p w:rsidR="00B2331A" w:rsidRPr="00B70869" w:rsidRDefault="00B2331A" w:rsidP="008C2758">
            <w:pPr>
              <w:rPr>
                <w:rFonts w:ascii="Times New Roman" w:hAnsi="Times New Roman" w:cs="Times New Roman"/>
                <w:bCs/>
                <w:sz w:val="26"/>
                <w:szCs w:val="26"/>
              </w:rPr>
            </w:pPr>
            <w:r w:rsidRPr="00B70869">
              <w:rPr>
                <w:rFonts w:ascii="Times New Roman" w:hAnsi="Times New Roman" w:cs="Times New Roman"/>
                <w:bCs/>
                <w:sz w:val="26"/>
                <w:szCs w:val="26"/>
              </w:rPr>
              <w:t>Ознайомлення з регуляторним актом: вивчення рішення виконкому Боярської міської ради керівником чи бухгалтером перевізника.</w:t>
            </w:r>
          </w:p>
        </w:tc>
        <w:tc>
          <w:tcPr>
            <w:tcW w:w="0" w:type="auto"/>
            <w:vAlign w:val="center"/>
            <w:hideMark/>
          </w:tcPr>
          <w:p w:rsidR="00B2331A" w:rsidRPr="00B70869" w:rsidRDefault="00B2331A" w:rsidP="008C2758">
            <w:pPr>
              <w:rPr>
                <w:rFonts w:ascii="Times New Roman" w:hAnsi="Times New Roman" w:cs="Times New Roman"/>
                <w:bCs/>
                <w:sz w:val="26"/>
                <w:szCs w:val="26"/>
              </w:rPr>
            </w:pPr>
            <w:r>
              <w:rPr>
                <w:rFonts w:ascii="Times New Roman" w:hAnsi="Times New Roman" w:cs="Times New Roman"/>
                <w:bCs/>
                <w:sz w:val="26"/>
                <w:szCs w:val="26"/>
              </w:rPr>
              <w:t>1</w:t>
            </w:r>
          </w:p>
        </w:tc>
        <w:tc>
          <w:tcPr>
            <w:tcW w:w="0" w:type="auto"/>
            <w:vAlign w:val="center"/>
          </w:tcPr>
          <w:p w:rsidR="00B2331A" w:rsidRPr="00B70869" w:rsidRDefault="00B2331A" w:rsidP="008C2758">
            <w:pPr>
              <w:rPr>
                <w:rFonts w:ascii="Times New Roman" w:hAnsi="Times New Roman" w:cs="Times New Roman"/>
                <w:bCs/>
                <w:sz w:val="26"/>
                <w:szCs w:val="26"/>
              </w:rPr>
            </w:pPr>
            <w:r>
              <w:rPr>
                <w:rFonts w:ascii="Times New Roman" w:hAnsi="Times New Roman" w:cs="Times New Roman"/>
                <w:bCs/>
                <w:sz w:val="26"/>
                <w:szCs w:val="26"/>
              </w:rPr>
              <w:t>243</w:t>
            </w:r>
          </w:p>
        </w:tc>
        <w:tc>
          <w:tcPr>
            <w:tcW w:w="0" w:type="auto"/>
            <w:vAlign w:val="center"/>
            <w:hideMark/>
          </w:tcPr>
          <w:p w:rsidR="00B2331A" w:rsidRPr="00B70869" w:rsidRDefault="00B2331A" w:rsidP="008C2758">
            <w:pPr>
              <w:rPr>
                <w:rFonts w:ascii="Times New Roman" w:hAnsi="Times New Roman" w:cs="Times New Roman"/>
                <w:bCs/>
                <w:sz w:val="26"/>
                <w:szCs w:val="26"/>
              </w:rPr>
            </w:pPr>
            <w:r w:rsidRPr="00B70869">
              <w:rPr>
                <w:rFonts w:ascii="Times New Roman" w:hAnsi="Times New Roman" w:cs="Times New Roman"/>
                <w:bCs/>
                <w:sz w:val="26"/>
                <w:szCs w:val="26"/>
              </w:rPr>
              <w:t>0</w:t>
            </w:r>
          </w:p>
        </w:tc>
        <w:tc>
          <w:tcPr>
            <w:tcW w:w="0" w:type="auto"/>
            <w:vAlign w:val="center"/>
          </w:tcPr>
          <w:p w:rsidR="00B2331A" w:rsidRPr="00B70869" w:rsidRDefault="00B2331A" w:rsidP="008C2758">
            <w:pPr>
              <w:rPr>
                <w:rFonts w:ascii="Times New Roman" w:hAnsi="Times New Roman" w:cs="Times New Roman"/>
                <w:bCs/>
                <w:sz w:val="26"/>
                <w:szCs w:val="26"/>
              </w:rPr>
            </w:pPr>
            <w:r>
              <w:rPr>
                <w:rFonts w:ascii="Times New Roman" w:hAnsi="Times New Roman" w:cs="Times New Roman"/>
                <w:bCs/>
                <w:sz w:val="26"/>
                <w:szCs w:val="26"/>
              </w:rPr>
              <w:t>243</w:t>
            </w:r>
          </w:p>
        </w:tc>
      </w:tr>
      <w:tr w:rsidR="00B2331A" w:rsidRPr="00B70869" w:rsidTr="00CE41D1">
        <w:trPr>
          <w:tblCellSpacing w:w="15" w:type="dxa"/>
        </w:trPr>
        <w:tc>
          <w:tcPr>
            <w:tcW w:w="0" w:type="auto"/>
            <w:vAlign w:val="center"/>
            <w:hideMark/>
          </w:tcPr>
          <w:p w:rsidR="00B2331A" w:rsidRPr="00B70869" w:rsidRDefault="00B2331A" w:rsidP="008C2758">
            <w:pPr>
              <w:rPr>
                <w:rFonts w:ascii="Times New Roman" w:hAnsi="Times New Roman" w:cs="Times New Roman"/>
                <w:bCs/>
                <w:sz w:val="26"/>
                <w:szCs w:val="26"/>
              </w:rPr>
            </w:pPr>
            <w:r w:rsidRPr="00B70869">
              <w:rPr>
                <w:rFonts w:ascii="Times New Roman" w:hAnsi="Times New Roman" w:cs="Times New Roman"/>
                <w:bCs/>
                <w:sz w:val="26"/>
                <w:szCs w:val="26"/>
              </w:rPr>
              <w:t>2</w:t>
            </w:r>
          </w:p>
        </w:tc>
        <w:tc>
          <w:tcPr>
            <w:tcW w:w="0" w:type="auto"/>
            <w:vAlign w:val="center"/>
            <w:hideMark/>
          </w:tcPr>
          <w:p w:rsidR="00B2331A" w:rsidRPr="00B70869" w:rsidRDefault="00B2331A" w:rsidP="008C2758">
            <w:pPr>
              <w:rPr>
                <w:rFonts w:ascii="Times New Roman" w:hAnsi="Times New Roman" w:cs="Times New Roman"/>
                <w:bCs/>
                <w:sz w:val="26"/>
                <w:szCs w:val="26"/>
              </w:rPr>
            </w:pPr>
            <w:r w:rsidRPr="00B70869">
              <w:rPr>
                <w:rFonts w:ascii="Times New Roman" w:hAnsi="Times New Roman" w:cs="Times New Roman"/>
                <w:bCs/>
                <w:sz w:val="26"/>
                <w:szCs w:val="26"/>
              </w:rPr>
              <w:t xml:space="preserve">Адміністративні процедури: збір даних, підготовка тарифної сітки, подача калькуляції собівартості </w:t>
            </w:r>
            <w:r>
              <w:rPr>
                <w:rFonts w:ascii="Times New Roman" w:hAnsi="Times New Roman" w:cs="Times New Roman"/>
                <w:bCs/>
                <w:sz w:val="26"/>
                <w:szCs w:val="26"/>
              </w:rPr>
              <w:t xml:space="preserve">та </w:t>
            </w:r>
            <w:r w:rsidRPr="005767CD">
              <w:rPr>
                <w:rFonts w:ascii="Times New Roman" w:eastAsia="Times New Roman" w:hAnsi="Times New Roman" w:cs="Times New Roman"/>
                <w:color w:val="000000"/>
                <w:sz w:val="28"/>
                <w:szCs w:val="28"/>
                <w:lang w:eastAsia="uk-UA"/>
              </w:rPr>
              <w:t>передачу звітних форм до влади</w:t>
            </w:r>
            <w:r>
              <w:rPr>
                <w:rFonts w:ascii="Times New Roman" w:hAnsi="Times New Roman" w:cs="Times New Roman"/>
                <w:bCs/>
                <w:sz w:val="26"/>
                <w:szCs w:val="26"/>
              </w:rPr>
              <w:t xml:space="preserve"> </w:t>
            </w:r>
            <w:r w:rsidRPr="00B70869">
              <w:rPr>
                <w:rFonts w:ascii="Times New Roman" w:hAnsi="Times New Roman" w:cs="Times New Roman"/>
                <w:bCs/>
                <w:sz w:val="26"/>
                <w:szCs w:val="26"/>
              </w:rPr>
              <w:t>до управління економіки ОМС.</w:t>
            </w:r>
          </w:p>
        </w:tc>
        <w:tc>
          <w:tcPr>
            <w:tcW w:w="0" w:type="auto"/>
            <w:vAlign w:val="center"/>
            <w:hideMark/>
          </w:tcPr>
          <w:p w:rsidR="00B2331A" w:rsidRPr="00B70869" w:rsidRDefault="00B2331A" w:rsidP="008C2758">
            <w:pPr>
              <w:rPr>
                <w:rFonts w:ascii="Times New Roman" w:hAnsi="Times New Roman" w:cs="Times New Roman"/>
                <w:bCs/>
                <w:sz w:val="26"/>
                <w:szCs w:val="26"/>
              </w:rPr>
            </w:pPr>
            <w:r>
              <w:rPr>
                <w:rFonts w:ascii="Times New Roman" w:hAnsi="Times New Roman" w:cs="Times New Roman"/>
                <w:bCs/>
                <w:sz w:val="26"/>
                <w:szCs w:val="26"/>
              </w:rPr>
              <w:t>9</w:t>
            </w:r>
          </w:p>
        </w:tc>
        <w:tc>
          <w:tcPr>
            <w:tcW w:w="0" w:type="auto"/>
            <w:vAlign w:val="center"/>
            <w:hideMark/>
          </w:tcPr>
          <w:p w:rsidR="00B2331A" w:rsidRPr="00B70869" w:rsidRDefault="00B2331A" w:rsidP="008C2758">
            <w:pPr>
              <w:rPr>
                <w:rFonts w:ascii="Times New Roman" w:hAnsi="Times New Roman" w:cs="Times New Roman"/>
                <w:bCs/>
                <w:sz w:val="26"/>
                <w:szCs w:val="26"/>
              </w:rPr>
            </w:pPr>
            <w:r>
              <w:rPr>
                <w:rFonts w:ascii="Times New Roman" w:hAnsi="Times New Roman" w:cs="Times New Roman"/>
                <w:bCs/>
                <w:sz w:val="26"/>
                <w:szCs w:val="26"/>
              </w:rPr>
              <w:t>2187</w:t>
            </w:r>
          </w:p>
        </w:tc>
        <w:tc>
          <w:tcPr>
            <w:tcW w:w="0" w:type="auto"/>
            <w:vAlign w:val="center"/>
            <w:hideMark/>
          </w:tcPr>
          <w:p w:rsidR="00B2331A" w:rsidRPr="00B70869" w:rsidRDefault="00B2331A" w:rsidP="008C2758">
            <w:pPr>
              <w:rPr>
                <w:rFonts w:ascii="Times New Roman" w:hAnsi="Times New Roman" w:cs="Times New Roman"/>
                <w:bCs/>
                <w:sz w:val="26"/>
                <w:szCs w:val="26"/>
              </w:rPr>
            </w:pPr>
            <w:r w:rsidRPr="00B70869">
              <w:rPr>
                <w:rFonts w:ascii="Times New Roman" w:hAnsi="Times New Roman" w:cs="Times New Roman"/>
                <w:bCs/>
                <w:sz w:val="26"/>
                <w:szCs w:val="26"/>
              </w:rPr>
              <w:t>0</w:t>
            </w:r>
          </w:p>
        </w:tc>
        <w:tc>
          <w:tcPr>
            <w:tcW w:w="0" w:type="auto"/>
            <w:vAlign w:val="center"/>
            <w:hideMark/>
          </w:tcPr>
          <w:p w:rsidR="00B2331A" w:rsidRPr="00B70869" w:rsidRDefault="00B2331A" w:rsidP="008C2758">
            <w:pPr>
              <w:rPr>
                <w:rFonts w:ascii="Times New Roman" w:hAnsi="Times New Roman" w:cs="Times New Roman"/>
                <w:bCs/>
                <w:sz w:val="26"/>
                <w:szCs w:val="26"/>
              </w:rPr>
            </w:pPr>
            <w:r>
              <w:rPr>
                <w:rFonts w:ascii="Times New Roman" w:hAnsi="Times New Roman" w:cs="Times New Roman"/>
                <w:bCs/>
                <w:sz w:val="26"/>
                <w:szCs w:val="26"/>
              </w:rPr>
              <w:t>2187</w:t>
            </w:r>
          </w:p>
        </w:tc>
      </w:tr>
      <w:tr w:rsidR="00B2331A" w:rsidRPr="00B70869" w:rsidTr="00CE41D1">
        <w:trPr>
          <w:tblCellSpacing w:w="15" w:type="dxa"/>
        </w:trPr>
        <w:tc>
          <w:tcPr>
            <w:tcW w:w="0" w:type="auto"/>
            <w:vAlign w:val="center"/>
            <w:hideMark/>
          </w:tcPr>
          <w:p w:rsidR="00B2331A" w:rsidRPr="00B70869" w:rsidRDefault="00B2331A" w:rsidP="008C2758">
            <w:pPr>
              <w:rPr>
                <w:rFonts w:ascii="Times New Roman" w:hAnsi="Times New Roman" w:cs="Times New Roman"/>
                <w:bCs/>
                <w:sz w:val="26"/>
                <w:szCs w:val="26"/>
              </w:rPr>
            </w:pPr>
            <w:r w:rsidRPr="00B70869">
              <w:rPr>
                <w:rFonts w:ascii="Times New Roman" w:hAnsi="Times New Roman" w:cs="Times New Roman"/>
                <w:bCs/>
                <w:sz w:val="26"/>
                <w:szCs w:val="26"/>
              </w:rPr>
              <w:t>3</w:t>
            </w:r>
          </w:p>
        </w:tc>
        <w:tc>
          <w:tcPr>
            <w:tcW w:w="0" w:type="auto"/>
            <w:vAlign w:val="center"/>
            <w:hideMark/>
          </w:tcPr>
          <w:p w:rsidR="00B2331A" w:rsidRPr="00B70869" w:rsidRDefault="00B2331A" w:rsidP="008C2758">
            <w:pPr>
              <w:rPr>
                <w:rFonts w:ascii="Times New Roman" w:hAnsi="Times New Roman" w:cs="Times New Roman"/>
                <w:bCs/>
                <w:sz w:val="26"/>
                <w:szCs w:val="26"/>
              </w:rPr>
            </w:pPr>
            <w:r w:rsidRPr="00B70869">
              <w:rPr>
                <w:rFonts w:ascii="Times New Roman" w:hAnsi="Times New Roman" w:cs="Times New Roman"/>
                <w:bCs/>
                <w:sz w:val="26"/>
                <w:szCs w:val="26"/>
              </w:rPr>
              <w:t xml:space="preserve">Інформаційне забезпечення: друк оновлених трафаретів та оголошень із новою вартістю проїзду для розміщення </w:t>
            </w:r>
            <w:r w:rsidR="00CE41D1">
              <w:rPr>
                <w:rFonts w:ascii="Times New Roman" w:hAnsi="Times New Roman" w:cs="Times New Roman"/>
                <w:bCs/>
                <w:sz w:val="26"/>
                <w:szCs w:val="26"/>
              </w:rPr>
              <w:t>в салонах автобусів маршруту № 5А</w:t>
            </w:r>
            <w:r w:rsidRPr="00B70869">
              <w:rPr>
                <w:rFonts w:ascii="Times New Roman" w:hAnsi="Times New Roman" w:cs="Times New Roman"/>
                <w:bCs/>
                <w:sz w:val="26"/>
                <w:szCs w:val="26"/>
              </w:rPr>
              <w:t>.</w:t>
            </w:r>
          </w:p>
        </w:tc>
        <w:tc>
          <w:tcPr>
            <w:tcW w:w="0" w:type="auto"/>
            <w:vAlign w:val="center"/>
            <w:hideMark/>
          </w:tcPr>
          <w:p w:rsidR="00B2331A" w:rsidRPr="00B70869" w:rsidRDefault="00B2331A" w:rsidP="008C2758">
            <w:pPr>
              <w:rPr>
                <w:rFonts w:ascii="Times New Roman" w:hAnsi="Times New Roman" w:cs="Times New Roman"/>
                <w:bCs/>
                <w:sz w:val="26"/>
                <w:szCs w:val="26"/>
              </w:rPr>
            </w:pPr>
          </w:p>
        </w:tc>
        <w:tc>
          <w:tcPr>
            <w:tcW w:w="0" w:type="auto"/>
            <w:vAlign w:val="center"/>
            <w:hideMark/>
          </w:tcPr>
          <w:p w:rsidR="00B2331A" w:rsidRPr="00B70869" w:rsidRDefault="00B2331A" w:rsidP="008C2758">
            <w:pPr>
              <w:rPr>
                <w:rFonts w:ascii="Times New Roman" w:hAnsi="Times New Roman" w:cs="Times New Roman"/>
                <w:bCs/>
                <w:sz w:val="26"/>
                <w:szCs w:val="26"/>
              </w:rPr>
            </w:pPr>
            <w:r w:rsidRPr="00B70869">
              <w:rPr>
                <w:rFonts w:ascii="Times New Roman" w:hAnsi="Times New Roman" w:cs="Times New Roman"/>
                <w:bCs/>
                <w:sz w:val="26"/>
                <w:szCs w:val="26"/>
              </w:rPr>
              <w:t>0</w:t>
            </w:r>
          </w:p>
        </w:tc>
        <w:tc>
          <w:tcPr>
            <w:tcW w:w="0" w:type="auto"/>
            <w:vAlign w:val="center"/>
            <w:hideMark/>
          </w:tcPr>
          <w:p w:rsidR="00B2331A" w:rsidRPr="00B70869" w:rsidRDefault="00B2331A" w:rsidP="008C2758">
            <w:pPr>
              <w:rPr>
                <w:rFonts w:ascii="Times New Roman" w:hAnsi="Times New Roman" w:cs="Times New Roman"/>
                <w:bCs/>
                <w:sz w:val="26"/>
                <w:szCs w:val="26"/>
              </w:rPr>
            </w:pPr>
            <w:r>
              <w:rPr>
                <w:rFonts w:ascii="Times New Roman" w:hAnsi="Times New Roman" w:cs="Times New Roman"/>
                <w:bCs/>
                <w:sz w:val="26"/>
                <w:szCs w:val="26"/>
              </w:rPr>
              <w:t>5</w:t>
            </w:r>
            <w:r w:rsidRPr="00B70869">
              <w:rPr>
                <w:rFonts w:ascii="Times New Roman" w:hAnsi="Times New Roman" w:cs="Times New Roman"/>
                <w:bCs/>
                <w:sz w:val="26"/>
                <w:szCs w:val="26"/>
              </w:rPr>
              <w:t>00</w:t>
            </w:r>
          </w:p>
        </w:tc>
        <w:tc>
          <w:tcPr>
            <w:tcW w:w="0" w:type="auto"/>
            <w:vAlign w:val="center"/>
            <w:hideMark/>
          </w:tcPr>
          <w:p w:rsidR="00B2331A" w:rsidRPr="00B70869" w:rsidRDefault="00B2331A" w:rsidP="008C2758">
            <w:pPr>
              <w:rPr>
                <w:rFonts w:ascii="Times New Roman" w:hAnsi="Times New Roman" w:cs="Times New Roman"/>
                <w:bCs/>
                <w:sz w:val="26"/>
                <w:szCs w:val="26"/>
              </w:rPr>
            </w:pPr>
            <w:r>
              <w:rPr>
                <w:rFonts w:ascii="Times New Roman" w:hAnsi="Times New Roman" w:cs="Times New Roman"/>
                <w:bCs/>
                <w:sz w:val="26"/>
                <w:szCs w:val="26"/>
              </w:rPr>
              <w:t>5</w:t>
            </w:r>
            <w:r w:rsidRPr="00B70869">
              <w:rPr>
                <w:rFonts w:ascii="Times New Roman" w:hAnsi="Times New Roman" w:cs="Times New Roman"/>
                <w:bCs/>
                <w:sz w:val="26"/>
                <w:szCs w:val="26"/>
              </w:rPr>
              <w:t>00</w:t>
            </w:r>
          </w:p>
        </w:tc>
      </w:tr>
      <w:tr w:rsidR="00B2331A" w:rsidRPr="00B70869" w:rsidTr="00CE41D1">
        <w:trPr>
          <w:tblCellSpacing w:w="15" w:type="dxa"/>
        </w:trPr>
        <w:tc>
          <w:tcPr>
            <w:tcW w:w="0" w:type="auto"/>
            <w:vAlign w:val="center"/>
            <w:hideMark/>
          </w:tcPr>
          <w:p w:rsidR="00B2331A" w:rsidRPr="00B70869" w:rsidRDefault="00B2331A" w:rsidP="008C2758">
            <w:pPr>
              <w:rPr>
                <w:rFonts w:ascii="Times New Roman" w:hAnsi="Times New Roman" w:cs="Times New Roman"/>
                <w:bCs/>
                <w:sz w:val="26"/>
                <w:szCs w:val="26"/>
              </w:rPr>
            </w:pPr>
            <w:r w:rsidRPr="00B70869">
              <w:rPr>
                <w:rFonts w:ascii="Times New Roman" w:hAnsi="Times New Roman" w:cs="Times New Roman"/>
                <w:bCs/>
                <w:sz w:val="26"/>
                <w:szCs w:val="26"/>
              </w:rPr>
              <w:t>4</w:t>
            </w:r>
          </w:p>
        </w:tc>
        <w:tc>
          <w:tcPr>
            <w:tcW w:w="0" w:type="auto"/>
            <w:vAlign w:val="center"/>
            <w:hideMark/>
          </w:tcPr>
          <w:p w:rsidR="00B2331A" w:rsidRPr="00B70869" w:rsidRDefault="00B2331A" w:rsidP="008C2758">
            <w:pPr>
              <w:rPr>
                <w:rFonts w:ascii="Times New Roman" w:hAnsi="Times New Roman" w:cs="Times New Roman"/>
                <w:bCs/>
                <w:sz w:val="26"/>
                <w:szCs w:val="26"/>
              </w:rPr>
            </w:pPr>
            <w:r w:rsidRPr="00B70869">
              <w:rPr>
                <w:rFonts w:ascii="Times New Roman" w:hAnsi="Times New Roman" w:cs="Times New Roman"/>
                <w:bCs/>
                <w:sz w:val="26"/>
                <w:szCs w:val="26"/>
              </w:rPr>
              <w:t>Проведення інструктажу: ознайомлення водіїв з новим тарифом, правилами розрахунку пасажирів та обліку квитків.</w:t>
            </w:r>
          </w:p>
        </w:tc>
        <w:tc>
          <w:tcPr>
            <w:tcW w:w="0" w:type="auto"/>
            <w:vAlign w:val="center"/>
            <w:hideMark/>
          </w:tcPr>
          <w:p w:rsidR="00B2331A" w:rsidRPr="00B70869" w:rsidRDefault="00B2331A" w:rsidP="008C2758">
            <w:pPr>
              <w:rPr>
                <w:rFonts w:ascii="Times New Roman" w:hAnsi="Times New Roman" w:cs="Times New Roman"/>
                <w:bCs/>
                <w:sz w:val="26"/>
                <w:szCs w:val="26"/>
              </w:rPr>
            </w:pPr>
            <w:r>
              <w:rPr>
                <w:rFonts w:ascii="Times New Roman" w:hAnsi="Times New Roman" w:cs="Times New Roman"/>
                <w:bCs/>
                <w:sz w:val="26"/>
                <w:szCs w:val="26"/>
              </w:rPr>
              <w:t>1</w:t>
            </w:r>
          </w:p>
        </w:tc>
        <w:tc>
          <w:tcPr>
            <w:tcW w:w="0" w:type="auto"/>
            <w:vAlign w:val="center"/>
            <w:hideMark/>
          </w:tcPr>
          <w:p w:rsidR="00B2331A" w:rsidRPr="00B70869" w:rsidRDefault="00B2331A" w:rsidP="008C2758">
            <w:pPr>
              <w:rPr>
                <w:rFonts w:ascii="Times New Roman" w:hAnsi="Times New Roman" w:cs="Times New Roman"/>
                <w:bCs/>
                <w:sz w:val="26"/>
                <w:szCs w:val="26"/>
              </w:rPr>
            </w:pPr>
            <w:r>
              <w:rPr>
                <w:rFonts w:ascii="Times New Roman" w:hAnsi="Times New Roman" w:cs="Times New Roman"/>
                <w:bCs/>
                <w:sz w:val="26"/>
                <w:szCs w:val="26"/>
              </w:rPr>
              <w:t>243</w:t>
            </w:r>
          </w:p>
        </w:tc>
        <w:tc>
          <w:tcPr>
            <w:tcW w:w="0" w:type="auto"/>
            <w:vAlign w:val="center"/>
            <w:hideMark/>
          </w:tcPr>
          <w:p w:rsidR="00B2331A" w:rsidRPr="00B70869" w:rsidRDefault="00B2331A" w:rsidP="008C2758">
            <w:pPr>
              <w:rPr>
                <w:rFonts w:ascii="Times New Roman" w:hAnsi="Times New Roman" w:cs="Times New Roman"/>
                <w:bCs/>
                <w:sz w:val="26"/>
                <w:szCs w:val="26"/>
              </w:rPr>
            </w:pPr>
            <w:r w:rsidRPr="00B70869">
              <w:rPr>
                <w:rFonts w:ascii="Times New Roman" w:hAnsi="Times New Roman" w:cs="Times New Roman"/>
                <w:bCs/>
                <w:sz w:val="26"/>
                <w:szCs w:val="26"/>
              </w:rPr>
              <w:t>0</w:t>
            </w:r>
          </w:p>
        </w:tc>
        <w:tc>
          <w:tcPr>
            <w:tcW w:w="0" w:type="auto"/>
            <w:vAlign w:val="center"/>
            <w:hideMark/>
          </w:tcPr>
          <w:p w:rsidR="00B2331A" w:rsidRPr="00B70869" w:rsidRDefault="00B2331A" w:rsidP="008C2758">
            <w:pPr>
              <w:rPr>
                <w:rFonts w:ascii="Times New Roman" w:hAnsi="Times New Roman" w:cs="Times New Roman"/>
                <w:bCs/>
                <w:sz w:val="26"/>
                <w:szCs w:val="26"/>
              </w:rPr>
            </w:pPr>
            <w:r>
              <w:rPr>
                <w:rFonts w:ascii="Times New Roman" w:hAnsi="Times New Roman" w:cs="Times New Roman"/>
                <w:bCs/>
                <w:sz w:val="26"/>
                <w:szCs w:val="26"/>
              </w:rPr>
              <w:t>243</w:t>
            </w:r>
          </w:p>
        </w:tc>
      </w:tr>
      <w:tr w:rsidR="00B2331A" w:rsidRPr="00B70869" w:rsidTr="00CE41D1">
        <w:trPr>
          <w:tblCellSpacing w:w="15" w:type="dxa"/>
        </w:trPr>
        <w:tc>
          <w:tcPr>
            <w:tcW w:w="0" w:type="auto"/>
            <w:vAlign w:val="center"/>
            <w:hideMark/>
          </w:tcPr>
          <w:p w:rsidR="00B2331A" w:rsidRPr="00B70869" w:rsidRDefault="00B2331A" w:rsidP="008C2758">
            <w:pPr>
              <w:rPr>
                <w:rFonts w:ascii="Times New Roman" w:hAnsi="Times New Roman" w:cs="Times New Roman"/>
                <w:bCs/>
                <w:sz w:val="26"/>
                <w:szCs w:val="26"/>
              </w:rPr>
            </w:pPr>
          </w:p>
        </w:tc>
        <w:tc>
          <w:tcPr>
            <w:tcW w:w="0" w:type="auto"/>
            <w:vAlign w:val="center"/>
            <w:hideMark/>
          </w:tcPr>
          <w:p w:rsidR="00B2331A" w:rsidRPr="00B70869" w:rsidRDefault="00B2331A" w:rsidP="008C2758">
            <w:pPr>
              <w:rPr>
                <w:rFonts w:ascii="Times New Roman" w:hAnsi="Times New Roman" w:cs="Times New Roman"/>
                <w:bCs/>
                <w:sz w:val="26"/>
                <w:szCs w:val="26"/>
              </w:rPr>
            </w:pPr>
            <w:r w:rsidRPr="00B70869">
              <w:rPr>
                <w:rFonts w:ascii="Times New Roman" w:hAnsi="Times New Roman" w:cs="Times New Roman"/>
                <w:bCs/>
                <w:sz w:val="26"/>
                <w:szCs w:val="26"/>
              </w:rPr>
              <w:t>РАЗОМ за перший рік:</w:t>
            </w:r>
          </w:p>
        </w:tc>
        <w:tc>
          <w:tcPr>
            <w:tcW w:w="0" w:type="auto"/>
            <w:vAlign w:val="center"/>
            <w:hideMark/>
          </w:tcPr>
          <w:p w:rsidR="00B2331A" w:rsidRPr="00B70869" w:rsidRDefault="00B2331A" w:rsidP="008C2758">
            <w:pPr>
              <w:rPr>
                <w:rFonts w:ascii="Times New Roman" w:hAnsi="Times New Roman" w:cs="Times New Roman"/>
                <w:bCs/>
                <w:sz w:val="26"/>
                <w:szCs w:val="26"/>
              </w:rPr>
            </w:pPr>
            <w:r w:rsidRPr="00B70869">
              <w:rPr>
                <w:rFonts w:ascii="Times New Roman" w:hAnsi="Times New Roman" w:cs="Times New Roman"/>
                <w:bCs/>
                <w:sz w:val="26"/>
                <w:szCs w:val="26"/>
              </w:rPr>
              <w:t>1</w:t>
            </w:r>
            <w:r>
              <w:rPr>
                <w:rFonts w:ascii="Times New Roman" w:hAnsi="Times New Roman" w:cs="Times New Roman"/>
                <w:bCs/>
                <w:sz w:val="26"/>
                <w:szCs w:val="26"/>
              </w:rPr>
              <w:t>1</w:t>
            </w:r>
            <w:r w:rsidRPr="00B70869">
              <w:rPr>
                <w:rFonts w:ascii="Times New Roman" w:hAnsi="Times New Roman" w:cs="Times New Roman"/>
                <w:bCs/>
                <w:sz w:val="26"/>
                <w:szCs w:val="26"/>
              </w:rPr>
              <w:t xml:space="preserve"> год</w:t>
            </w:r>
          </w:p>
        </w:tc>
        <w:tc>
          <w:tcPr>
            <w:tcW w:w="0" w:type="auto"/>
            <w:vAlign w:val="center"/>
            <w:hideMark/>
          </w:tcPr>
          <w:p w:rsidR="00B2331A" w:rsidRPr="00B70869" w:rsidRDefault="00B2331A" w:rsidP="008C2758">
            <w:pPr>
              <w:rPr>
                <w:rFonts w:ascii="Times New Roman" w:hAnsi="Times New Roman" w:cs="Times New Roman"/>
                <w:bCs/>
                <w:sz w:val="26"/>
                <w:szCs w:val="26"/>
              </w:rPr>
            </w:pPr>
            <w:r>
              <w:rPr>
                <w:rFonts w:ascii="Times New Roman" w:hAnsi="Times New Roman" w:cs="Times New Roman"/>
                <w:bCs/>
                <w:sz w:val="26"/>
                <w:szCs w:val="26"/>
              </w:rPr>
              <w:t>2673</w:t>
            </w:r>
            <w:r w:rsidRPr="00B70869">
              <w:rPr>
                <w:rFonts w:ascii="Times New Roman" w:hAnsi="Times New Roman" w:cs="Times New Roman"/>
                <w:bCs/>
                <w:sz w:val="26"/>
                <w:szCs w:val="26"/>
              </w:rPr>
              <w:t xml:space="preserve"> грн</w:t>
            </w:r>
          </w:p>
        </w:tc>
        <w:tc>
          <w:tcPr>
            <w:tcW w:w="0" w:type="auto"/>
            <w:vAlign w:val="center"/>
            <w:hideMark/>
          </w:tcPr>
          <w:p w:rsidR="00B2331A" w:rsidRPr="00B70869" w:rsidRDefault="00B2331A" w:rsidP="008C2758">
            <w:pPr>
              <w:rPr>
                <w:rFonts w:ascii="Times New Roman" w:hAnsi="Times New Roman" w:cs="Times New Roman"/>
                <w:bCs/>
                <w:sz w:val="26"/>
                <w:szCs w:val="26"/>
              </w:rPr>
            </w:pPr>
            <w:r>
              <w:rPr>
                <w:rFonts w:ascii="Times New Roman" w:hAnsi="Times New Roman" w:cs="Times New Roman"/>
                <w:bCs/>
                <w:sz w:val="26"/>
                <w:szCs w:val="26"/>
              </w:rPr>
              <w:t>5</w:t>
            </w:r>
            <w:r w:rsidRPr="00B70869">
              <w:rPr>
                <w:rFonts w:ascii="Times New Roman" w:hAnsi="Times New Roman" w:cs="Times New Roman"/>
                <w:bCs/>
                <w:sz w:val="26"/>
                <w:szCs w:val="26"/>
              </w:rPr>
              <w:t>00 грн</w:t>
            </w:r>
          </w:p>
        </w:tc>
        <w:tc>
          <w:tcPr>
            <w:tcW w:w="0" w:type="auto"/>
            <w:vAlign w:val="center"/>
            <w:hideMark/>
          </w:tcPr>
          <w:p w:rsidR="00B2331A" w:rsidRPr="00B70869" w:rsidRDefault="00B2331A" w:rsidP="008C2758">
            <w:pPr>
              <w:rPr>
                <w:rFonts w:ascii="Times New Roman" w:hAnsi="Times New Roman" w:cs="Times New Roman"/>
                <w:bCs/>
                <w:sz w:val="26"/>
                <w:szCs w:val="26"/>
              </w:rPr>
            </w:pPr>
            <w:r>
              <w:rPr>
                <w:rFonts w:ascii="Times New Roman" w:hAnsi="Times New Roman" w:cs="Times New Roman"/>
                <w:bCs/>
                <w:sz w:val="26"/>
                <w:szCs w:val="26"/>
              </w:rPr>
              <w:t xml:space="preserve">3173 </w:t>
            </w:r>
            <w:r w:rsidRPr="00B70869">
              <w:rPr>
                <w:rFonts w:ascii="Times New Roman" w:hAnsi="Times New Roman" w:cs="Times New Roman"/>
                <w:bCs/>
                <w:sz w:val="26"/>
                <w:szCs w:val="26"/>
              </w:rPr>
              <w:t>грн</w:t>
            </w:r>
          </w:p>
        </w:tc>
      </w:tr>
    </w:tbl>
    <w:p w:rsidR="00B2331A" w:rsidRPr="00CE41D1" w:rsidRDefault="00B2331A" w:rsidP="00B2331A">
      <w:pPr>
        <w:rPr>
          <w:rFonts w:ascii="Times New Roman" w:hAnsi="Times New Roman" w:cs="Times New Roman"/>
          <w:bCs/>
          <w:sz w:val="28"/>
          <w:szCs w:val="28"/>
        </w:rPr>
      </w:pPr>
      <w:r w:rsidRPr="00CE41D1">
        <w:rPr>
          <w:rFonts w:ascii="Times New Roman" w:hAnsi="Times New Roman" w:cs="Times New Roman"/>
          <w:bCs/>
          <w:sz w:val="28"/>
          <w:szCs w:val="28"/>
        </w:rPr>
        <w:t>Сума витрат за перший рік для одного суб’єкта: 3173,00 грн.</w:t>
      </w:r>
    </w:p>
    <w:p w:rsidR="00B2331A" w:rsidRPr="00CE41D1" w:rsidRDefault="00B2331A" w:rsidP="00B2331A">
      <w:pPr>
        <w:rPr>
          <w:rFonts w:ascii="Times New Roman" w:hAnsi="Times New Roman" w:cs="Times New Roman"/>
          <w:b/>
          <w:bCs/>
          <w:i/>
          <w:sz w:val="28"/>
          <w:szCs w:val="28"/>
        </w:rPr>
      </w:pPr>
      <w:r w:rsidRPr="00CE41D1">
        <w:rPr>
          <w:rFonts w:ascii="Times New Roman" w:hAnsi="Times New Roman" w:cs="Times New Roman"/>
          <w:b/>
          <w:bCs/>
          <w:i/>
          <w:sz w:val="28"/>
          <w:szCs w:val="28"/>
        </w:rPr>
        <w:t xml:space="preserve">Витрати на наступні 4 роки (у межах дії регуляторного </w:t>
      </w:r>
      <w:proofErr w:type="spellStart"/>
      <w:r w:rsidRPr="00CE41D1">
        <w:rPr>
          <w:rFonts w:ascii="Times New Roman" w:hAnsi="Times New Roman" w:cs="Times New Roman"/>
          <w:b/>
          <w:bCs/>
          <w:i/>
          <w:sz w:val="28"/>
          <w:szCs w:val="28"/>
        </w:rPr>
        <w:t>акта</w:t>
      </w:r>
      <w:proofErr w:type="spellEnd"/>
      <w:r w:rsidRPr="00CE41D1">
        <w:rPr>
          <w:rFonts w:ascii="Times New Roman" w:hAnsi="Times New Roman" w:cs="Times New Roman"/>
          <w:b/>
          <w:bCs/>
          <w:i/>
          <w:sz w:val="28"/>
          <w:szCs w:val="28"/>
        </w:rPr>
        <w:t xml:space="preserve"> без зміни тарифу): 0 грн (додаткові процедурні витрати відсутні).</w:t>
      </w:r>
    </w:p>
    <w:p w:rsidR="00B2331A" w:rsidRPr="00CE41D1" w:rsidRDefault="00B2331A" w:rsidP="00B2331A">
      <w:pPr>
        <w:rPr>
          <w:rFonts w:ascii="Times New Roman" w:hAnsi="Times New Roman" w:cs="Times New Roman"/>
          <w:b/>
          <w:bCs/>
          <w:sz w:val="28"/>
          <w:szCs w:val="28"/>
        </w:rPr>
      </w:pPr>
      <w:r w:rsidRPr="00CE41D1">
        <w:rPr>
          <w:rFonts w:ascii="Times New Roman" w:hAnsi="Times New Roman" w:cs="Times New Roman"/>
          <w:b/>
          <w:bCs/>
          <w:sz w:val="28"/>
          <w:szCs w:val="28"/>
        </w:rPr>
        <w:t>4. Бюджетні витрати на адміністрування регулювання</w:t>
      </w:r>
    </w:p>
    <w:p w:rsidR="00B2331A" w:rsidRDefault="00B2331A" w:rsidP="00CE41D1">
      <w:pPr>
        <w:rPr>
          <w:rFonts w:ascii="Times New Roman" w:hAnsi="Times New Roman" w:cs="Times New Roman"/>
          <w:sz w:val="26"/>
          <w:szCs w:val="26"/>
        </w:rPr>
      </w:pPr>
      <w:r w:rsidRPr="002C2C02">
        <w:rPr>
          <w:rFonts w:ascii="Times New Roman" w:hAnsi="Times New Roman" w:cs="Times New Roman"/>
          <w:sz w:val="26"/>
          <w:szCs w:val="26"/>
        </w:rPr>
        <w:t xml:space="preserve">Державну службу, що здійснює адміністрування — </w:t>
      </w:r>
      <w:r w:rsidRPr="002C2C02">
        <w:rPr>
          <w:rFonts w:ascii="Times New Roman" w:hAnsi="Times New Roman" w:cs="Times New Roman"/>
          <w:b/>
          <w:bCs/>
          <w:sz w:val="26"/>
          <w:szCs w:val="26"/>
        </w:rPr>
        <w:t>виконавчий комітет Боярської міської ради</w:t>
      </w:r>
      <w:r w:rsidRPr="002C2C02">
        <w:rPr>
          <w:rFonts w:ascii="Times New Roman" w:hAnsi="Times New Roman" w:cs="Times New Roman"/>
          <w:sz w:val="26"/>
          <w:szCs w:val="26"/>
        </w:rPr>
        <w:t>.</w:t>
      </w:r>
    </w:p>
    <w:p w:rsidR="009C503B" w:rsidRPr="009C503B" w:rsidRDefault="009C503B" w:rsidP="009C503B">
      <w:pPr>
        <w:jc w:val="center"/>
        <w:rPr>
          <w:rFonts w:ascii="Times New Roman" w:hAnsi="Times New Roman" w:cs="Times New Roman"/>
          <w:bCs/>
          <w:sz w:val="26"/>
          <w:szCs w:val="26"/>
        </w:rPr>
      </w:pPr>
      <w:r w:rsidRPr="009C503B">
        <w:rPr>
          <w:rFonts w:ascii="Times New Roman" w:hAnsi="Times New Roman" w:cs="Times New Roman"/>
          <w:sz w:val="26"/>
          <w:szCs w:val="26"/>
        </w:rPr>
        <w:t>Розрахунок часу</w:t>
      </w:r>
    </w:p>
    <w:p w:rsidR="009C503B" w:rsidRPr="009C503B" w:rsidRDefault="009C503B" w:rsidP="009C503B">
      <w:pPr>
        <w:rPr>
          <w:rFonts w:ascii="Times New Roman" w:hAnsi="Times New Roman" w:cs="Times New Roman"/>
          <w:b/>
          <w:bCs/>
          <w:sz w:val="26"/>
          <w:szCs w:val="26"/>
        </w:rPr>
      </w:pPr>
      <w:r w:rsidRPr="009C503B">
        <w:rPr>
          <w:rFonts w:ascii="Times New Roman" w:hAnsi="Times New Roman" w:cs="Times New Roman"/>
          <w:b/>
          <w:bCs/>
          <w:sz w:val="26"/>
          <w:szCs w:val="26"/>
        </w:rPr>
        <w:t xml:space="preserve">вивчення  та підготування </w:t>
      </w:r>
      <w:proofErr w:type="spellStart"/>
      <w:r w:rsidRPr="009C503B">
        <w:rPr>
          <w:rFonts w:ascii="Times New Roman" w:hAnsi="Times New Roman" w:cs="Times New Roman"/>
          <w:b/>
          <w:bCs/>
          <w:sz w:val="26"/>
          <w:szCs w:val="26"/>
        </w:rPr>
        <w:t>проєктів</w:t>
      </w:r>
      <w:proofErr w:type="spellEnd"/>
      <w:r w:rsidRPr="009C503B">
        <w:rPr>
          <w:rFonts w:ascii="Times New Roman" w:hAnsi="Times New Roman" w:cs="Times New Roman"/>
          <w:b/>
          <w:bCs/>
          <w:sz w:val="26"/>
          <w:szCs w:val="26"/>
        </w:rPr>
        <w:t xml:space="preserve"> рішення на засідання виконкому Боярської міської    ради:</w:t>
      </w:r>
    </w:p>
    <w:p w:rsidR="009C503B" w:rsidRPr="009C503B" w:rsidRDefault="009C503B" w:rsidP="009C503B">
      <w:pPr>
        <w:numPr>
          <w:ilvl w:val="0"/>
          <w:numId w:val="10"/>
        </w:numPr>
        <w:contextualSpacing/>
        <w:rPr>
          <w:rFonts w:ascii="Times New Roman" w:hAnsi="Times New Roman" w:cs="Times New Roman"/>
          <w:bCs/>
          <w:sz w:val="26"/>
          <w:szCs w:val="26"/>
        </w:rPr>
      </w:pPr>
      <w:r w:rsidRPr="009C503B">
        <w:rPr>
          <w:rFonts w:ascii="Times New Roman" w:hAnsi="Times New Roman" w:cs="Times New Roman"/>
          <w:sz w:val="26"/>
          <w:szCs w:val="26"/>
        </w:rPr>
        <w:lastRenderedPageBreak/>
        <w:t>провідний спеціаліст 140 грн *  12 год *  =1680,00 грн</w:t>
      </w:r>
    </w:p>
    <w:p w:rsidR="009C503B" w:rsidRPr="009C503B" w:rsidRDefault="009C503B" w:rsidP="009C503B">
      <w:pPr>
        <w:numPr>
          <w:ilvl w:val="0"/>
          <w:numId w:val="10"/>
        </w:numPr>
        <w:contextualSpacing/>
        <w:rPr>
          <w:rFonts w:ascii="Times New Roman" w:hAnsi="Times New Roman" w:cs="Times New Roman"/>
          <w:bCs/>
          <w:sz w:val="26"/>
          <w:szCs w:val="26"/>
        </w:rPr>
      </w:pPr>
      <w:r w:rsidRPr="009C503B">
        <w:rPr>
          <w:rFonts w:ascii="Times New Roman" w:eastAsia="Times New Roman" w:hAnsi="Times New Roman" w:cs="Times New Roman"/>
          <w:color w:val="000000"/>
          <w:sz w:val="26"/>
          <w:szCs w:val="26"/>
          <w:lang w:eastAsia="uk-UA"/>
        </w:rPr>
        <w:t xml:space="preserve">підготовка звітності для вищої інстанції  </w:t>
      </w:r>
      <w:r w:rsidR="00CE41D1">
        <w:rPr>
          <w:rFonts w:ascii="Times New Roman" w:eastAsia="Times New Roman" w:hAnsi="Times New Roman" w:cs="Times New Roman"/>
          <w:color w:val="000000"/>
          <w:sz w:val="26"/>
          <w:szCs w:val="26"/>
          <w:lang w:eastAsia="uk-UA"/>
        </w:rPr>
        <w:t>140 грн * 2  год</w:t>
      </w:r>
      <w:r w:rsidRPr="009C503B">
        <w:rPr>
          <w:rFonts w:ascii="Times New Roman" w:eastAsia="Times New Roman" w:hAnsi="Times New Roman" w:cs="Times New Roman"/>
          <w:color w:val="000000"/>
          <w:sz w:val="26"/>
          <w:szCs w:val="26"/>
          <w:lang w:eastAsia="uk-UA"/>
        </w:rPr>
        <w:t>= 280,00грн</w:t>
      </w:r>
    </w:p>
    <w:p w:rsidR="009C503B" w:rsidRPr="009C503B" w:rsidRDefault="009C503B" w:rsidP="009C503B">
      <w:pPr>
        <w:rPr>
          <w:rFonts w:ascii="Times New Roman" w:hAnsi="Times New Roman" w:cs="Times New Roman"/>
          <w:bCs/>
          <w:sz w:val="32"/>
          <w:szCs w:val="32"/>
        </w:rPr>
      </w:pPr>
      <w:r w:rsidRPr="009C503B">
        <w:rPr>
          <w:rFonts w:ascii="Times New Roman" w:hAnsi="Times New Roman" w:cs="Times New Roman"/>
          <w:b/>
          <w:sz w:val="32"/>
          <w:szCs w:val="32"/>
        </w:rPr>
        <w:t xml:space="preserve">  </w:t>
      </w:r>
      <w:r w:rsidRPr="009C503B">
        <w:rPr>
          <w:rFonts w:ascii="Times New Roman" w:hAnsi="Times New Roman" w:cs="Times New Roman"/>
          <w:b/>
          <w:bCs/>
          <w:sz w:val="32"/>
          <w:szCs w:val="32"/>
        </w:rPr>
        <w:t>ознайомлення  та погодження з регуляторним актом</w:t>
      </w:r>
      <w:r w:rsidRPr="009C503B">
        <w:rPr>
          <w:rFonts w:ascii="Times New Roman" w:hAnsi="Times New Roman" w:cs="Times New Roman"/>
          <w:bCs/>
          <w:sz w:val="32"/>
          <w:szCs w:val="32"/>
        </w:rPr>
        <w:t>:</w:t>
      </w:r>
      <w:r w:rsidRPr="009C503B">
        <w:rPr>
          <w:rFonts w:ascii="Times New Roman" w:hAnsi="Times New Roman" w:cs="Times New Roman"/>
          <w:sz w:val="32"/>
          <w:szCs w:val="32"/>
        </w:rPr>
        <w:t xml:space="preserve">            </w:t>
      </w:r>
    </w:p>
    <w:p w:rsidR="009C503B" w:rsidRPr="009C503B" w:rsidRDefault="009C503B" w:rsidP="009C503B">
      <w:pPr>
        <w:numPr>
          <w:ilvl w:val="0"/>
          <w:numId w:val="10"/>
        </w:numPr>
        <w:contextualSpacing/>
        <w:rPr>
          <w:rFonts w:ascii="Times New Roman" w:hAnsi="Times New Roman" w:cs="Times New Roman"/>
          <w:bCs/>
          <w:sz w:val="26"/>
          <w:szCs w:val="26"/>
        </w:rPr>
      </w:pPr>
      <w:r w:rsidRPr="009C503B">
        <w:rPr>
          <w:rFonts w:ascii="Times New Roman" w:hAnsi="Times New Roman" w:cs="Times New Roman"/>
          <w:sz w:val="26"/>
          <w:szCs w:val="26"/>
        </w:rPr>
        <w:t xml:space="preserve">начальник відділу економічного </w:t>
      </w:r>
    </w:p>
    <w:p w:rsidR="009C503B" w:rsidRPr="009C503B" w:rsidRDefault="009C503B" w:rsidP="009C503B">
      <w:pPr>
        <w:numPr>
          <w:ilvl w:val="0"/>
          <w:numId w:val="10"/>
        </w:numPr>
        <w:contextualSpacing/>
        <w:rPr>
          <w:rFonts w:ascii="Times New Roman" w:hAnsi="Times New Roman" w:cs="Times New Roman"/>
          <w:bCs/>
          <w:sz w:val="26"/>
          <w:szCs w:val="26"/>
        </w:rPr>
      </w:pPr>
      <w:r w:rsidRPr="009C503B">
        <w:rPr>
          <w:rFonts w:ascii="Times New Roman" w:hAnsi="Times New Roman" w:cs="Times New Roman"/>
          <w:sz w:val="26"/>
          <w:szCs w:val="26"/>
        </w:rPr>
        <w:t>аналізу та стратегічн</w:t>
      </w:r>
      <w:r w:rsidR="00CE41D1">
        <w:rPr>
          <w:rFonts w:ascii="Times New Roman" w:hAnsi="Times New Roman" w:cs="Times New Roman"/>
          <w:sz w:val="26"/>
          <w:szCs w:val="26"/>
        </w:rPr>
        <w:t>ого планування    -  220 грн * 3 год  = 66</w:t>
      </w:r>
      <w:r w:rsidRPr="009C503B">
        <w:rPr>
          <w:rFonts w:ascii="Times New Roman" w:hAnsi="Times New Roman" w:cs="Times New Roman"/>
          <w:sz w:val="26"/>
          <w:szCs w:val="26"/>
        </w:rPr>
        <w:t>0,00 грн</w:t>
      </w:r>
    </w:p>
    <w:p w:rsidR="009C503B" w:rsidRPr="009C503B" w:rsidRDefault="009C503B" w:rsidP="009C503B">
      <w:pPr>
        <w:numPr>
          <w:ilvl w:val="0"/>
          <w:numId w:val="10"/>
        </w:numPr>
        <w:contextualSpacing/>
        <w:rPr>
          <w:rFonts w:ascii="Times New Roman" w:hAnsi="Times New Roman" w:cs="Times New Roman"/>
          <w:bCs/>
          <w:sz w:val="26"/>
          <w:szCs w:val="26"/>
        </w:rPr>
      </w:pPr>
      <w:r w:rsidRPr="009C503B">
        <w:rPr>
          <w:rFonts w:ascii="Times New Roman" w:hAnsi="Times New Roman" w:cs="Times New Roman"/>
          <w:sz w:val="26"/>
          <w:szCs w:val="26"/>
        </w:rPr>
        <w:t>начальник юридичного відділу             -  227 грн * 3 год = 681,00 грн</w:t>
      </w:r>
    </w:p>
    <w:p w:rsidR="009C503B" w:rsidRPr="009C503B" w:rsidRDefault="009C503B" w:rsidP="009C503B">
      <w:pPr>
        <w:numPr>
          <w:ilvl w:val="0"/>
          <w:numId w:val="10"/>
        </w:numPr>
        <w:contextualSpacing/>
        <w:rPr>
          <w:rFonts w:ascii="Times New Roman" w:hAnsi="Times New Roman" w:cs="Times New Roman"/>
          <w:bCs/>
          <w:sz w:val="26"/>
          <w:szCs w:val="26"/>
        </w:rPr>
      </w:pPr>
      <w:r w:rsidRPr="009C503B">
        <w:rPr>
          <w:rFonts w:ascii="Times New Roman" w:hAnsi="Times New Roman" w:cs="Times New Roman"/>
          <w:sz w:val="26"/>
          <w:szCs w:val="26"/>
        </w:rPr>
        <w:t>уповноважена особа                               -  225 грн * 0,5 год = 112,50 грн</w:t>
      </w:r>
    </w:p>
    <w:p w:rsidR="009C503B" w:rsidRPr="009C503B" w:rsidRDefault="009C503B" w:rsidP="009C503B">
      <w:pPr>
        <w:numPr>
          <w:ilvl w:val="0"/>
          <w:numId w:val="10"/>
        </w:numPr>
        <w:contextualSpacing/>
        <w:rPr>
          <w:rFonts w:ascii="Times New Roman" w:hAnsi="Times New Roman" w:cs="Times New Roman"/>
          <w:bCs/>
          <w:sz w:val="26"/>
          <w:szCs w:val="26"/>
        </w:rPr>
      </w:pPr>
      <w:r w:rsidRPr="009C503B">
        <w:rPr>
          <w:rFonts w:ascii="Times New Roman" w:hAnsi="Times New Roman" w:cs="Times New Roman"/>
          <w:sz w:val="26"/>
          <w:szCs w:val="26"/>
        </w:rPr>
        <w:t>заступник міського голови грн             -  500 грн * 0,5 год  = 250,00 грн</w:t>
      </w:r>
    </w:p>
    <w:p w:rsidR="009C503B" w:rsidRPr="009C503B" w:rsidRDefault="009C503B" w:rsidP="009C503B">
      <w:pPr>
        <w:shd w:val="clear" w:color="auto" w:fill="FFFFFF"/>
        <w:spacing w:after="225" w:line="240" w:lineRule="auto"/>
        <w:ind w:left="720"/>
        <w:jc w:val="both"/>
        <w:rPr>
          <w:rFonts w:ascii="Times New Roman" w:eastAsia="Times New Roman" w:hAnsi="Times New Roman" w:cs="Times New Roman"/>
          <w:color w:val="000000"/>
          <w:sz w:val="26"/>
          <w:szCs w:val="26"/>
          <w:lang w:eastAsia="uk-UA"/>
        </w:rPr>
      </w:pPr>
      <w:r w:rsidRPr="009C503B">
        <w:rPr>
          <w:rFonts w:ascii="Times New Roman" w:eastAsia="Times New Roman" w:hAnsi="Times New Roman" w:cs="Times New Roman"/>
          <w:color w:val="000000"/>
          <w:sz w:val="26"/>
          <w:szCs w:val="26"/>
          <w:lang w:eastAsia="uk-UA"/>
        </w:rPr>
        <w:t xml:space="preserve">виконання поточного контролю за суб’єктами господарювання (у сфері дії проекту регуляторного </w:t>
      </w:r>
      <w:proofErr w:type="spellStart"/>
      <w:r w:rsidRPr="009C503B">
        <w:rPr>
          <w:rFonts w:ascii="Times New Roman" w:eastAsia="Times New Roman" w:hAnsi="Times New Roman" w:cs="Times New Roman"/>
          <w:color w:val="000000"/>
          <w:sz w:val="26"/>
          <w:szCs w:val="26"/>
          <w:lang w:eastAsia="uk-UA"/>
        </w:rPr>
        <w:t>акта</w:t>
      </w:r>
      <w:proofErr w:type="spellEnd"/>
      <w:r w:rsidRPr="009C503B">
        <w:rPr>
          <w:rFonts w:ascii="Times New Roman" w:eastAsia="Times New Roman" w:hAnsi="Times New Roman" w:cs="Times New Roman"/>
          <w:color w:val="000000"/>
          <w:sz w:val="26"/>
          <w:szCs w:val="26"/>
          <w:lang w:eastAsia="uk-UA"/>
        </w:rPr>
        <w:t xml:space="preserve">, що розглядається)  140* 1 год = 140,00  грн.  </w:t>
      </w:r>
    </w:p>
    <w:p w:rsidR="009C503B" w:rsidRPr="00CE41D1" w:rsidRDefault="009C503B" w:rsidP="00CE41D1">
      <w:pPr>
        <w:ind w:left="360"/>
        <w:rPr>
          <w:rFonts w:ascii="Times New Roman" w:hAnsi="Times New Roman" w:cs="Times New Roman"/>
          <w:b/>
          <w:i/>
          <w:sz w:val="26"/>
          <w:szCs w:val="26"/>
        </w:rPr>
      </w:pPr>
      <w:r w:rsidRPr="009C503B">
        <w:rPr>
          <w:rFonts w:ascii="Times New Roman" w:hAnsi="Times New Roman" w:cs="Times New Roman"/>
          <w:b/>
          <w:i/>
          <w:sz w:val="26"/>
          <w:szCs w:val="26"/>
        </w:rPr>
        <w:t>Загальні витрати бюджету Боярської громади за перший рік складатимуть</w:t>
      </w:r>
      <w:r w:rsidR="00CE41D1">
        <w:rPr>
          <w:rFonts w:ascii="Times New Roman" w:hAnsi="Times New Roman" w:cs="Times New Roman"/>
          <w:b/>
          <w:i/>
          <w:sz w:val="26"/>
          <w:szCs w:val="26"/>
        </w:rPr>
        <w:t xml:space="preserve"> </w:t>
      </w:r>
      <w:r w:rsidRPr="009C503B">
        <w:rPr>
          <w:rFonts w:ascii="Times New Roman" w:hAnsi="Times New Roman" w:cs="Times New Roman"/>
          <w:b/>
          <w:i/>
          <w:sz w:val="26"/>
          <w:szCs w:val="26"/>
        </w:rPr>
        <w:t xml:space="preserve">спеціалістами міської ради: </w:t>
      </w:r>
      <w:r w:rsidRPr="009C503B">
        <w:rPr>
          <w:rFonts w:ascii="Times New Roman" w:hAnsi="Times New Roman" w:cs="Times New Roman"/>
          <w:sz w:val="26"/>
          <w:szCs w:val="26"/>
        </w:rPr>
        <w:t xml:space="preserve"> </w:t>
      </w:r>
      <w:r w:rsidR="00CE41D1">
        <w:rPr>
          <w:rFonts w:ascii="Times New Roman" w:hAnsi="Times New Roman" w:cs="Times New Roman"/>
          <w:sz w:val="26"/>
          <w:szCs w:val="26"/>
        </w:rPr>
        <w:t>3803,</w:t>
      </w:r>
      <w:r w:rsidRPr="009C503B">
        <w:rPr>
          <w:rFonts w:ascii="Times New Roman" w:hAnsi="Times New Roman" w:cs="Times New Roman"/>
          <w:sz w:val="26"/>
          <w:szCs w:val="26"/>
        </w:rPr>
        <w:t>5</w:t>
      </w:r>
      <w:r w:rsidR="00CE41D1">
        <w:rPr>
          <w:rFonts w:ascii="Times New Roman" w:hAnsi="Times New Roman" w:cs="Times New Roman"/>
          <w:sz w:val="26"/>
          <w:szCs w:val="26"/>
        </w:rPr>
        <w:t>0</w:t>
      </w:r>
      <w:r w:rsidRPr="009C503B">
        <w:rPr>
          <w:rFonts w:ascii="Times New Roman" w:hAnsi="Times New Roman" w:cs="Times New Roman"/>
          <w:sz w:val="26"/>
          <w:szCs w:val="26"/>
        </w:rPr>
        <w:t xml:space="preserve"> грн   </w:t>
      </w:r>
    </w:p>
    <w:p w:rsidR="00B2331A" w:rsidRPr="002C2C02" w:rsidRDefault="00B2331A" w:rsidP="00B2331A">
      <w:pPr>
        <w:rPr>
          <w:rFonts w:ascii="Times New Roman" w:hAnsi="Times New Roman" w:cs="Times New Roman"/>
          <w:b/>
          <w:bCs/>
          <w:sz w:val="26"/>
          <w:szCs w:val="26"/>
        </w:rPr>
      </w:pPr>
      <w:r w:rsidRPr="002C2C02">
        <w:rPr>
          <w:rFonts w:ascii="Times New Roman" w:hAnsi="Times New Roman" w:cs="Times New Roman"/>
          <w:b/>
          <w:bCs/>
          <w:sz w:val="26"/>
          <w:szCs w:val="26"/>
        </w:rPr>
        <w:t>5. Компенсаторні заходи для малого підприємництва</w:t>
      </w:r>
    </w:p>
    <w:p w:rsidR="00B2331A" w:rsidRPr="00CE41D1" w:rsidRDefault="00B2331A" w:rsidP="00B2331A">
      <w:pPr>
        <w:rPr>
          <w:rFonts w:ascii="Times New Roman" w:hAnsi="Times New Roman" w:cs="Times New Roman"/>
          <w:bCs/>
          <w:sz w:val="28"/>
          <w:szCs w:val="28"/>
        </w:rPr>
      </w:pPr>
      <w:r w:rsidRPr="00CE41D1">
        <w:rPr>
          <w:rFonts w:ascii="Times New Roman" w:hAnsi="Times New Roman" w:cs="Times New Roman"/>
          <w:bCs/>
          <w:sz w:val="28"/>
          <w:szCs w:val="28"/>
        </w:rPr>
        <w:t>Враховуючи, що встановлення тариф</w:t>
      </w:r>
      <w:r w:rsidR="00430C53" w:rsidRPr="00CE41D1">
        <w:rPr>
          <w:rFonts w:ascii="Times New Roman" w:hAnsi="Times New Roman" w:cs="Times New Roman"/>
          <w:bCs/>
          <w:sz w:val="28"/>
          <w:szCs w:val="28"/>
        </w:rPr>
        <w:t>ів</w:t>
      </w:r>
      <w:r w:rsidRPr="00CE41D1">
        <w:rPr>
          <w:rFonts w:ascii="Times New Roman" w:hAnsi="Times New Roman" w:cs="Times New Roman"/>
          <w:bCs/>
          <w:sz w:val="28"/>
          <w:szCs w:val="28"/>
        </w:rPr>
        <w:t xml:space="preserve"> на м</w:t>
      </w:r>
      <w:r w:rsidR="00430C53" w:rsidRPr="00CE41D1">
        <w:rPr>
          <w:rFonts w:ascii="Times New Roman" w:hAnsi="Times New Roman" w:cs="Times New Roman"/>
          <w:bCs/>
          <w:sz w:val="28"/>
          <w:szCs w:val="28"/>
        </w:rPr>
        <w:t>іському регулярному маршруті №4, №5А</w:t>
      </w:r>
      <w:r w:rsidRPr="00CE41D1">
        <w:rPr>
          <w:rFonts w:ascii="Times New Roman" w:hAnsi="Times New Roman" w:cs="Times New Roman"/>
          <w:bCs/>
          <w:sz w:val="28"/>
          <w:szCs w:val="28"/>
        </w:rPr>
        <w:t xml:space="preserve"> здійснюється з метою приведення вартості проїзду у відповідність до реальних економічно обґрунтованих витрат перевізника (зростання цін на пальне, запчастини, збільшення заробітної плати), дане регулювання носить компенсаційний та стабілізаційний характер для </w:t>
      </w:r>
      <w:r w:rsidR="00CE41D1" w:rsidRPr="00CE41D1">
        <w:rPr>
          <w:rFonts w:ascii="Times New Roman" w:hAnsi="Times New Roman" w:cs="Times New Roman"/>
          <w:bCs/>
          <w:sz w:val="28"/>
          <w:szCs w:val="28"/>
        </w:rPr>
        <w:t>підприємства</w:t>
      </w:r>
      <w:r w:rsidRPr="00CE41D1">
        <w:rPr>
          <w:rFonts w:ascii="Times New Roman" w:hAnsi="Times New Roman" w:cs="Times New Roman"/>
          <w:bCs/>
          <w:sz w:val="28"/>
          <w:szCs w:val="28"/>
        </w:rPr>
        <w:t>.</w:t>
      </w:r>
    </w:p>
    <w:p w:rsidR="00B2331A" w:rsidRPr="00CE41D1" w:rsidRDefault="00B2331A" w:rsidP="00B2331A">
      <w:pPr>
        <w:rPr>
          <w:rFonts w:ascii="Times New Roman" w:hAnsi="Times New Roman" w:cs="Times New Roman"/>
          <w:sz w:val="28"/>
          <w:szCs w:val="28"/>
        </w:rPr>
      </w:pPr>
      <w:r w:rsidRPr="00CE41D1">
        <w:rPr>
          <w:rFonts w:ascii="Times New Roman" w:hAnsi="Times New Roman" w:cs="Times New Roman"/>
          <w:bCs/>
          <w:sz w:val="28"/>
          <w:szCs w:val="28"/>
        </w:rPr>
        <w:t xml:space="preserve">Загальні регуляторні (процедурні) витрати для перевізника є мінімальними та складають </w:t>
      </w:r>
      <w:r w:rsidR="00430C53" w:rsidRPr="00CE41D1">
        <w:rPr>
          <w:rFonts w:ascii="Times New Roman" w:hAnsi="Times New Roman" w:cs="Times New Roman"/>
          <w:bCs/>
          <w:sz w:val="28"/>
          <w:szCs w:val="28"/>
        </w:rPr>
        <w:t xml:space="preserve">3173,00*2=6346,00 </w:t>
      </w:r>
      <w:r w:rsidRPr="00CE41D1">
        <w:rPr>
          <w:rFonts w:ascii="Times New Roman" w:hAnsi="Times New Roman" w:cs="Times New Roman"/>
          <w:bCs/>
          <w:sz w:val="28"/>
          <w:szCs w:val="28"/>
        </w:rPr>
        <w:t>грн, що не створює додаткового фінансового чи адміністративного т</w:t>
      </w:r>
      <w:r w:rsidR="00430C53" w:rsidRPr="00CE41D1">
        <w:rPr>
          <w:rFonts w:ascii="Times New Roman" w:hAnsi="Times New Roman" w:cs="Times New Roman"/>
          <w:bCs/>
          <w:sz w:val="28"/>
          <w:szCs w:val="28"/>
        </w:rPr>
        <w:t>иску на суб'єкта господарювання».</w:t>
      </w:r>
      <w:r w:rsidRPr="00CE41D1">
        <w:rPr>
          <w:rFonts w:ascii="Times New Roman" w:hAnsi="Times New Roman" w:cs="Times New Roman"/>
          <w:bCs/>
          <w:sz w:val="28"/>
          <w:szCs w:val="28"/>
        </w:rPr>
        <w:t xml:space="preserve"> </w:t>
      </w:r>
    </w:p>
    <w:p w:rsidR="00B2331A" w:rsidRPr="00CE41D1" w:rsidRDefault="00B2331A" w:rsidP="00B2331A">
      <w:pPr>
        <w:rPr>
          <w:rFonts w:ascii="Times New Roman" w:hAnsi="Times New Roman" w:cs="Times New Roman"/>
          <w:b/>
          <w:bCs/>
          <w:sz w:val="28"/>
          <w:szCs w:val="26"/>
        </w:rPr>
      </w:pPr>
      <w:r w:rsidRPr="00CE41D1">
        <w:rPr>
          <w:rFonts w:ascii="Times New Roman" w:hAnsi="Times New Roman" w:cs="Times New Roman"/>
          <w:b/>
          <w:bCs/>
          <w:sz w:val="28"/>
          <w:szCs w:val="26"/>
        </w:rPr>
        <w:t>6. Розрахунок індексу вартості адміністрування регулювання (M-CBA)</w:t>
      </w:r>
    </w:p>
    <w:p w:rsidR="00B2331A" w:rsidRPr="00CE41D1" w:rsidRDefault="00B2331A" w:rsidP="00B2331A">
      <w:pPr>
        <w:rPr>
          <w:rFonts w:ascii="Times New Roman" w:hAnsi="Times New Roman" w:cs="Times New Roman"/>
          <w:sz w:val="28"/>
          <w:szCs w:val="26"/>
        </w:rPr>
      </w:pPr>
      <w:r w:rsidRPr="00CE41D1">
        <w:rPr>
          <w:rFonts w:ascii="Times New Roman" w:hAnsi="Times New Roman" w:cs="Times New Roman"/>
          <w:i/>
          <w:iCs/>
          <w:sz w:val="28"/>
          <w:szCs w:val="26"/>
        </w:rPr>
        <w:t>Оскільки регулювання не передбачає створення нових дозвільних процедур чи ліцензування, а лише змінює цифру тарифу, порівняльний аналіз альтернатив (M-CBA) показує:</w:t>
      </w:r>
    </w:p>
    <w:p w:rsidR="00B2331A" w:rsidRPr="00CE41D1" w:rsidRDefault="00B2331A" w:rsidP="00B2331A">
      <w:pPr>
        <w:numPr>
          <w:ilvl w:val="0"/>
          <w:numId w:val="7"/>
        </w:numPr>
        <w:rPr>
          <w:rFonts w:ascii="Times New Roman" w:hAnsi="Times New Roman" w:cs="Times New Roman"/>
          <w:sz w:val="28"/>
          <w:szCs w:val="26"/>
        </w:rPr>
      </w:pPr>
      <w:r w:rsidRPr="00CE41D1">
        <w:rPr>
          <w:rFonts w:ascii="Times New Roman" w:hAnsi="Times New Roman" w:cs="Times New Roman"/>
          <w:b/>
          <w:bCs/>
          <w:sz w:val="28"/>
          <w:szCs w:val="26"/>
        </w:rPr>
        <w:t>Альтернатива 1 (Залишити тариф без змін):</w:t>
      </w:r>
      <w:r w:rsidR="00BC3E03" w:rsidRPr="00CE41D1">
        <w:rPr>
          <w:rFonts w:ascii="Times New Roman" w:hAnsi="Times New Roman" w:cs="Times New Roman"/>
          <w:sz w:val="28"/>
          <w:szCs w:val="26"/>
        </w:rPr>
        <w:t xml:space="preserve"> п</w:t>
      </w:r>
      <w:r w:rsidRPr="00CE41D1">
        <w:rPr>
          <w:rFonts w:ascii="Times New Roman" w:hAnsi="Times New Roman" w:cs="Times New Roman"/>
          <w:sz w:val="28"/>
          <w:szCs w:val="26"/>
        </w:rPr>
        <w:t>ризведе до</w:t>
      </w:r>
      <w:r w:rsidR="00CE41D1">
        <w:rPr>
          <w:rFonts w:ascii="Times New Roman" w:hAnsi="Times New Roman" w:cs="Times New Roman"/>
          <w:sz w:val="28"/>
          <w:szCs w:val="26"/>
        </w:rPr>
        <w:t xml:space="preserve"> зупинки маршруту № 4, 5А</w:t>
      </w:r>
      <w:r w:rsidRPr="00CE41D1">
        <w:rPr>
          <w:rFonts w:ascii="Times New Roman" w:hAnsi="Times New Roman" w:cs="Times New Roman"/>
          <w:sz w:val="28"/>
          <w:szCs w:val="26"/>
        </w:rPr>
        <w:t xml:space="preserve"> через збитковість перевізника, що зашкодить жителям громади.</w:t>
      </w:r>
    </w:p>
    <w:p w:rsidR="00B2331A" w:rsidRPr="00CE41D1" w:rsidRDefault="00B2331A" w:rsidP="00CE41D1">
      <w:pPr>
        <w:numPr>
          <w:ilvl w:val="0"/>
          <w:numId w:val="7"/>
        </w:numPr>
        <w:rPr>
          <w:rFonts w:ascii="Times New Roman" w:hAnsi="Times New Roman" w:cs="Times New Roman"/>
          <w:sz w:val="28"/>
          <w:szCs w:val="26"/>
        </w:rPr>
      </w:pPr>
      <w:r w:rsidRPr="00CE41D1">
        <w:rPr>
          <w:rFonts w:ascii="Times New Roman" w:hAnsi="Times New Roman" w:cs="Times New Roman"/>
          <w:b/>
          <w:bCs/>
          <w:sz w:val="28"/>
          <w:szCs w:val="26"/>
        </w:rPr>
        <w:t xml:space="preserve">Альтернатива 2 (Прийняття </w:t>
      </w:r>
      <w:proofErr w:type="spellStart"/>
      <w:r w:rsidRPr="00CE41D1">
        <w:rPr>
          <w:rFonts w:ascii="Times New Roman" w:hAnsi="Times New Roman" w:cs="Times New Roman"/>
          <w:b/>
          <w:bCs/>
          <w:sz w:val="28"/>
          <w:szCs w:val="26"/>
        </w:rPr>
        <w:t>проєкту</w:t>
      </w:r>
      <w:proofErr w:type="spellEnd"/>
      <w:r w:rsidRPr="00CE41D1">
        <w:rPr>
          <w:rFonts w:ascii="Times New Roman" w:hAnsi="Times New Roman" w:cs="Times New Roman"/>
          <w:b/>
          <w:bCs/>
          <w:sz w:val="28"/>
          <w:szCs w:val="26"/>
        </w:rPr>
        <w:t xml:space="preserve"> рішення):</w:t>
      </w:r>
      <w:r w:rsidR="00BC3E03" w:rsidRPr="00CE41D1">
        <w:rPr>
          <w:rFonts w:ascii="Times New Roman" w:hAnsi="Times New Roman" w:cs="Times New Roman"/>
          <w:sz w:val="28"/>
          <w:szCs w:val="26"/>
        </w:rPr>
        <w:t xml:space="preserve"> з</w:t>
      </w:r>
      <w:r w:rsidRPr="00CE41D1">
        <w:rPr>
          <w:rFonts w:ascii="Times New Roman" w:hAnsi="Times New Roman" w:cs="Times New Roman"/>
          <w:sz w:val="28"/>
          <w:szCs w:val="26"/>
        </w:rPr>
        <w:t xml:space="preserve">абезпечує безперебійний рух транспорту за рахунок балансу інтересів пасажирів Боярської громади та </w:t>
      </w:r>
      <w:r w:rsidR="00CE41D1">
        <w:rPr>
          <w:rFonts w:ascii="Times New Roman" w:hAnsi="Times New Roman" w:cs="Times New Roman"/>
          <w:sz w:val="28"/>
          <w:szCs w:val="26"/>
        </w:rPr>
        <w:t>комунального підприємства</w:t>
      </w:r>
      <w:r w:rsidRPr="00CE41D1">
        <w:rPr>
          <w:rFonts w:ascii="Times New Roman" w:hAnsi="Times New Roman" w:cs="Times New Roman"/>
          <w:sz w:val="28"/>
          <w:szCs w:val="26"/>
        </w:rPr>
        <w:t>.</w:t>
      </w:r>
    </w:p>
    <w:p w:rsidR="00BC3E03" w:rsidRPr="00CE41D1" w:rsidRDefault="00BC3E03" w:rsidP="00BC3E03">
      <w:pPr>
        <w:numPr>
          <w:ilvl w:val="0"/>
          <w:numId w:val="7"/>
        </w:numPr>
        <w:rPr>
          <w:rFonts w:ascii="Times New Roman" w:hAnsi="Times New Roman" w:cs="Times New Roman"/>
          <w:sz w:val="28"/>
          <w:szCs w:val="26"/>
        </w:rPr>
      </w:pPr>
      <w:r w:rsidRPr="00CE41D1">
        <w:rPr>
          <w:rFonts w:ascii="Times New Roman" w:hAnsi="Times New Roman" w:cs="Times New Roman"/>
          <w:b/>
          <w:bCs/>
          <w:sz w:val="28"/>
          <w:szCs w:val="26"/>
        </w:rPr>
        <w:t>Альтернатива 3 (Компенсація частини витрат</w:t>
      </w:r>
      <w:r w:rsidR="007352EE" w:rsidRPr="00CE41D1">
        <w:rPr>
          <w:rFonts w:ascii="Times New Roman" w:hAnsi="Times New Roman" w:cs="Times New Roman"/>
          <w:b/>
          <w:bCs/>
          <w:sz w:val="28"/>
          <w:szCs w:val="26"/>
        </w:rPr>
        <w:t xml:space="preserve"> за рахунок місцевого бюджету</w:t>
      </w:r>
      <w:r w:rsidRPr="00CE41D1">
        <w:rPr>
          <w:rFonts w:ascii="Times New Roman" w:hAnsi="Times New Roman" w:cs="Times New Roman"/>
          <w:b/>
          <w:bCs/>
          <w:sz w:val="28"/>
          <w:szCs w:val="26"/>
        </w:rPr>
        <w:t>):</w:t>
      </w:r>
      <w:r w:rsidRPr="00CE41D1">
        <w:rPr>
          <w:rFonts w:ascii="Times New Roman" w:hAnsi="Times New Roman" w:cs="Times New Roman"/>
          <w:sz w:val="28"/>
          <w:szCs w:val="26"/>
        </w:rPr>
        <w:t xml:space="preserve"> призведе до збільшення відшкодування ОМС  або зупинки  маршрутів № 4, №</w:t>
      </w:r>
      <w:r w:rsidR="00057B57" w:rsidRPr="00CE41D1">
        <w:rPr>
          <w:rFonts w:ascii="Times New Roman" w:hAnsi="Times New Roman" w:cs="Times New Roman"/>
          <w:sz w:val="28"/>
          <w:szCs w:val="26"/>
        </w:rPr>
        <w:t xml:space="preserve"> </w:t>
      </w:r>
      <w:r w:rsidRPr="00CE41D1">
        <w:rPr>
          <w:rFonts w:ascii="Times New Roman" w:hAnsi="Times New Roman" w:cs="Times New Roman"/>
          <w:sz w:val="28"/>
          <w:szCs w:val="26"/>
        </w:rPr>
        <w:t>5А через збитковість перевізника, що зашкодить жителям громади.</w:t>
      </w:r>
    </w:p>
    <w:p w:rsidR="00B2331A" w:rsidRPr="00CE41D1" w:rsidRDefault="00B2331A" w:rsidP="00CE41D1">
      <w:pPr>
        <w:shd w:val="clear" w:color="auto" w:fill="FFFFFF"/>
        <w:spacing w:after="0" w:line="240" w:lineRule="auto"/>
        <w:jc w:val="both"/>
        <w:rPr>
          <w:rFonts w:ascii="Times New Roman" w:eastAsia="Times New Roman" w:hAnsi="Times New Roman" w:cs="Times New Roman"/>
          <w:color w:val="000000"/>
          <w:sz w:val="28"/>
          <w:szCs w:val="28"/>
          <w:lang w:val="ru-RU" w:eastAsia="uk-UA"/>
        </w:rPr>
      </w:pPr>
    </w:p>
    <w:p w:rsidR="00B2331A" w:rsidRPr="00CE41D1" w:rsidRDefault="00B2331A" w:rsidP="00B2331A">
      <w:pPr>
        <w:shd w:val="clear" w:color="auto" w:fill="FFFFFF"/>
        <w:spacing w:after="0" w:line="240" w:lineRule="auto"/>
        <w:jc w:val="center"/>
        <w:textAlignment w:val="baseline"/>
        <w:rPr>
          <w:rFonts w:ascii="Times New Roman" w:eastAsia="Times New Roman" w:hAnsi="Times New Roman" w:cs="Times New Roman"/>
          <w:b/>
          <w:bCs/>
          <w:color w:val="212529"/>
          <w:sz w:val="28"/>
          <w:szCs w:val="28"/>
          <w:bdr w:val="none" w:sz="0" w:space="0" w:color="auto" w:frame="1"/>
          <w:lang w:eastAsia="uk-UA"/>
        </w:rPr>
      </w:pPr>
      <w:proofErr w:type="gramStart"/>
      <w:r w:rsidRPr="00CE41D1">
        <w:rPr>
          <w:rFonts w:ascii="Times New Roman" w:eastAsia="Times New Roman" w:hAnsi="Times New Roman" w:cs="Times New Roman"/>
          <w:b/>
          <w:bCs/>
          <w:color w:val="212529"/>
          <w:sz w:val="28"/>
          <w:szCs w:val="28"/>
          <w:bdr w:val="none" w:sz="0" w:space="0" w:color="auto" w:frame="1"/>
          <w:lang w:val="en-US" w:eastAsia="uk-UA"/>
        </w:rPr>
        <w:t>VII</w:t>
      </w:r>
      <w:r w:rsidRPr="00CE41D1">
        <w:rPr>
          <w:rFonts w:ascii="Times New Roman" w:eastAsia="Times New Roman" w:hAnsi="Times New Roman" w:cs="Times New Roman"/>
          <w:b/>
          <w:bCs/>
          <w:color w:val="212529"/>
          <w:sz w:val="28"/>
          <w:szCs w:val="28"/>
          <w:bdr w:val="none" w:sz="0" w:space="0" w:color="auto" w:frame="1"/>
          <w:lang w:eastAsia="uk-UA"/>
        </w:rPr>
        <w:t xml:space="preserve"> .Обґрунтування</w:t>
      </w:r>
      <w:proofErr w:type="gramEnd"/>
      <w:r w:rsidRPr="00CE41D1">
        <w:rPr>
          <w:rFonts w:ascii="Times New Roman" w:eastAsia="Times New Roman" w:hAnsi="Times New Roman" w:cs="Times New Roman"/>
          <w:b/>
          <w:bCs/>
          <w:color w:val="212529"/>
          <w:sz w:val="28"/>
          <w:szCs w:val="28"/>
          <w:bdr w:val="none" w:sz="0" w:space="0" w:color="auto" w:frame="1"/>
          <w:lang w:eastAsia="uk-UA"/>
        </w:rPr>
        <w:t xml:space="preserve"> запропонованого строку дії регуляторного </w:t>
      </w:r>
      <w:proofErr w:type="spellStart"/>
      <w:r w:rsidRPr="00CE41D1">
        <w:rPr>
          <w:rFonts w:ascii="Times New Roman" w:eastAsia="Times New Roman" w:hAnsi="Times New Roman" w:cs="Times New Roman"/>
          <w:b/>
          <w:bCs/>
          <w:color w:val="212529"/>
          <w:sz w:val="28"/>
          <w:szCs w:val="28"/>
          <w:bdr w:val="none" w:sz="0" w:space="0" w:color="auto" w:frame="1"/>
          <w:lang w:eastAsia="uk-UA"/>
        </w:rPr>
        <w:t>акта</w:t>
      </w:r>
      <w:proofErr w:type="spellEnd"/>
    </w:p>
    <w:p w:rsidR="00B2331A" w:rsidRPr="00CE41D1" w:rsidRDefault="00B2331A" w:rsidP="00B2331A">
      <w:pPr>
        <w:shd w:val="clear" w:color="auto" w:fill="FFFFFF"/>
        <w:spacing w:after="0" w:line="240" w:lineRule="auto"/>
        <w:jc w:val="center"/>
        <w:textAlignment w:val="baseline"/>
        <w:rPr>
          <w:rFonts w:ascii="Times New Roman" w:eastAsia="Times New Roman" w:hAnsi="Times New Roman" w:cs="Times New Roman"/>
          <w:color w:val="212529"/>
          <w:sz w:val="28"/>
          <w:szCs w:val="28"/>
          <w:lang w:eastAsia="uk-UA"/>
        </w:rPr>
      </w:pPr>
    </w:p>
    <w:p w:rsidR="00B2331A" w:rsidRPr="00CE41D1" w:rsidRDefault="00B2331A" w:rsidP="00B2331A">
      <w:pPr>
        <w:shd w:val="clear" w:color="auto" w:fill="FFFFFF"/>
        <w:spacing w:after="300" w:line="240" w:lineRule="auto"/>
        <w:jc w:val="both"/>
        <w:textAlignment w:val="baseline"/>
        <w:rPr>
          <w:rFonts w:ascii="Times New Roman" w:eastAsia="Times New Roman" w:hAnsi="Times New Roman" w:cs="Times New Roman"/>
          <w:color w:val="212529"/>
          <w:sz w:val="28"/>
          <w:szCs w:val="28"/>
          <w:lang w:eastAsia="uk-UA"/>
        </w:rPr>
      </w:pPr>
      <w:r w:rsidRPr="00CE41D1">
        <w:rPr>
          <w:rFonts w:ascii="Times New Roman" w:eastAsia="Times New Roman" w:hAnsi="Times New Roman" w:cs="Times New Roman"/>
          <w:color w:val="212529"/>
          <w:sz w:val="28"/>
          <w:szCs w:val="28"/>
          <w:lang w:eastAsia="uk-UA"/>
        </w:rPr>
        <w:lastRenderedPageBreak/>
        <w:t xml:space="preserve">     Термін дії запропонованого регуляторного </w:t>
      </w:r>
      <w:proofErr w:type="spellStart"/>
      <w:r w:rsidRPr="00CE41D1">
        <w:rPr>
          <w:rFonts w:ascii="Times New Roman" w:eastAsia="Times New Roman" w:hAnsi="Times New Roman" w:cs="Times New Roman"/>
          <w:color w:val="212529"/>
          <w:sz w:val="28"/>
          <w:szCs w:val="28"/>
          <w:lang w:eastAsia="uk-UA"/>
        </w:rPr>
        <w:t>акта</w:t>
      </w:r>
      <w:proofErr w:type="spellEnd"/>
      <w:r w:rsidRPr="00CE41D1">
        <w:rPr>
          <w:rFonts w:ascii="Times New Roman" w:eastAsia="Times New Roman" w:hAnsi="Times New Roman" w:cs="Times New Roman"/>
          <w:color w:val="212529"/>
          <w:sz w:val="28"/>
          <w:szCs w:val="28"/>
          <w:lang w:eastAsia="uk-UA"/>
        </w:rPr>
        <w:t xml:space="preserve"> не обмежений. Прийняття нового регуляторного </w:t>
      </w:r>
      <w:proofErr w:type="spellStart"/>
      <w:r w:rsidRPr="00CE41D1">
        <w:rPr>
          <w:rFonts w:ascii="Times New Roman" w:eastAsia="Times New Roman" w:hAnsi="Times New Roman" w:cs="Times New Roman"/>
          <w:color w:val="212529"/>
          <w:sz w:val="28"/>
          <w:szCs w:val="28"/>
          <w:lang w:eastAsia="uk-UA"/>
        </w:rPr>
        <w:t>акта</w:t>
      </w:r>
      <w:proofErr w:type="spellEnd"/>
      <w:r w:rsidRPr="00CE41D1">
        <w:rPr>
          <w:rFonts w:ascii="Times New Roman" w:eastAsia="Times New Roman" w:hAnsi="Times New Roman" w:cs="Times New Roman"/>
          <w:color w:val="212529"/>
          <w:sz w:val="28"/>
          <w:szCs w:val="28"/>
          <w:lang w:eastAsia="uk-UA"/>
        </w:rPr>
        <w:t xml:space="preserve"> відбуватиметься у разі збільшення або зменшення собівартості послуг.</w:t>
      </w:r>
    </w:p>
    <w:p w:rsidR="00B2331A" w:rsidRPr="00CE41D1" w:rsidRDefault="00B2331A" w:rsidP="00CE41D1">
      <w:pPr>
        <w:shd w:val="clear" w:color="auto" w:fill="FFFFFF"/>
        <w:spacing w:after="300" w:line="240" w:lineRule="auto"/>
        <w:jc w:val="both"/>
        <w:textAlignment w:val="baseline"/>
        <w:rPr>
          <w:rFonts w:ascii="Times New Roman" w:eastAsia="Times New Roman" w:hAnsi="Times New Roman" w:cs="Times New Roman"/>
          <w:color w:val="212529"/>
          <w:sz w:val="28"/>
          <w:szCs w:val="28"/>
          <w:lang w:eastAsia="uk-UA"/>
        </w:rPr>
      </w:pPr>
      <w:r w:rsidRPr="00CE41D1">
        <w:rPr>
          <w:rFonts w:ascii="Times New Roman" w:eastAsia="Times New Roman" w:hAnsi="Times New Roman" w:cs="Times New Roman"/>
          <w:color w:val="212529"/>
          <w:sz w:val="28"/>
          <w:szCs w:val="28"/>
          <w:lang w:eastAsia="uk-UA"/>
        </w:rPr>
        <w:t xml:space="preserve">    За підсумками аналізу відстеження результативності дії регуляторного </w:t>
      </w:r>
      <w:proofErr w:type="spellStart"/>
      <w:r w:rsidRPr="00CE41D1">
        <w:rPr>
          <w:rFonts w:ascii="Times New Roman" w:eastAsia="Times New Roman" w:hAnsi="Times New Roman" w:cs="Times New Roman"/>
          <w:color w:val="212529"/>
          <w:sz w:val="28"/>
          <w:szCs w:val="28"/>
          <w:lang w:eastAsia="uk-UA"/>
        </w:rPr>
        <w:t>акта</w:t>
      </w:r>
      <w:proofErr w:type="spellEnd"/>
      <w:r w:rsidRPr="00CE41D1">
        <w:rPr>
          <w:rFonts w:ascii="Times New Roman" w:eastAsia="Times New Roman" w:hAnsi="Times New Roman" w:cs="Times New Roman"/>
          <w:color w:val="212529"/>
          <w:sz w:val="28"/>
          <w:szCs w:val="28"/>
          <w:lang w:eastAsia="uk-UA"/>
        </w:rPr>
        <w:t xml:space="preserve">, а також у разі потреби та з урахуванням чинного законодавства акт буде </w:t>
      </w:r>
      <w:proofErr w:type="spellStart"/>
      <w:r w:rsidRPr="00CE41D1">
        <w:rPr>
          <w:rFonts w:ascii="Times New Roman" w:eastAsia="Times New Roman" w:hAnsi="Times New Roman" w:cs="Times New Roman"/>
          <w:color w:val="212529"/>
          <w:sz w:val="28"/>
          <w:szCs w:val="28"/>
          <w:lang w:eastAsia="uk-UA"/>
        </w:rPr>
        <w:t>переглянуто</w:t>
      </w:r>
      <w:proofErr w:type="spellEnd"/>
      <w:r w:rsidRPr="00CE41D1">
        <w:rPr>
          <w:rFonts w:ascii="Times New Roman" w:eastAsia="Times New Roman" w:hAnsi="Times New Roman" w:cs="Times New Roman"/>
          <w:color w:val="212529"/>
          <w:sz w:val="28"/>
          <w:szCs w:val="28"/>
          <w:lang w:eastAsia="uk-UA"/>
        </w:rPr>
        <w:t xml:space="preserve"> із внесенням до нього відповідних змін або його скасуванням.</w:t>
      </w:r>
    </w:p>
    <w:p w:rsidR="00B2331A" w:rsidRPr="00CE41D1" w:rsidRDefault="00B2331A" w:rsidP="00B2331A">
      <w:pPr>
        <w:shd w:val="clear" w:color="auto" w:fill="FFFFFF"/>
        <w:spacing w:after="0" w:line="240" w:lineRule="auto"/>
        <w:jc w:val="center"/>
        <w:textAlignment w:val="baseline"/>
        <w:rPr>
          <w:rFonts w:ascii="Times New Roman" w:eastAsia="Times New Roman" w:hAnsi="Times New Roman" w:cs="Times New Roman"/>
          <w:b/>
          <w:bCs/>
          <w:color w:val="212529"/>
          <w:sz w:val="28"/>
          <w:szCs w:val="28"/>
          <w:bdr w:val="none" w:sz="0" w:space="0" w:color="auto" w:frame="1"/>
          <w:lang w:eastAsia="uk-UA"/>
        </w:rPr>
      </w:pPr>
      <w:r w:rsidRPr="00CE41D1">
        <w:rPr>
          <w:rFonts w:ascii="Times New Roman" w:eastAsia="Times New Roman" w:hAnsi="Times New Roman" w:cs="Times New Roman"/>
          <w:b/>
          <w:bCs/>
          <w:color w:val="212529"/>
          <w:sz w:val="28"/>
          <w:szCs w:val="28"/>
          <w:bdr w:val="none" w:sz="0" w:space="0" w:color="auto" w:frame="1"/>
          <w:lang w:val="en-US" w:eastAsia="uk-UA"/>
        </w:rPr>
        <w:t>VIII</w:t>
      </w:r>
      <w:r w:rsidRPr="00CE41D1">
        <w:rPr>
          <w:rFonts w:ascii="Times New Roman" w:eastAsia="Times New Roman" w:hAnsi="Times New Roman" w:cs="Times New Roman"/>
          <w:b/>
          <w:bCs/>
          <w:color w:val="212529"/>
          <w:sz w:val="28"/>
          <w:szCs w:val="28"/>
          <w:bdr w:val="none" w:sz="0" w:space="0" w:color="auto" w:frame="1"/>
          <w:lang w:eastAsia="uk-UA"/>
        </w:rPr>
        <w:t xml:space="preserve">. Заходи, за допомогою яких буде здійснюватися відстеження результативності дії регуляторного </w:t>
      </w:r>
      <w:proofErr w:type="spellStart"/>
      <w:r w:rsidRPr="00CE41D1">
        <w:rPr>
          <w:rFonts w:ascii="Times New Roman" w:eastAsia="Times New Roman" w:hAnsi="Times New Roman" w:cs="Times New Roman"/>
          <w:b/>
          <w:bCs/>
          <w:color w:val="212529"/>
          <w:sz w:val="28"/>
          <w:szCs w:val="28"/>
          <w:bdr w:val="none" w:sz="0" w:space="0" w:color="auto" w:frame="1"/>
          <w:lang w:eastAsia="uk-UA"/>
        </w:rPr>
        <w:t>акта</w:t>
      </w:r>
      <w:proofErr w:type="spellEnd"/>
    </w:p>
    <w:p w:rsidR="00B2331A" w:rsidRPr="00CE41D1" w:rsidRDefault="00B2331A" w:rsidP="00B2331A">
      <w:pPr>
        <w:shd w:val="clear" w:color="auto" w:fill="FFFFFF"/>
        <w:spacing w:after="0" w:line="240" w:lineRule="auto"/>
        <w:jc w:val="center"/>
        <w:textAlignment w:val="baseline"/>
        <w:rPr>
          <w:rFonts w:ascii="Times New Roman" w:eastAsia="Times New Roman" w:hAnsi="Times New Roman" w:cs="Times New Roman"/>
          <w:color w:val="212529"/>
          <w:sz w:val="28"/>
          <w:szCs w:val="28"/>
          <w:lang w:eastAsia="uk-UA"/>
        </w:rPr>
      </w:pPr>
    </w:p>
    <w:p w:rsidR="00B2331A" w:rsidRPr="00CE41D1" w:rsidRDefault="00B2331A" w:rsidP="00B2331A">
      <w:pPr>
        <w:shd w:val="clear" w:color="auto" w:fill="FFFFFF"/>
        <w:spacing w:after="300" w:line="240" w:lineRule="auto"/>
        <w:jc w:val="both"/>
        <w:textAlignment w:val="baseline"/>
        <w:rPr>
          <w:rFonts w:ascii="Times New Roman" w:eastAsia="Times New Roman" w:hAnsi="Times New Roman" w:cs="Times New Roman"/>
          <w:color w:val="212529"/>
          <w:sz w:val="28"/>
          <w:szCs w:val="28"/>
          <w:lang w:eastAsia="uk-UA"/>
        </w:rPr>
      </w:pPr>
      <w:r w:rsidRPr="00CE41D1">
        <w:rPr>
          <w:rFonts w:ascii="Times New Roman" w:eastAsia="Times New Roman" w:hAnsi="Times New Roman" w:cs="Times New Roman"/>
          <w:color w:val="212529"/>
          <w:sz w:val="28"/>
          <w:szCs w:val="28"/>
          <w:lang w:eastAsia="uk-UA"/>
        </w:rPr>
        <w:t xml:space="preserve">     Відстеження результативності дії </w:t>
      </w:r>
      <w:proofErr w:type="spellStart"/>
      <w:r w:rsidRPr="00CE41D1">
        <w:rPr>
          <w:rFonts w:ascii="Times New Roman" w:eastAsia="Times New Roman" w:hAnsi="Times New Roman" w:cs="Times New Roman"/>
          <w:color w:val="212529"/>
          <w:sz w:val="28"/>
          <w:szCs w:val="28"/>
          <w:lang w:eastAsia="uk-UA"/>
        </w:rPr>
        <w:t>акта</w:t>
      </w:r>
      <w:proofErr w:type="spellEnd"/>
      <w:r w:rsidRPr="00CE41D1">
        <w:rPr>
          <w:rFonts w:ascii="Times New Roman" w:eastAsia="Times New Roman" w:hAnsi="Times New Roman" w:cs="Times New Roman"/>
          <w:color w:val="212529"/>
          <w:sz w:val="28"/>
          <w:szCs w:val="28"/>
          <w:lang w:eastAsia="uk-UA"/>
        </w:rPr>
        <w:t xml:space="preserve"> буде здійснюватися у терміни, визначені Законом України «Про засади державної регуляторної політики у сфері господарської діяльності» та відповідно до методики, затвердженої постановою Кабінету Міністрів України від 11 березня 2004 року № 308 «Про затвердження </w:t>
      </w:r>
      <w:proofErr w:type="spellStart"/>
      <w:r w:rsidRPr="00CE41D1">
        <w:rPr>
          <w:rFonts w:ascii="Times New Roman" w:eastAsia="Times New Roman" w:hAnsi="Times New Roman" w:cs="Times New Roman"/>
          <w:color w:val="212529"/>
          <w:sz w:val="28"/>
          <w:szCs w:val="28"/>
          <w:lang w:eastAsia="uk-UA"/>
        </w:rPr>
        <w:t>методик</w:t>
      </w:r>
      <w:proofErr w:type="spellEnd"/>
      <w:r w:rsidRPr="00CE41D1">
        <w:rPr>
          <w:rFonts w:ascii="Times New Roman" w:eastAsia="Times New Roman" w:hAnsi="Times New Roman" w:cs="Times New Roman"/>
          <w:color w:val="212529"/>
          <w:sz w:val="28"/>
          <w:szCs w:val="28"/>
          <w:lang w:eastAsia="uk-UA"/>
        </w:rPr>
        <w:t xml:space="preserve"> проведення аналізу впливу та відстеження результативності регуляторного </w:t>
      </w:r>
      <w:proofErr w:type="spellStart"/>
      <w:r w:rsidRPr="00CE41D1">
        <w:rPr>
          <w:rFonts w:ascii="Times New Roman" w:eastAsia="Times New Roman" w:hAnsi="Times New Roman" w:cs="Times New Roman"/>
          <w:color w:val="212529"/>
          <w:sz w:val="28"/>
          <w:szCs w:val="28"/>
          <w:lang w:eastAsia="uk-UA"/>
        </w:rPr>
        <w:t>акта</w:t>
      </w:r>
      <w:proofErr w:type="spellEnd"/>
      <w:r w:rsidRPr="00CE41D1">
        <w:rPr>
          <w:rFonts w:ascii="Times New Roman" w:eastAsia="Times New Roman" w:hAnsi="Times New Roman" w:cs="Times New Roman"/>
          <w:color w:val="212529"/>
          <w:sz w:val="28"/>
          <w:szCs w:val="28"/>
          <w:lang w:eastAsia="uk-UA"/>
        </w:rPr>
        <w:t>», зі змінами, затвердженими постановою Кабінету Міністрів Українивід16 грудня 2015 року № 1151.</w:t>
      </w:r>
    </w:p>
    <w:p w:rsidR="00B2331A" w:rsidRPr="00CE41D1" w:rsidRDefault="00B2331A" w:rsidP="00B2331A">
      <w:pPr>
        <w:shd w:val="clear" w:color="auto" w:fill="FFFFFF"/>
        <w:spacing w:after="300" w:line="240" w:lineRule="auto"/>
        <w:jc w:val="both"/>
        <w:textAlignment w:val="baseline"/>
        <w:rPr>
          <w:rFonts w:ascii="Times New Roman" w:eastAsia="Times New Roman" w:hAnsi="Times New Roman" w:cs="Times New Roman"/>
          <w:color w:val="212529"/>
          <w:sz w:val="28"/>
          <w:szCs w:val="28"/>
          <w:lang w:eastAsia="uk-UA"/>
        </w:rPr>
      </w:pPr>
      <w:r w:rsidRPr="00CE41D1">
        <w:rPr>
          <w:rFonts w:ascii="Times New Roman" w:eastAsia="Times New Roman" w:hAnsi="Times New Roman" w:cs="Times New Roman"/>
          <w:color w:val="212529"/>
          <w:sz w:val="28"/>
          <w:szCs w:val="28"/>
          <w:lang w:eastAsia="uk-UA"/>
        </w:rPr>
        <w:t xml:space="preserve">     Базове відстеження буде проведено в  </w:t>
      </w:r>
      <w:r w:rsidR="00057B57" w:rsidRPr="00CE41D1">
        <w:rPr>
          <w:rFonts w:ascii="Times New Roman" w:eastAsia="Times New Roman" w:hAnsi="Times New Roman" w:cs="Times New Roman"/>
          <w:color w:val="212529"/>
          <w:sz w:val="28"/>
          <w:szCs w:val="28"/>
          <w:lang w:eastAsia="uk-UA"/>
        </w:rPr>
        <w:t>березні</w:t>
      </w:r>
      <w:r w:rsidRPr="00CE41D1">
        <w:rPr>
          <w:rFonts w:ascii="Times New Roman" w:eastAsia="Times New Roman" w:hAnsi="Times New Roman" w:cs="Times New Roman"/>
          <w:color w:val="212529"/>
          <w:sz w:val="28"/>
          <w:szCs w:val="28"/>
          <w:lang w:eastAsia="uk-UA"/>
        </w:rPr>
        <w:t xml:space="preserve"> 2027 р. (через 3 місяці після набрання чинності регуляторним актом).</w:t>
      </w:r>
    </w:p>
    <w:p w:rsidR="00B2331A" w:rsidRPr="00CE41D1" w:rsidRDefault="00B2331A" w:rsidP="00B2331A">
      <w:pPr>
        <w:shd w:val="clear" w:color="auto" w:fill="FFFFFF"/>
        <w:spacing w:after="300" w:line="240" w:lineRule="auto"/>
        <w:jc w:val="both"/>
        <w:textAlignment w:val="baseline"/>
        <w:rPr>
          <w:rFonts w:ascii="Times New Roman" w:eastAsia="Times New Roman" w:hAnsi="Times New Roman" w:cs="Times New Roman"/>
          <w:color w:val="212529"/>
          <w:sz w:val="28"/>
          <w:szCs w:val="28"/>
          <w:lang w:eastAsia="uk-UA"/>
        </w:rPr>
      </w:pPr>
      <w:r w:rsidRPr="00CE41D1">
        <w:rPr>
          <w:rFonts w:ascii="Times New Roman" w:eastAsia="Times New Roman" w:hAnsi="Times New Roman" w:cs="Times New Roman"/>
          <w:color w:val="212529"/>
          <w:sz w:val="28"/>
          <w:szCs w:val="28"/>
          <w:lang w:eastAsia="uk-UA"/>
        </w:rPr>
        <w:t xml:space="preserve">     Повторне відстеження результативності регуляторного </w:t>
      </w:r>
      <w:proofErr w:type="spellStart"/>
      <w:r w:rsidRPr="00CE41D1">
        <w:rPr>
          <w:rFonts w:ascii="Times New Roman" w:eastAsia="Times New Roman" w:hAnsi="Times New Roman" w:cs="Times New Roman"/>
          <w:color w:val="212529"/>
          <w:sz w:val="28"/>
          <w:szCs w:val="28"/>
          <w:lang w:eastAsia="uk-UA"/>
        </w:rPr>
        <w:t>акта</w:t>
      </w:r>
      <w:proofErr w:type="spellEnd"/>
      <w:r w:rsidRPr="00CE41D1">
        <w:rPr>
          <w:rFonts w:ascii="Times New Roman" w:eastAsia="Times New Roman" w:hAnsi="Times New Roman" w:cs="Times New Roman"/>
          <w:color w:val="212529"/>
          <w:sz w:val="28"/>
          <w:szCs w:val="28"/>
          <w:lang w:eastAsia="uk-UA"/>
        </w:rPr>
        <w:t xml:space="preserve">  буде здійснено через рік з дня набрання ним чинності ( </w:t>
      </w:r>
      <w:r w:rsidRPr="00CE41D1">
        <w:rPr>
          <w:rFonts w:ascii="Times New Roman" w:eastAsia="Times New Roman" w:hAnsi="Times New Roman" w:cs="Times New Roman"/>
          <w:color w:val="212529"/>
          <w:sz w:val="28"/>
          <w:szCs w:val="28"/>
          <w:lang w:val="en-US" w:eastAsia="uk-UA"/>
        </w:rPr>
        <w:t>I</w:t>
      </w:r>
      <w:r w:rsidR="00057B57" w:rsidRPr="00CE41D1">
        <w:rPr>
          <w:rFonts w:ascii="Times New Roman" w:eastAsia="Times New Roman" w:hAnsi="Times New Roman" w:cs="Times New Roman"/>
          <w:color w:val="212529"/>
          <w:sz w:val="28"/>
          <w:szCs w:val="28"/>
          <w:lang w:val="en-US" w:eastAsia="uk-UA"/>
        </w:rPr>
        <w:t>V</w:t>
      </w:r>
      <w:r w:rsidRPr="00CE41D1">
        <w:rPr>
          <w:rFonts w:ascii="Times New Roman" w:eastAsia="Times New Roman" w:hAnsi="Times New Roman" w:cs="Times New Roman"/>
          <w:color w:val="212529"/>
          <w:sz w:val="28"/>
          <w:szCs w:val="28"/>
          <w:lang w:val="ru-RU" w:eastAsia="uk-UA"/>
        </w:rPr>
        <w:t xml:space="preserve"> </w:t>
      </w:r>
      <w:r w:rsidRPr="00CE41D1">
        <w:rPr>
          <w:rFonts w:ascii="Times New Roman" w:eastAsia="Times New Roman" w:hAnsi="Times New Roman" w:cs="Times New Roman"/>
          <w:color w:val="212529"/>
          <w:sz w:val="28"/>
          <w:szCs w:val="28"/>
          <w:lang w:eastAsia="uk-UA"/>
        </w:rPr>
        <w:t>квартал 2027 р. ),  але не пізніше двох років з дня набрання чинності цим актом.</w:t>
      </w:r>
    </w:p>
    <w:p w:rsidR="00B2331A" w:rsidRPr="00CE41D1" w:rsidRDefault="00B2331A" w:rsidP="00B2331A">
      <w:pPr>
        <w:shd w:val="clear" w:color="auto" w:fill="FFFFFF"/>
        <w:spacing w:after="300" w:line="240" w:lineRule="auto"/>
        <w:jc w:val="both"/>
        <w:textAlignment w:val="baseline"/>
        <w:rPr>
          <w:rFonts w:ascii="Times New Roman" w:eastAsia="Times New Roman" w:hAnsi="Times New Roman" w:cs="Times New Roman"/>
          <w:color w:val="212529"/>
          <w:sz w:val="28"/>
          <w:szCs w:val="28"/>
          <w:lang w:eastAsia="uk-UA"/>
        </w:rPr>
      </w:pPr>
      <w:r w:rsidRPr="00CE41D1">
        <w:rPr>
          <w:rFonts w:ascii="Times New Roman" w:eastAsia="Times New Roman" w:hAnsi="Times New Roman" w:cs="Times New Roman"/>
          <w:color w:val="212529"/>
          <w:sz w:val="28"/>
          <w:szCs w:val="28"/>
          <w:lang w:eastAsia="uk-UA"/>
        </w:rPr>
        <w:t xml:space="preserve">     Періодичне відстеження результативності – один раз на кожні три роки, починаючи з дня закінчення заходів з повторного відстеження результативності цього </w:t>
      </w:r>
      <w:proofErr w:type="spellStart"/>
      <w:r w:rsidRPr="00CE41D1">
        <w:rPr>
          <w:rFonts w:ascii="Times New Roman" w:eastAsia="Times New Roman" w:hAnsi="Times New Roman" w:cs="Times New Roman"/>
          <w:color w:val="212529"/>
          <w:sz w:val="28"/>
          <w:szCs w:val="28"/>
          <w:lang w:eastAsia="uk-UA"/>
        </w:rPr>
        <w:t>акта</w:t>
      </w:r>
      <w:proofErr w:type="spellEnd"/>
      <w:r w:rsidRPr="00CE41D1">
        <w:rPr>
          <w:rFonts w:ascii="Times New Roman" w:eastAsia="Times New Roman" w:hAnsi="Times New Roman" w:cs="Times New Roman"/>
          <w:color w:val="212529"/>
          <w:sz w:val="28"/>
          <w:szCs w:val="28"/>
          <w:lang w:eastAsia="uk-UA"/>
        </w:rPr>
        <w:t>.</w:t>
      </w:r>
    </w:p>
    <w:p w:rsidR="00B2331A" w:rsidRPr="00CE41D1" w:rsidRDefault="00B2331A" w:rsidP="00B2331A">
      <w:pPr>
        <w:shd w:val="clear" w:color="auto" w:fill="FFFFFF"/>
        <w:spacing w:after="300" w:line="240" w:lineRule="auto"/>
        <w:jc w:val="both"/>
        <w:textAlignment w:val="baseline"/>
        <w:rPr>
          <w:rFonts w:ascii="Times New Roman" w:eastAsia="Times New Roman" w:hAnsi="Times New Roman" w:cs="Times New Roman"/>
          <w:color w:val="212529"/>
          <w:sz w:val="28"/>
          <w:szCs w:val="28"/>
          <w:lang w:eastAsia="uk-UA"/>
        </w:rPr>
      </w:pPr>
      <w:r w:rsidRPr="00CE41D1">
        <w:rPr>
          <w:rFonts w:ascii="Times New Roman" w:eastAsia="Times New Roman" w:hAnsi="Times New Roman" w:cs="Times New Roman"/>
          <w:color w:val="212529"/>
          <w:sz w:val="28"/>
          <w:szCs w:val="28"/>
          <w:lang w:eastAsia="uk-UA"/>
        </w:rPr>
        <w:t xml:space="preserve">     Відстеження результативності дії </w:t>
      </w:r>
      <w:proofErr w:type="spellStart"/>
      <w:r w:rsidRPr="00CE41D1">
        <w:rPr>
          <w:rFonts w:ascii="Times New Roman" w:eastAsia="Times New Roman" w:hAnsi="Times New Roman" w:cs="Times New Roman"/>
          <w:color w:val="212529"/>
          <w:sz w:val="28"/>
          <w:szCs w:val="28"/>
          <w:lang w:eastAsia="uk-UA"/>
        </w:rPr>
        <w:t>акта</w:t>
      </w:r>
      <w:proofErr w:type="spellEnd"/>
      <w:r w:rsidRPr="00CE41D1">
        <w:rPr>
          <w:rFonts w:ascii="Times New Roman" w:eastAsia="Times New Roman" w:hAnsi="Times New Roman" w:cs="Times New Roman"/>
          <w:color w:val="212529"/>
          <w:sz w:val="28"/>
          <w:szCs w:val="28"/>
          <w:lang w:eastAsia="uk-UA"/>
        </w:rPr>
        <w:t xml:space="preserve"> буде здійснюватися відповідальним за підготовку </w:t>
      </w:r>
      <w:proofErr w:type="spellStart"/>
      <w:r w:rsidRPr="00CE41D1">
        <w:rPr>
          <w:rFonts w:ascii="Times New Roman" w:eastAsia="Times New Roman" w:hAnsi="Times New Roman" w:cs="Times New Roman"/>
          <w:color w:val="212529"/>
          <w:sz w:val="28"/>
          <w:szCs w:val="28"/>
          <w:lang w:eastAsia="uk-UA"/>
        </w:rPr>
        <w:t>проєкту</w:t>
      </w:r>
      <w:proofErr w:type="spellEnd"/>
      <w:r w:rsidRPr="00CE41D1">
        <w:rPr>
          <w:rFonts w:ascii="Times New Roman" w:eastAsia="Times New Roman" w:hAnsi="Times New Roman" w:cs="Times New Roman"/>
          <w:color w:val="212529"/>
          <w:sz w:val="28"/>
          <w:szCs w:val="28"/>
          <w:lang w:eastAsia="uk-UA"/>
        </w:rPr>
        <w:t xml:space="preserve"> регуляторного </w:t>
      </w:r>
      <w:proofErr w:type="spellStart"/>
      <w:r w:rsidRPr="00CE41D1">
        <w:rPr>
          <w:rFonts w:ascii="Times New Roman" w:eastAsia="Times New Roman" w:hAnsi="Times New Roman" w:cs="Times New Roman"/>
          <w:color w:val="212529"/>
          <w:sz w:val="28"/>
          <w:szCs w:val="28"/>
          <w:lang w:eastAsia="uk-UA"/>
        </w:rPr>
        <w:t>акта</w:t>
      </w:r>
      <w:proofErr w:type="spellEnd"/>
      <w:r w:rsidRPr="00CE41D1">
        <w:rPr>
          <w:rFonts w:ascii="Times New Roman" w:eastAsia="Times New Roman" w:hAnsi="Times New Roman" w:cs="Times New Roman"/>
          <w:color w:val="212529"/>
          <w:sz w:val="28"/>
          <w:szCs w:val="28"/>
          <w:lang w:eastAsia="uk-UA"/>
        </w:rPr>
        <w:t xml:space="preserve"> – відділом економічного аналізу та стратегічного планування Управління міжнародного співробітництва, економічного аналізу та стратегічних комунікацій виконавчого комітету Боярської міської ради шляхом аналізу статистичних даних та збору якісних показників, отриманих протягом обраного періоду.</w:t>
      </w:r>
    </w:p>
    <w:p w:rsidR="00B2331A" w:rsidRPr="00CE41D1" w:rsidRDefault="00B2331A" w:rsidP="00B2331A">
      <w:pPr>
        <w:shd w:val="clear" w:color="auto" w:fill="FFFFFF"/>
        <w:spacing w:after="300" w:line="240" w:lineRule="auto"/>
        <w:jc w:val="both"/>
        <w:textAlignment w:val="baseline"/>
        <w:rPr>
          <w:rFonts w:ascii="Times New Roman" w:eastAsia="Times New Roman" w:hAnsi="Times New Roman" w:cs="Times New Roman"/>
          <w:color w:val="212529"/>
          <w:sz w:val="28"/>
          <w:szCs w:val="28"/>
          <w:lang w:eastAsia="uk-UA"/>
        </w:rPr>
      </w:pPr>
      <w:r w:rsidRPr="00CE41D1">
        <w:rPr>
          <w:rFonts w:ascii="Times New Roman" w:eastAsia="Times New Roman" w:hAnsi="Times New Roman" w:cs="Times New Roman"/>
          <w:color w:val="212529"/>
          <w:sz w:val="28"/>
          <w:szCs w:val="28"/>
          <w:lang w:eastAsia="uk-UA"/>
        </w:rPr>
        <w:t xml:space="preserve">     У разі виявлення проблемних питань, вони будуть урегульовані шляхом внесення відповідних змін до регуляторного </w:t>
      </w:r>
      <w:proofErr w:type="spellStart"/>
      <w:r w:rsidRPr="00CE41D1">
        <w:rPr>
          <w:rFonts w:ascii="Times New Roman" w:eastAsia="Times New Roman" w:hAnsi="Times New Roman" w:cs="Times New Roman"/>
          <w:color w:val="212529"/>
          <w:sz w:val="28"/>
          <w:szCs w:val="28"/>
          <w:lang w:eastAsia="uk-UA"/>
        </w:rPr>
        <w:t>акта</w:t>
      </w:r>
      <w:proofErr w:type="spellEnd"/>
      <w:r w:rsidRPr="00CE41D1">
        <w:rPr>
          <w:rFonts w:ascii="Times New Roman" w:eastAsia="Times New Roman" w:hAnsi="Times New Roman" w:cs="Times New Roman"/>
          <w:color w:val="212529"/>
          <w:sz w:val="28"/>
          <w:szCs w:val="28"/>
          <w:lang w:eastAsia="uk-UA"/>
        </w:rPr>
        <w:t>.</w:t>
      </w:r>
    </w:p>
    <w:p w:rsidR="00B2331A" w:rsidRPr="00CE41D1" w:rsidRDefault="00B2331A" w:rsidP="00CE41D1">
      <w:pPr>
        <w:shd w:val="clear" w:color="auto" w:fill="FFFFFF"/>
        <w:spacing w:after="300" w:line="240" w:lineRule="auto"/>
        <w:jc w:val="both"/>
        <w:textAlignment w:val="baseline"/>
        <w:rPr>
          <w:rFonts w:ascii="Times New Roman" w:eastAsia="Times New Roman" w:hAnsi="Times New Roman" w:cs="Times New Roman"/>
          <w:color w:val="212529"/>
          <w:sz w:val="28"/>
          <w:szCs w:val="28"/>
          <w:lang w:eastAsia="uk-UA"/>
        </w:rPr>
      </w:pPr>
      <w:r w:rsidRPr="00CE41D1">
        <w:rPr>
          <w:rFonts w:ascii="Times New Roman" w:eastAsia="Times New Roman" w:hAnsi="Times New Roman" w:cs="Times New Roman"/>
          <w:color w:val="212529"/>
          <w:sz w:val="28"/>
          <w:szCs w:val="28"/>
          <w:lang w:eastAsia="uk-UA"/>
        </w:rPr>
        <w:t xml:space="preserve">     Аналіз регуляторного </w:t>
      </w:r>
      <w:proofErr w:type="spellStart"/>
      <w:r w:rsidRPr="00CE41D1">
        <w:rPr>
          <w:rFonts w:ascii="Times New Roman" w:eastAsia="Times New Roman" w:hAnsi="Times New Roman" w:cs="Times New Roman"/>
          <w:color w:val="212529"/>
          <w:sz w:val="28"/>
          <w:szCs w:val="28"/>
          <w:lang w:eastAsia="uk-UA"/>
        </w:rPr>
        <w:t>акта</w:t>
      </w:r>
      <w:proofErr w:type="spellEnd"/>
      <w:r w:rsidRPr="00CE41D1">
        <w:rPr>
          <w:rFonts w:ascii="Times New Roman" w:eastAsia="Times New Roman" w:hAnsi="Times New Roman" w:cs="Times New Roman"/>
          <w:color w:val="212529"/>
          <w:sz w:val="28"/>
          <w:szCs w:val="28"/>
          <w:lang w:eastAsia="uk-UA"/>
        </w:rPr>
        <w:t xml:space="preserve"> розроблений відповідно до статей  4, 8  Закону України «Про засади державної регуляторної політики у сфері господарської діяльності», з урахуванням вимог Постанови.</w:t>
      </w:r>
    </w:p>
    <w:p w:rsidR="00B2331A" w:rsidRPr="00CE41D1" w:rsidRDefault="00CE41D1" w:rsidP="00B2331A">
      <w:pPr>
        <w:shd w:val="clear" w:color="auto" w:fill="FFFFFF"/>
        <w:spacing w:after="0" w:line="240" w:lineRule="auto"/>
        <w:jc w:val="both"/>
        <w:textAlignment w:val="baseline"/>
        <w:rPr>
          <w:rFonts w:ascii="Times New Roman" w:eastAsia="Times New Roman" w:hAnsi="Times New Roman" w:cs="Times New Roman"/>
          <w:color w:val="212529"/>
          <w:sz w:val="28"/>
          <w:szCs w:val="28"/>
          <w:lang w:eastAsia="uk-UA"/>
        </w:rPr>
      </w:pPr>
      <w:r>
        <w:rPr>
          <w:rFonts w:ascii="Times New Roman" w:eastAsia="Times New Roman" w:hAnsi="Times New Roman" w:cs="Times New Roman"/>
          <w:b/>
          <w:bCs/>
          <w:color w:val="212529"/>
          <w:sz w:val="28"/>
          <w:szCs w:val="28"/>
          <w:bdr w:val="none" w:sz="0" w:space="0" w:color="auto" w:frame="1"/>
          <w:lang w:eastAsia="uk-UA"/>
        </w:rPr>
        <w:t>В.о. н</w:t>
      </w:r>
      <w:r w:rsidR="00B2331A" w:rsidRPr="00CE41D1">
        <w:rPr>
          <w:rFonts w:ascii="Times New Roman" w:eastAsia="Times New Roman" w:hAnsi="Times New Roman" w:cs="Times New Roman"/>
          <w:b/>
          <w:bCs/>
          <w:color w:val="212529"/>
          <w:sz w:val="28"/>
          <w:szCs w:val="28"/>
          <w:bdr w:val="none" w:sz="0" w:space="0" w:color="auto" w:frame="1"/>
          <w:lang w:eastAsia="uk-UA"/>
        </w:rPr>
        <w:t>ачальник</w:t>
      </w:r>
      <w:r>
        <w:rPr>
          <w:rFonts w:ascii="Times New Roman" w:eastAsia="Times New Roman" w:hAnsi="Times New Roman" w:cs="Times New Roman"/>
          <w:b/>
          <w:bCs/>
          <w:color w:val="212529"/>
          <w:sz w:val="28"/>
          <w:szCs w:val="28"/>
          <w:bdr w:val="none" w:sz="0" w:space="0" w:color="auto" w:frame="1"/>
          <w:lang w:eastAsia="uk-UA"/>
        </w:rPr>
        <w:t>а у</w:t>
      </w:r>
      <w:r w:rsidR="00B2331A" w:rsidRPr="00CE41D1">
        <w:rPr>
          <w:rFonts w:ascii="Times New Roman" w:eastAsia="Times New Roman" w:hAnsi="Times New Roman" w:cs="Times New Roman"/>
          <w:b/>
          <w:bCs/>
          <w:color w:val="212529"/>
          <w:sz w:val="28"/>
          <w:szCs w:val="28"/>
          <w:bdr w:val="none" w:sz="0" w:space="0" w:color="auto" w:frame="1"/>
          <w:lang w:eastAsia="uk-UA"/>
        </w:rPr>
        <w:t>правління міжнародного</w:t>
      </w:r>
    </w:p>
    <w:p w:rsidR="00B2331A" w:rsidRPr="00CE41D1" w:rsidRDefault="00B2331A" w:rsidP="00B2331A">
      <w:pPr>
        <w:shd w:val="clear" w:color="auto" w:fill="FFFFFF"/>
        <w:spacing w:after="0" w:line="240" w:lineRule="auto"/>
        <w:jc w:val="both"/>
        <w:textAlignment w:val="baseline"/>
        <w:rPr>
          <w:rFonts w:ascii="Times New Roman" w:eastAsia="Times New Roman" w:hAnsi="Times New Roman" w:cs="Times New Roman"/>
          <w:color w:val="212529"/>
          <w:sz w:val="28"/>
          <w:szCs w:val="28"/>
          <w:lang w:eastAsia="uk-UA"/>
        </w:rPr>
      </w:pPr>
      <w:r w:rsidRPr="00CE41D1">
        <w:rPr>
          <w:rFonts w:ascii="Times New Roman" w:eastAsia="Times New Roman" w:hAnsi="Times New Roman" w:cs="Times New Roman"/>
          <w:b/>
          <w:bCs/>
          <w:color w:val="212529"/>
          <w:sz w:val="28"/>
          <w:szCs w:val="28"/>
          <w:bdr w:val="none" w:sz="0" w:space="0" w:color="auto" w:frame="1"/>
          <w:lang w:eastAsia="uk-UA"/>
        </w:rPr>
        <w:t>співробітництва, економічного аналізу</w:t>
      </w:r>
    </w:p>
    <w:p w:rsidR="008C2758" w:rsidRPr="00CE41D1" w:rsidRDefault="00B2331A" w:rsidP="00CE41D1">
      <w:pPr>
        <w:shd w:val="clear" w:color="auto" w:fill="FFFFFF"/>
        <w:spacing w:after="0" w:line="240" w:lineRule="auto"/>
        <w:jc w:val="both"/>
        <w:textAlignment w:val="baseline"/>
        <w:rPr>
          <w:rFonts w:ascii="Times New Roman" w:eastAsia="Times New Roman" w:hAnsi="Times New Roman" w:cs="Times New Roman"/>
          <w:color w:val="212529"/>
          <w:sz w:val="28"/>
          <w:szCs w:val="28"/>
          <w:lang w:eastAsia="uk-UA"/>
        </w:rPr>
      </w:pPr>
      <w:r w:rsidRPr="00CE41D1">
        <w:rPr>
          <w:rFonts w:ascii="Times New Roman" w:eastAsia="Times New Roman" w:hAnsi="Times New Roman" w:cs="Times New Roman"/>
          <w:b/>
          <w:bCs/>
          <w:color w:val="212529"/>
          <w:sz w:val="28"/>
          <w:szCs w:val="28"/>
          <w:bdr w:val="none" w:sz="0" w:space="0" w:color="auto" w:frame="1"/>
          <w:lang w:eastAsia="uk-UA"/>
        </w:rPr>
        <w:t xml:space="preserve">та стратегічних комунікацій                                            </w:t>
      </w:r>
      <w:r w:rsidR="00CE41D1">
        <w:rPr>
          <w:rFonts w:ascii="Times New Roman" w:eastAsia="Times New Roman" w:hAnsi="Times New Roman" w:cs="Times New Roman"/>
          <w:b/>
          <w:bCs/>
          <w:color w:val="212529"/>
          <w:sz w:val="28"/>
          <w:szCs w:val="28"/>
          <w:bdr w:val="none" w:sz="0" w:space="0" w:color="auto" w:frame="1"/>
          <w:lang w:eastAsia="uk-UA"/>
        </w:rPr>
        <w:t>Алла ЛІЩУК</w:t>
      </w:r>
    </w:p>
    <w:sectPr w:rsidR="008C2758" w:rsidRPr="00CE41D1">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inherit">
    <w:altName w:val="Times New Roman"/>
    <w:panose1 w:val="00000000000000000000"/>
    <w:charset w:val="00"/>
    <w:family w:val="roman"/>
    <w:notTrueType/>
    <w:pitch w:val="default"/>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D41A7C"/>
    <w:multiLevelType w:val="multilevel"/>
    <w:tmpl w:val="887456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C547FA2"/>
    <w:multiLevelType w:val="hybridMultilevel"/>
    <w:tmpl w:val="ED381948"/>
    <w:lvl w:ilvl="0" w:tplc="53B47F80">
      <w:numFmt w:val="bullet"/>
      <w:lvlText w:val="-"/>
      <w:lvlJc w:val="left"/>
      <w:pPr>
        <w:ind w:left="720" w:hanging="360"/>
      </w:pPr>
      <w:rPr>
        <w:rFonts w:ascii="Times New Roman" w:eastAsiaTheme="minorHAns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 w15:restartNumberingAfterBreak="0">
    <w:nsid w:val="2BA9292D"/>
    <w:multiLevelType w:val="multilevel"/>
    <w:tmpl w:val="BE6CE1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A657CE9"/>
    <w:multiLevelType w:val="hybridMultilevel"/>
    <w:tmpl w:val="45E25000"/>
    <w:lvl w:ilvl="0" w:tplc="2DD008D6">
      <w:numFmt w:val="bullet"/>
      <w:lvlText w:val="-"/>
      <w:lvlJc w:val="left"/>
      <w:pPr>
        <w:ind w:left="4200" w:hanging="360"/>
      </w:pPr>
      <w:rPr>
        <w:rFonts w:ascii="Times New Roman" w:eastAsia="Times New Roman" w:hAnsi="Times New Roman" w:cs="Times New Roman" w:hint="default"/>
      </w:rPr>
    </w:lvl>
    <w:lvl w:ilvl="1" w:tplc="04220003" w:tentative="1">
      <w:start w:val="1"/>
      <w:numFmt w:val="bullet"/>
      <w:lvlText w:val="o"/>
      <w:lvlJc w:val="left"/>
      <w:pPr>
        <w:ind w:left="4920" w:hanging="360"/>
      </w:pPr>
      <w:rPr>
        <w:rFonts w:ascii="Courier New" w:hAnsi="Courier New" w:cs="Courier New" w:hint="default"/>
      </w:rPr>
    </w:lvl>
    <w:lvl w:ilvl="2" w:tplc="04220005" w:tentative="1">
      <w:start w:val="1"/>
      <w:numFmt w:val="bullet"/>
      <w:lvlText w:val=""/>
      <w:lvlJc w:val="left"/>
      <w:pPr>
        <w:ind w:left="5640" w:hanging="360"/>
      </w:pPr>
      <w:rPr>
        <w:rFonts w:ascii="Wingdings" w:hAnsi="Wingdings" w:hint="default"/>
      </w:rPr>
    </w:lvl>
    <w:lvl w:ilvl="3" w:tplc="04220001" w:tentative="1">
      <w:start w:val="1"/>
      <w:numFmt w:val="bullet"/>
      <w:lvlText w:val=""/>
      <w:lvlJc w:val="left"/>
      <w:pPr>
        <w:ind w:left="6360" w:hanging="360"/>
      </w:pPr>
      <w:rPr>
        <w:rFonts w:ascii="Symbol" w:hAnsi="Symbol" w:hint="default"/>
      </w:rPr>
    </w:lvl>
    <w:lvl w:ilvl="4" w:tplc="04220003" w:tentative="1">
      <w:start w:val="1"/>
      <w:numFmt w:val="bullet"/>
      <w:lvlText w:val="o"/>
      <w:lvlJc w:val="left"/>
      <w:pPr>
        <w:ind w:left="7080" w:hanging="360"/>
      </w:pPr>
      <w:rPr>
        <w:rFonts w:ascii="Courier New" w:hAnsi="Courier New" w:cs="Courier New" w:hint="default"/>
      </w:rPr>
    </w:lvl>
    <w:lvl w:ilvl="5" w:tplc="04220005" w:tentative="1">
      <w:start w:val="1"/>
      <w:numFmt w:val="bullet"/>
      <w:lvlText w:val=""/>
      <w:lvlJc w:val="left"/>
      <w:pPr>
        <w:ind w:left="7800" w:hanging="360"/>
      </w:pPr>
      <w:rPr>
        <w:rFonts w:ascii="Wingdings" w:hAnsi="Wingdings" w:hint="default"/>
      </w:rPr>
    </w:lvl>
    <w:lvl w:ilvl="6" w:tplc="04220001" w:tentative="1">
      <w:start w:val="1"/>
      <w:numFmt w:val="bullet"/>
      <w:lvlText w:val=""/>
      <w:lvlJc w:val="left"/>
      <w:pPr>
        <w:ind w:left="8520" w:hanging="360"/>
      </w:pPr>
      <w:rPr>
        <w:rFonts w:ascii="Symbol" w:hAnsi="Symbol" w:hint="default"/>
      </w:rPr>
    </w:lvl>
    <w:lvl w:ilvl="7" w:tplc="04220003" w:tentative="1">
      <w:start w:val="1"/>
      <w:numFmt w:val="bullet"/>
      <w:lvlText w:val="o"/>
      <w:lvlJc w:val="left"/>
      <w:pPr>
        <w:ind w:left="9240" w:hanging="360"/>
      </w:pPr>
      <w:rPr>
        <w:rFonts w:ascii="Courier New" w:hAnsi="Courier New" w:cs="Courier New" w:hint="default"/>
      </w:rPr>
    </w:lvl>
    <w:lvl w:ilvl="8" w:tplc="04220005" w:tentative="1">
      <w:start w:val="1"/>
      <w:numFmt w:val="bullet"/>
      <w:lvlText w:val=""/>
      <w:lvlJc w:val="left"/>
      <w:pPr>
        <w:ind w:left="9960" w:hanging="360"/>
      </w:pPr>
      <w:rPr>
        <w:rFonts w:ascii="Wingdings" w:hAnsi="Wingdings" w:hint="default"/>
      </w:rPr>
    </w:lvl>
  </w:abstractNum>
  <w:abstractNum w:abstractNumId="4" w15:restartNumberingAfterBreak="0">
    <w:nsid w:val="4AAF60EE"/>
    <w:multiLevelType w:val="multilevel"/>
    <w:tmpl w:val="B1B604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4FD23E8"/>
    <w:multiLevelType w:val="multilevel"/>
    <w:tmpl w:val="6428E4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FF2715F"/>
    <w:multiLevelType w:val="multilevel"/>
    <w:tmpl w:val="5378BA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7D32BF1"/>
    <w:multiLevelType w:val="multilevel"/>
    <w:tmpl w:val="EE70C2B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7FA0A1A"/>
    <w:multiLevelType w:val="multilevel"/>
    <w:tmpl w:val="5F7EC4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C1173A5"/>
    <w:multiLevelType w:val="multilevel"/>
    <w:tmpl w:val="AA7E28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6"/>
  </w:num>
  <w:num w:numId="3">
    <w:abstractNumId w:val="7"/>
  </w:num>
  <w:num w:numId="4">
    <w:abstractNumId w:val="0"/>
  </w:num>
  <w:num w:numId="5">
    <w:abstractNumId w:val="2"/>
  </w:num>
  <w:num w:numId="6">
    <w:abstractNumId w:val="4"/>
  </w:num>
  <w:num w:numId="7">
    <w:abstractNumId w:val="9"/>
  </w:num>
  <w:num w:numId="8">
    <w:abstractNumId w:val="5"/>
  </w:num>
  <w:num w:numId="9">
    <w:abstractNumId w:val="8"/>
  </w:num>
  <w:num w:numId="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331A"/>
    <w:rsid w:val="00057B57"/>
    <w:rsid w:val="00192FA6"/>
    <w:rsid w:val="002C5C14"/>
    <w:rsid w:val="002F286B"/>
    <w:rsid w:val="00430C53"/>
    <w:rsid w:val="00432FF0"/>
    <w:rsid w:val="00492F80"/>
    <w:rsid w:val="004941DA"/>
    <w:rsid w:val="004B5267"/>
    <w:rsid w:val="005519AE"/>
    <w:rsid w:val="00571471"/>
    <w:rsid w:val="00646601"/>
    <w:rsid w:val="007352EE"/>
    <w:rsid w:val="007B2240"/>
    <w:rsid w:val="00815203"/>
    <w:rsid w:val="008C2758"/>
    <w:rsid w:val="009C503B"/>
    <w:rsid w:val="009D2848"/>
    <w:rsid w:val="00A04282"/>
    <w:rsid w:val="00B03ABD"/>
    <w:rsid w:val="00B2331A"/>
    <w:rsid w:val="00B33347"/>
    <w:rsid w:val="00BC3E03"/>
    <w:rsid w:val="00CE41D1"/>
    <w:rsid w:val="00D157FD"/>
    <w:rsid w:val="00D65325"/>
    <w:rsid w:val="00FB4B16"/>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D42C8F"/>
  <w15:chartTrackingRefBased/>
  <w15:docId w15:val="{B40C5A9F-13EB-4E05-A425-86494649FC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2331A"/>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2331A"/>
    <w:pPr>
      <w:ind w:left="720"/>
      <w:contextualSpacing/>
    </w:pPr>
  </w:style>
  <w:style w:type="table" w:styleId="a4">
    <w:name w:val="Table Grid"/>
    <w:basedOn w:val="a1"/>
    <w:uiPriority w:val="59"/>
    <w:rsid w:val="00B2331A"/>
    <w:pPr>
      <w:spacing w:after="0" w:line="240" w:lineRule="auto"/>
    </w:pPr>
    <w:rPr>
      <w:rFonts w:eastAsiaTheme="minorEastAsia"/>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regulation.mistoboyarka.gov.ua"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15</Pages>
  <Words>15894</Words>
  <Characters>9060</Characters>
  <Application>Microsoft Office Word</Application>
  <DocSecurity>0</DocSecurity>
  <Lines>75</Lines>
  <Paragraphs>49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Лілія Дудкіна</dc:creator>
  <cp:keywords/>
  <dc:description/>
  <cp:lastModifiedBy>Алла Ліщук</cp:lastModifiedBy>
  <cp:revision>3</cp:revision>
  <dcterms:created xsi:type="dcterms:W3CDTF">2026-10-22T08:55:00Z</dcterms:created>
  <dcterms:modified xsi:type="dcterms:W3CDTF">2026-10-22T12:08:00Z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292831a459e0ea702df22ae921c28dd13d0e6063dc9f84daac08653ee1550de2</vt:lpwstr>
  </property>
</Properties>
</file>