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1933" w:rsidRDefault="00D01933" w:rsidP="00D01933">
      <w:pPr>
        <w:ind w:right="-5"/>
        <w:jc w:val="center"/>
      </w:pPr>
      <w:r>
        <w:rPr>
          <w:noProof/>
          <w:lang w:eastAsia="uk-UA"/>
        </w:rPr>
        <w:drawing>
          <wp:inline distT="0" distB="0" distL="0" distR="0" wp14:anchorId="4582ED96" wp14:editId="4AE17C77">
            <wp:extent cx="540385" cy="64389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643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1933" w:rsidRPr="00593DB2" w:rsidRDefault="00D01933" w:rsidP="00D01933">
      <w:pPr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3DB2">
        <w:rPr>
          <w:rFonts w:ascii="Times New Roman" w:hAnsi="Times New Roman" w:cs="Times New Roman"/>
          <w:b/>
          <w:sz w:val="28"/>
          <w:szCs w:val="28"/>
        </w:rPr>
        <w:t>УКРАЇНА</w:t>
      </w:r>
    </w:p>
    <w:p w:rsidR="00D01933" w:rsidRPr="00593DB2" w:rsidRDefault="00D01933" w:rsidP="00D0193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3DB2">
        <w:rPr>
          <w:rFonts w:ascii="Times New Roman" w:hAnsi="Times New Roman" w:cs="Times New Roman"/>
          <w:b/>
          <w:sz w:val="28"/>
          <w:szCs w:val="28"/>
        </w:rPr>
        <w:t xml:space="preserve">БОЯРСЬКА МІСЬКА РАДА </w:t>
      </w:r>
    </w:p>
    <w:p w:rsidR="00D01933" w:rsidRPr="00593DB2" w:rsidRDefault="00D01933" w:rsidP="00D0193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3DB2">
        <w:rPr>
          <w:rFonts w:ascii="Times New Roman" w:hAnsi="Times New Roman" w:cs="Times New Roman"/>
          <w:b/>
          <w:sz w:val="28"/>
          <w:szCs w:val="28"/>
        </w:rPr>
        <w:t>КИЇВСЬКОЇ ОБЛАСТІ</w:t>
      </w:r>
    </w:p>
    <w:p w:rsidR="00D01933" w:rsidRPr="00593DB2" w:rsidRDefault="00D01933" w:rsidP="00D0193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3DB2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:rsidR="00D01933" w:rsidRPr="00593DB2" w:rsidRDefault="00D01933" w:rsidP="00D0193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3DB2">
        <w:rPr>
          <w:rFonts w:ascii="Times New Roman" w:hAnsi="Times New Roman" w:cs="Times New Roman"/>
          <w:b/>
          <w:sz w:val="28"/>
          <w:szCs w:val="28"/>
        </w:rPr>
        <w:t>РІШЕННЯ</w:t>
      </w:r>
    </w:p>
    <w:p w:rsidR="00D01933" w:rsidRPr="00747C81" w:rsidRDefault="00D01933" w:rsidP="00D01933"/>
    <w:p w:rsidR="00D01933" w:rsidRPr="00943493" w:rsidRDefault="00593B7A" w:rsidP="00D01933">
      <w:pPr>
        <w:pStyle w:val="x-scope"/>
        <w:shd w:val="clear" w:color="auto" w:fill="FFFFFF"/>
        <w:spacing w:before="0" w:beforeAutospacing="0" w:after="0" w:afterAutospacing="0"/>
        <w:jc w:val="both"/>
        <w:textAlignment w:val="baseline"/>
        <w:rPr>
          <w:rStyle w:val="qowt-font1-timesnewroman"/>
          <w:b/>
          <w:bCs/>
          <w:color w:val="000000" w:themeColor="text1"/>
          <w:sz w:val="28"/>
          <w:szCs w:val="28"/>
          <w:bdr w:val="none" w:sz="0" w:space="0" w:color="auto" w:frame="1"/>
          <w:lang w:val="ru-RU"/>
        </w:rPr>
      </w:pPr>
      <w:r>
        <w:rPr>
          <w:color w:val="000000" w:themeColor="text1"/>
          <w:sz w:val="28"/>
          <w:szCs w:val="28"/>
        </w:rPr>
        <w:t>в</w:t>
      </w:r>
      <w:r w:rsidR="00D01933" w:rsidRPr="008D27C4">
        <w:rPr>
          <w:color w:val="000000" w:themeColor="text1"/>
          <w:sz w:val="28"/>
          <w:szCs w:val="28"/>
        </w:rPr>
        <w:t>ід</w:t>
      </w:r>
      <w:r w:rsidR="00CD1036">
        <w:rPr>
          <w:color w:val="000000" w:themeColor="text1"/>
          <w:sz w:val="28"/>
          <w:szCs w:val="28"/>
        </w:rPr>
        <w:t xml:space="preserve">  </w:t>
      </w:r>
      <w:r w:rsidR="00CD1036" w:rsidRPr="00CD1036">
        <w:rPr>
          <w:color w:val="000000" w:themeColor="text1"/>
          <w:sz w:val="28"/>
          <w:szCs w:val="28"/>
          <w:lang w:val="ru-RU"/>
        </w:rPr>
        <w:t>03</w:t>
      </w:r>
      <w:r>
        <w:rPr>
          <w:color w:val="000000" w:themeColor="text1"/>
          <w:sz w:val="28"/>
          <w:szCs w:val="28"/>
        </w:rPr>
        <w:t xml:space="preserve"> листопада</w:t>
      </w:r>
      <w:r w:rsidR="00D01933">
        <w:rPr>
          <w:color w:val="000000" w:themeColor="text1"/>
          <w:sz w:val="28"/>
          <w:szCs w:val="28"/>
        </w:rPr>
        <w:t xml:space="preserve"> 2026 року </w:t>
      </w:r>
      <w:r w:rsidR="00D01933">
        <w:rPr>
          <w:color w:val="000000" w:themeColor="text1"/>
          <w:sz w:val="28"/>
          <w:szCs w:val="28"/>
        </w:rPr>
        <w:tab/>
      </w:r>
      <w:r w:rsidR="00D01933" w:rsidRPr="008D27C4">
        <w:rPr>
          <w:color w:val="000000" w:themeColor="text1"/>
          <w:sz w:val="28"/>
          <w:szCs w:val="28"/>
        </w:rPr>
        <w:t xml:space="preserve">     </w:t>
      </w:r>
      <w:r>
        <w:rPr>
          <w:color w:val="000000" w:themeColor="text1"/>
          <w:sz w:val="28"/>
          <w:szCs w:val="28"/>
        </w:rPr>
        <w:t xml:space="preserve">     </w:t>
      </w:r>
      <w:r w:rsidR="00D01933" w:rsidRPr="008D27C4">
        <w:rPr>
          <w:color w:val="000000" w:themeColor="text1"/>
          <w:sz w:val="28"/>
          <w:szCs w:val="28"/>
        </w:rPr>
        <w:t xml:space="preserve"> м. Боярка</w:t>
      </w:r>
      <w:r w:rsidR="00D01933">
        <w:rPr>
          <w:color w:val="000000" w:themeColor="text1"/>
          <w:sz w:val="28"/>
          <w:szCs w:val="28"/>
        </w:rPr>
        <w:t xml:space="preserve">                            № </w:t>
      </w:r>
      <w:r w:rsidR="00943493" w:rsidRPr="00943493">
        <w:rPr>
          <w:color w:val="000000" w:themeColor="text1"/>
          <w:sz w:val="28"/>
          <w:szCs w:val="28"/>
          <w:lang w:val="ru-RU"/>
        </w:rPr>
        <w:t>2/6</w:t>
      </w:r>
    </w:p>
    <w:p w:rsidR="00D01933" w:rsidRPr="008D27C4" w:rsidRDefault="00D01933" w:rsidP="00D01933">
      <w:pPr>
        <w:pStyle w:val="x-scope"/>
        <w:shd w:val="clear" w:color="auto" w:fill="FFFFFF"/>
        <w:spacing w:before="0" w:beforeAutospacing="0" w:after="0" w:afterAutospacing="0"/>
        <w:jc w:val="both"/>
        <w:textAlignment w:val="baseline"/>
        <w:rPr>
          <w:rStyle w:val="qowt-font1-timesnewroman"/>
          <w:b/>
          <w:bCs/>
          <w:color w:val="000000" w:themeColor="text1"/>
          <w:sz w:val="28"/>
          <w:szCs w:val="28"/>
          <w:bdr w:val="none" w:sz="0" w:space="0" w:color="auto" w:frame="1"/>
        </w:rPr>
      </w:pPr>
    </w:p>
    <w:p w:rsidR="00D01933" w:rsidRPr="008D27C4" w:rsidRDefault="00D01933" w:rsidP="00D01933">
      <w:pPr>
        <w:pStyle w:val="x-scope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8D27C4">
        <w:rPr>
          <w:rStyle w:val="qowt-font1-timesnewroman"/>
          <w:b/>
          <w:bCs/>
          <w:color w:val="000000" w:themeColor="text1"/>
          <w:sz w:val="28"/>
          <w:szCs w:val="28"/>
          <w:bdr w:val="none" w:sz="0" w:space="0" w:color="auto" w:frame="1"/>
        </w:rPr>
        <w:t>Про встановлення тарифу на теплову</w:t>
      </w:r>
    </w:p>
    <w:p w:rsidR="00D01933" w:rsidRPr="00897B80" w:rsidRDefault="00D01933" w:rsidP="00D01933">
      <w:pPr>
        <w:pStyle w:val="x-scope"/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000000" w:themeColor="text1"/>
          <w:sz w:val="28"/>
          <w:szCs w:val="28"/>
        </w:rPr>
      </w:pPr>
      <w:r>
        <w:rPr>
          <w:rStyle w:val="qowt-font1-timesnewroman"/>
          <w:b/>
          <w:bCs/>
          <w:color w:val="000000" w:themeColor="text1"/>
          <w:sz w:val="28"/>
          <w:szCs w:val="28"/>
          <w:bdr w:val="none" w:sz="0" w:space="0" w:color="auto" w:frame="1"/>
        </w:rPr>
        <w:t>енергію ТОВ</w:t>
      </w:r>
      <w:r w:rsidRPr="008D27C4">
        <w:rPr>
          <w:rStyle w:val="qowt-font1-timesnewroman"/>
          <w:b/>
          <w:bCs/>
          <w:color w:val="000000" w:themeColor="text1"/>
          <w:sz w:val="28"/>
          <w:szCs w:val="28"/>
          <w:bdr w:val="none" w:sz="0" w:space="0" w:color="auto" w:frame="1"/>
        </w:rPr>
        <w:t> «</w:t>
      </w:r>
      <w:r w:rsidR="00E445C9">
        <w:rPr>
          <w:rStyle w:val="qowt-font1-timesnewroman"/>
          <w:b/>
          <w:bCs/>
          <w:color w:val="000000" w:themeColor="text1"/>
          <w:sz w:val="28"/>
          <w:szCs w:val="28"/>
          <w:bdr w:val="none" w:sz="0" w:space="0" w:color="auto" w:frame="1"/>
        </w:rPr>
        <w:t>МАКТЕПЛОБУДПОСТАЧСЕРВІС</w:t>
      </w:r>
      <w:r w:rsidRPr="00F439E4">
        <w:rPr>
          <w:rStyle w:val="qowt-font1-timesnewroman"/>
          <w:b/>
          <w:bCs/>
          <w:color w:val="000000" w:themeColor="text1"/>
          <w:sz w:val="28"/>
          <w:szCs w:val="28"/>
          <w:bdr w:val="none" w:sz="0" w:space="0" w:color="auto" w:frame="1"/>
        </w:rPr>
        <w:t>»</w:t>
      </w:r>
    </w:p>
    <w:p w:rsidR="00D01933" w:rsidRPr="00F439E4" w:rsidRDefault="00D01933" w:rsidP="00D01933">
      <w:pPr>
        <w:pStyle w:val="x-scope"/>
        <w:shd w:val="clear" w:color="auto" w:fill="FFFFFF"/>
        <w:spacing w:before="0" w:beforeAutospacing="0" w:after="0" w:afterAutospacing="0"/>
        <w:jc w:val="both"/>
        <w:textAlignment w:val="baseline"/>
        <w:rPr>
          <w:rStyle w:val="qowt-font1-timesnewroman"/>
          <w:b/>
          <w:color w:val="000000" w:themeColor="text1"/>
          <w:sz w:val="28"/>
          <w:szCs w:val="28"/>
          <w:bdr w:val="none" w:sz="0" w:space="0" w:color="auto" w:frame="1"/>
        </w:rPr>
      </w:pPr>
    </w:p>
    <w:p w:rsidR="00D01933" w:rsidRDefault="00593B7A" w:rsidP="00593B7A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</w:pPr>
      <w:r w:rsidRPr="00593B7A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Керуючись Законом України «Про місцеве самоврядування в Україні», відповідно до Законів України «Про житлово-комунальні послуги», «Про теплопостачання», «Про ціни і ціноутворення», постанов Кабінету Міністрів України від 01.06.2011 № 869 «Про забезпечення єдиного підходу до формування тарифів на комунальні послуги», від 29.04.2022 № 502 «Деякі питання регулювання діяльності у сфері комунальних послуг у зв’язку із введенням в Україні воєнного стану», наказу Міністерства регіонального розвитку з будівництва та житлово-комунального господарства України від 12.09.2018 № 239 «Про затвердження Порядку розгляду органами місцевого самоврядування розрахунків тарифів на теплову енергію, її виробництво, транспортування та постачання, а також розрахунків тарифів на комунальні послуги, поданих для їх встановлення», Порядку інформування споживачів про намір зміни цін/тарифів на комунальні послуги з обґрунтуванням такої необхідності, затвердженого наказом Міністерства регіонального розвитку, будівництва та житлово-комунального господарства від 05.06.2018 № 130, розглян</w:t>
      </w:r>
      <w:r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увши </w:t>
      </w:r>
      <w:r w:rsidR="00D01933" w:rsidRPr="00082376">
        <w:rPr>
          <w:rStyle w:val="qowt-font1-timesnewroman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заяву директора</w:t>
      </w:r>
      <w:r w:rsidR="002F691A">
        <w:rPr>
          <w:rStyle w:val="qowt-font1-timesnewroman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E445C9">
        <w:rPr>
          <w:rStyle w:val="qowt-font1-timesnewroman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ТОВ «МАКТЕПЛОБУДПОСТАЧСЕРВІС» </w:t>
      </w:r>
      <w:r w:rsidR="00B34E17">
        <w:rPr>
          <w:rStyle w:val="qowt-font1-timesnewroman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Романа БЕЛЬМЕГИ</w:t>
      </w:r>
      <w:r>
        <w:rPr>
          <w:rStyle w:val="qowt-font1-timesnewroman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від 28.09.2026 б/н</w:t>
      </w:r>
      <w:r w:rsidR="00B34E17">
        <w:rPr>
          <w:rStyle w:val="qowt-font1-timesnewroman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B439A9" w:rsidRPr="00B439A9">
        <w:rPr>
          <w:rStyle w:val="qowt-font1-timesnewroman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(</w:t>
      </w:r>
      <w:proofErr w:type="spellStart"/>
      <w:r w:rsidR="002F691A" w:rsidRPr="002F691A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="002F691A" w:rsidRPr="002F691A">
        <w:rPr>
          <w:rFonts w:ascii="Times New Roman" w:hAnsi="Times New Roman" w:cs="Times New Roman"/>
          <w:sz w:val="28"/>
          <w:szCs w:val="28"/>
        </w:rPr>
        <w:t>. від 28.09.2026 №02-09/8883/0-26)</w:t>
      </w:r>
      <w:r>
        <w:t xml:space="preserve"> про</w:t>
      </w:r>
      <w:r w:rsidR="00D01933" w:rsidRPr="00082376">
        <w:rPr>
          <w:rStyle w:val="qowt-font1-timesnewroman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встановлення тарифів на теплову енергію, </w:t>
      </w:r>
      <w:r w:rsidRPr="00593B7A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а також враховуючи протокол від 02.10.2026 № 4/26 та від 02.11.2026 № 5/26 засідання робочої комісії з аналізу економічного обґрунтування розрахунку тарифів на теплову енергію, її виробництво, транспортування та постачання, послуги з централізованого водопостачання та централізованого водовідведення, розрахунків тарифів на комунальні послуги, -</w:t>
      </w:r>
    </w:p>
    <w:p w:rsidR="00E445C9" w:rsidRPr="00593B7A" w:rsidRDefault="00E445C9" w:rsidP="00593B7A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</w:pPr>
    </w:p>
    <w:p w:rsidR="00D01933" w:rsidRPr="008D27C4" w:rsidRDefault="00D01933" w:rsidP="00D01933">
      <w:pPr>
        <w:pStyle w:val="x-scope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 w:themeColor="text1"/>
          <w:sz w:val="28"/>
          <w:szCs w:val="28"/>
        </w:rPr>
      </w:pPr>
      <w:r w:rsidRPr="008D27C4">
        <w:rPr>
          <w:rStyle w:val="qowt-font1-timesnewroman"/>
          <w:b/>
          <w:bCs/>
          <w:color w:val="000000" w:themeColor="text1"/>
          <w:sz w:val="28"/>
          <w:szCs w:val="28"/>
          <w:bdr w:val="none" w:sz="0" w:space="0" w:color="auto" w:frame="1"/>
        </w:rPr>
        <w:t>ВИКОНАВЧИЙ КОМІТЕТ МІСЬКОЇ РАДИ</w:t>
      </w:r>
    </w:p>
    <w:p w:rsidR="00D01933" w:rsidRDefault="00D01933" w:rsidP="00E445C9">
      <w:pPr>
        <w:pStyle w:val="x-scope"/>
        <w:shd w:val="clear" w:color="auto" w:fill="FFFFFF"/>
        <w:spacing w:before="0" w:beforeAutospacing="0" w:after="0" w:afterAutospacing="0"/>
        <w:jc w:val="center"/>
        <w:textAlignment w:val="baseline"/>
        <w:rPr>
          <w:rStyle w:val="qowt-font1-timesnewroman"/>
          <w:b/>
          <w:bCs/>
          <w:color w:val="000000" w:themeColor="text1"/>
          <w:sz w:val="28"/>
          <w:szCs w:val="28"/>
          <w:bdr w:val="none" w:sz="0" w:space="0" w:color="auto" w:frame="1"/>
        </w:rPr>
      </w:pPr>
      <w:r w:rsidRPr="008D27C4">
        <w:rPr>
          <w:rStyle w:val="qowt-font1-timesnewroman"/>
          <w:b/>
          <w:bCs/>
          <w:color w:val="000000" w:themeColor="text1"/>
          <w:sz w:val="28"/>
          <w:szCs w:val="28"/>
          <w:bdr w:val="none" w:sz="0" w:space="0" w:color="auto" w:frame="1"/>
        </w:rPr>
        <w:t>ВИРІШИВ:</w:t>
      </w:r>
    </w:p>
    <w:p w:rsidR="00E445C9" w:rsidRPr="008D27C4" w:rsidRDefault="00E445C9" w:rsidP="00E445C9">
      <w:pPr>
        <w:pStyle w:val="x-scope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 w:themeColor="text1"/>
          <w:sz w:val="28"/>
          <w:szCs w:val="28"/>
        </w:rPr>
      </w:pPr>
    </w:p>
    <w:p w:rsidR="00D01933" w:rsidRPr="00593B7A" w:rsidRDefault="00593B7A" w:rsidP="00593B7A">
      <w:pPr>
        <w:pStyle w:val="x-scope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</w:pPr>
      <w:r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lastRenderedPageBreak/>
        <w:t xml:space="preserve">1. Встановити </w:t>
      </w:r>
      <w:r w:rsidR="00E445C9" w:rsidRPr="00E445C9">
        <w:rPr>
          <w:color w:val="000000" w:themeColor="text1"/>
          <w:sz w:val="28"/>
          <w:szCs w:val="28"/>
          <w:bdr w:val="none" w:sz="0" w:space="0" w:color="auto" w:frame="1"/>
        </w:rPr>
        <w:t xml:space="preserve">ТОВ «МАКТЕПЛОБУДПОСТАЧСЕРВІС» </w:t>
      </w:r>
      <w:r w:rsidRPr="00593B7A">
        <w:rPr>
          <w:rStyle w:val="qowt-font1-timesnewroman"/>
          <w:sz w:val="28"/>
          <w:szCs w:val="28"/>
        </w:rPr>
        <w:t>економічно обґрунтований</w:t>
      </w:r>
      <w:r>
        <w:rPr>
          <w:rStyle w:val="qowt-font1-timesnewroman"/>
          <w:sz w:val="28"/>
          <w:szCs w:val="28"/>
        </w:rPr>
        <w:t xml:space="preserve"> тариф на теплову енергію, </w:t>
      </w:r>
      <w:r w:rsidRPr="00593B7A">
        <w:rPr>
          <w:rStyle w:val="qowt-font1-timesnewroman"/>
          <w:sz w:val="28"/>
          <w:szCs w:val="28"/>
        </w:rPr>
        <w:t xml:space="preserve">її </w:t>
      </w:r>
      <w:r>
        <w:rPr>
          <w:rStyle w:val="qowt-font1-timesnewroman"/>
          <w:sz w:val="28"/>
          <w:szCs w:val="28"/>
        </w:rPr>
        <w:t xml:space="preserve">виробництво, транспортування та постачання, </w:t>
      </w:r>
      <w:r w:rsidRPr="00593B7A">
        <w:rPr>
          <w:rStyle w:val="qowt-font1-timesnewroman"/>
          <w:sz w:val="28"/>
          <w:szCs w:val="28"/>
        </w:rPr>
        <w:t xml:space="preserve">що виробляється на установках з використанням альтернативних джерел </w:t>
      </w:r>
      <w:r>
        <w:rPr>
          <w:rStyle w:val="qowt-font1-timesnewroman"/>
          <w:sz w:val="28"/>
          <w:szCs w:val="28"/>
        </w:rPr>
        <w:t xml:space="preserve">енергії, для потреб </w:t>
      </w:r>
      <w:r w:rsidRPr="00593B7A">
        <w:rPr>
          <w:rStyle w:val="qowt-font1-timesnewroman"/>
          <w:sz w:val="28"/>
          <w:szCs w:val="28"/>
        </w:rPr>
        <w:t>установ та організацій, які фінансуються з держ</w:t>
      </w:r>
      <w:r>
        <w:rPr>
          <w:rStyle w:val="qowt-font1-timesnewroman"/>
          <w:sz w:val="28"/>
          <w:szCs w:val="28"/>
        </w:rPr>
        <w:t xml:space="preserve">авного чи місцевого бюджету </w:t>
      </w:r>
      <w:r w:rsidRPr="00593B7A">
        <w:rPr>
          <w:rStyle w:val="qowt-font1-timesnewroman"/>
          <w:sz w:val="28"/>
          <w:szCs w:val="28"/>
        </w:rPr>
        <w:t xml:space="preserve">на 2026/2027 опалювальний період на рівні </w:t>
      </w:r>
      <w:r w:rsidR="00D01933" w:rsidRPr="00593B7A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70</w:t>
      </w:r>
      <w:r w:rsidR="00B34E17" w:rsidRPr="00593B7A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79</w:t>
      </w:r>
      <w:r w:rsidR="00D01933" w:rsidRPr="00593B7A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,</w:t>
      </w:r>
      <w:r w:rsidR="00B34E17" w:rsidRPr="00593B7A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74</w:t>
      </w:r>
      <w:r w:rsidR="00D01933" w:rsidRPr="00593B7A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 грн/</w:t>
      </w:r>
      <w:proofErr w:type="spellStart"/>
      <w:r w:rsidR="00D01933" w:rsidRPr="00593B7A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Гкал</w:t>
      </w:r>
      <w:proofErr w:type="spellEnd"/>
      <w:r w:rsidRPr="00593B7A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 xml:space="preserve"> (без ПДВ ),</w:t>
      </w:r>
      <w:r w:rsidR="00D01933" w:rsidRPr="00593B7A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B34E17" w:rsidRPr="00593B7A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8495,68</w:t>
      </w:r>
      <w:r w:rsidR="00D01933" w:rsidRPr="00593B7A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 xml:space="preserve"> грн/</w:t>
      </w:r>
      <w:proofErr w:type="spellStart"/>
      <w:r w:rsidR="00D01933" w:rsidRPr="00593B7A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Гкал</w:t>
      </w:r>
      <w:proofErr w:type="spellEnd"/>
      <w:r w:rsidR="00D01933" w:rsidRPr="00593B7A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 xml:space="preserve"> (з ПДВ) та затвердити структуру тарифу згідно додатку.</w:t>
      </w:r>
    </w:p>
    <w:p w:rsidR="00D01933" w:rsidRPr="00593B7A" w:rsidRDefault="00D01933" w:rsidP="00D01933">
      <w:pPr>
        <w:pStyle w:val="x-scope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</w:pPr>
      <w:r w:rsidRPr="00593B7A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2.</w:t>
      </w:r>
      <w:r w:rsidR="00593B7A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Pr="00593B7A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 xml:space="preserve">Директору </w:t>
      </w:r>
      <w:r w:rsidR="00E445C9" w:rsidRPr="00E445C9">
        <w:rPr>
          <w:color w:val="000000" w:themeColor="text1"/>
          <w:sz w:val="28"/>
          <w:szCs w:val="28"/>
          <w:bdr w:val="none" w:sz="0" w:space="0" w:color="auto" w:frame="1"/>
        </w:rPr>
        <w:t xml:space="preserve">ТОВ «МАКТЕПЛОБУДПОСТАЧСЕРВІС» </w:t>
      </w:r>
      <w:r w:rsidRPr="00593B7A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проінформувати споживачів про зміну тарифів на теплову енергію відповідно до вимог чинного законодавства. </w:t>
      </w:r>
    </w:p>
    <w:p w:rsidR="00593B7A" w:rsidRPr="00593B7A" w:rsidRDefault="00D01933" w:rsidP="00593B7A">
      <w:pPr>
        <w:pStyle w:val="x-scope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</w:pPr>
      <w:r w:rsidRPr="00593B7A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 xml:space="preserve">3. </w:t>
      </w:r>
      <w:r w:rsidR="00593B7A" w:rsidRPr="00593B7A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Рішення набирає чинності з дня його офіційного оприлюднення.</w:t>
      </w:r>
    </w:p>
    <w:p w:rsidR="00D01933" w:rsidRPr="00593B7A" w:rsidRDefault="00D01933" w:rsidP="00593B7A">
      <w:pPr>
        <w:pStyle w:val="x-scope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593B7A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4.Рішення виконавчого к</w:t>
      </w:r>
      <w:r w:rsidR="00593B7A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 xml:space="preserve">омітету Боярської міської ради </w:t>
      </w:r>
      <w:r w:rsidRPr="00593B7A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від 09.10.202</w:t>
      </w:r>
      <w:r w:rsidR="00593B7A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 xml:space="preserve">5 № </w:t>
      </w:r>
      <w:r w:rsidRPr="00593B7A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4/</w:t>
      </w:r>
      <w:r w:rsidR="006441CE" w:rsidRPr="00593B7A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16</w:t>
      </w:r>
      <w:r w:rsidR="00593B7A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Pr="00593B7A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 xml:space="preserve">«Про встановлення тарифу на теплову </w:t>
      </w:r>
      <w:r w:rsidR="00E445C9" w:rsidRPr="00E445C9">
        <w:rPr>
          <w:bCs/>
          <w:color w:val="000000" w:themeColor="text1"/>
          <w:sz w:val="28"/>
          <w:szCs w:val="28"/>
          <w:bdr w:val="none" w:sz="0" w:space="0" w:color="auto" w:frame="1"/>
        </w:rPr>
        <w:t>ТОВ «МАКТЕПЛОБУДПОСТАЧСЕРВІС</w:t>
      </w:r>
      <w:r w:rsidR="00E445C9">
        <w:rPr>
          <w:bCs/>
          <w:color w:val="000000" w:themeColor="text1"/>
          <w:sz w:val="28"/>
          <w:szCs w:val="28"/>
          <w:bdr w:val="none" w:sz="0" w:space="0" w:color="auto" w:frame="1"/>
        </w:rPr>
        <w:t xml:space="preserve">»» </w:t>
      </w:r>
      <w:r w:rsidRPr="00593B7A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вваж</w:t>
      </w:r>
      <w:r w:rsidR="00593B7A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 xml:space="preserve">ати таким, що втратило чинність </w:t>
      </w:r>
      <w:r w:rsidR="00593B7A" w:rsidRPr="00593B7A">
        <w:rPr>
          <w:color w:val="000000" w:themeColor="text1"/>
          <w:sz w:val="28"/>
          <w:szCs w:val="28"/>
          <w:bdr w:val="none" w:sz="0" w:space="0" w:color="auto" w:frame="1"/>
        </w:rPr>
        <w:t>після набрання чинності цим рішенням.</w:t>
      </w:r>
    </w:p>
    <w:p w:rsidR="00D01933" w:rsidRPr="00593B7A" w:rsidRDefault="00D01933" w:rsidP="00D01933">
      <w:pPr>
        <w:pStyle w:val="x-scope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593B7A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 xml:space="preserve">5. Контроль за виконанням </w:t>
      </w:r>
      <w:r w:rsidR="00593B7A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цього рішення покласти на заступника міського голови за напрямом</w:t>
      </w:r>
      <w:r w:rsidRPr="00593B7A">
        <w:rPr>
          <w:rStyle w:val="qowt-font1-timesnewroman"/>
          <w:color w:val="000000" w:themeColor="text1"/>
          <w:sz w:val="28"/>
          <w:szCs w:val="28"/>
          <w:bdr w:val="none" w:sz="0" w:space="0" w:color="auto" w:frame="1"/>
        </w:rPr>
        <w:t>.</w:t>
      </w:r>
    </w:p>
    <w:p w:rsidR="00D01933" w:rsidRPr="00593B7A" w:rsidRDefault="00D01933" w:rsidP="00D01933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593B7A">
        <w:rPr>
          <w:color w:val="000000" w:themeColor="text1"/>
          <w:sz w:val="28"/>
          <w:szCs w:val="28"/>
        </w:rPr>
        <w:t> </w:t>
      </w:r>
    </w:p>
    <w:p w:rsidR="00D01933" w:rsidRPr="008D27C4" w:rsidRDefault="00D01933" w:rsidP="00D0193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</w:p>
    <w:p w:rsidR="00D01933" w:rsidRPr="008D27C4" w:rsidRDefault="00D01933" w:rsidP="00D0193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8D27C4">
        <w:rPr>
          <w:rStyle w:val="a4"/>
          <w:color w:val="000000" w:themeColor="text1"/>
          <w:sz w:val="28"/>
          <w:szCs w:val="28"/>
          <w:bdr w:val="none" w:sz="0" w:space="0" w:color="auto" w:frame="1"/>
        </w:rPr>
        <w:t xml:space="preserve">Міський голова                                   </w:t>
      </w:r>
      <w:r w:rsidR="00CD1036">
        <w:rPr>
          <w:rStyle w:val="a4"/>
          <w:color w:val="000000" w:themeColor="text1"/>
          <w:sz w:val="28"/>
          <w:szCs w:val="28"/>
          <w:bdr w:val="none" w:sz="0" w:space="0" w:color="auto" w:frame="1"/>
        </w:rPr>
        <w:t xml:space="preserve">                               </w:t>
      </w:r>
      <w:r w:rsidRPr="008D27C4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Олександр ЗАРУБІН</w:t>
      </w:r>
    </w:p>
    <w:p w:rsidR="00D01933" w:rsidRPr="008D27C4" w:rsidRDefault="00D01933" w:rsidP="00D0193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01933" w:rsidRPr="008D27C4" w:rsidRDefault="00D01933" w:rsidP="00D0193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p w:rsidR="00D01933" w:rsidRPr="008D27C4" w:rsidRDefault="00D01933" w:rsidP="00D0193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01933" w:rsidRPr="008D27C4" w:rsidRDefault="00D01933" w:rsidP="00D0193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01933" w:rsidRPr="008D27C4" w:rsidRDefault="00D01933" w:rsidP="00D0193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01933" w:rsidRPr="008D27C4" w:rsidRDefault="00D01933" w:rsidP="00D0193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01933" w:rsidRPr="008D27C4" w:rsidRDefault="00D01933" w:rsidP="00D0193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01933" w:rsidRPr="008D27C4" w:rsidRDefault="00D01933" w:rsidP="00D0193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01933" w:rsidRPr="008D27C4" w:rsidRDefault="00D01933" w:rsidP="00D0193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01933" w:rsidRPr="008D27C4" w:rsidRDefault="00D01933" w:rsidP="00D0193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01933" w:rsidRPr="008D27C4" w:rsidRDefault="00D01933" w:rsidP="00D0193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01933" w:rsidRPr="008D27C4" w:rsidRDefault="00D01933" w:rsidP="00D0193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01933" w:rsidRPr="008D27C4" w:rsidRDefault="00D01933" w:rsidP="00D0193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01933" w:rsidRPr="008D27C4" w:rsidRDefault="00D01933" w:rsidP="00D0193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01933" w:rsidRPr="008D27C4" w:rsidRDefault="00D01933" w:rsidP="00D0193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01933" w:rsidRPr="008D27C4" w:rsidRDefault="00D01933" w:rsidP="00D0193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01933" w:rsidRPr="008D27C4" w:rsidRDefault="00D01933" w:rsidP="00D0193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01933" w:rsidRPr="008D27C4" w:rsidRDefault="00D01933" w:rsidP="00D01933">
      <w:pPr>
        <w:tabs>
          <w:tab w:val="left" w:pos="876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27C4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D01933" w:rsidRPr="008D27C4" w:rsidRDefault="00D01933" w:rsidP="00D01933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01933" w:rsidRPr="008D27C4" w:rsidRDefault="00D01933" w:rsidP="00D01933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01933" w:rsidRPr="008D27C4" w:rsidRDefault="00D01933" w:rsidP="00D01933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01933" w:rsidRPr="008D27C4" w:rsidRDefault="00D01933" w:rsidP="00D01933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01933" w:rsidRPr="008D27C4" w:rsidRDefault="00D01933" w:rsidP="00D01933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01933" w:rsidRPr="008D27C4" w:rsidRDefault="00D01933" w:rsidP="00593B7A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01933" w:rsidRPr="008D27C4" w:rsidRDefault="00D01933" w:rsidP="00593B7A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01933" w:rsidRDefault="00D01933" w:rsidP="00593B7A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93B7A" w:rsidRDefault="00593B7A" w:rsidP="00593B7A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93B7A" w:rsidRDefault="00593B7A" w:rsidP="00593B7A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93B7A" w:rsidRDefault="00593B7A" w:rsidP="00593B7A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93B7A" w:rsidRDefault="00593B7A" w:rsidP="00593B7A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93B7A" w:rsidRPr="008D27C4" w:rsidRDefault="00593B7A" w:rsidP="00593B7A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93B7A" w:rsidRPr="00593B7A" w:rsidRDefault="00593B7A" w:rsidP="00593B7A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93B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Підготував:</w:t>
      </w:r>
    </w:p>
    <w:p w:rsidR="00593B7A" w:rsidRPr="00593B7A" w:rsidRDefault="00593B7A" w:rsidP="00593B7A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93B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Головний спеціаліст відділу</w:t>
      </w:r>
    </w:p>
    <w:p w:rsidR="00593B7A" w:rsidRPr="00593B7A" w:rsidRDefault="00593B7A" w:rsidP="00593B7A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93B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економічного аналізу</w:t>
      </w:r>
    </w:p>
    <w:p w:rsidR="00593B7A" w:rsidRPr="00593B7A" w:rsidRDefault="00593B7A" w:rsidP="00593B7A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93B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та стратегічного планування                                                        Л.ДУДКІНА</w:t>
      </w:r>
    </w:p>
    <w:p w:rsidR="00593B7A" w:rsidRPr="00593B7A" w:rsidRDefault="00593B7A" w:rsidP="00593B7A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93B7A" w:rsidRPr="00593B7A" w:rsidRDefault="00593B7A" w:rsidP="00593B7A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93B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Погоджено:</w:t>
      </w:r>
    </w:p>
    <w:p w:rsidR="00593B7A" w:rsidRPr="00593B7A" w:rsidRDefault="00593B7A" w:rsidP="00593B7A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93B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Начальник відділу </w:t>
      </w:r>
    </w:p>
    <w:p w:rsidR="00593B7A" w:rsidRPr="00593B7A" w:rsidRDefault="00593B7A" w:rsidP="00593B7A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93B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економічного аналізу</w:t>
      </w:r>
    </w:p>
    <w:p w:rsidR="00593B7A" w:rsidRPr="00593B7A" w:rsidRDefault="00593B7A" w:rsidP="00593B7A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93B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та стратегічного планування                                                        А.ЛІІЩУК</w:t>
      </w:r>
    </w:p>
    <w:p w:rsidR="00593B7A" w:rsidRDefault="00593B7A" w:rsidP="00593B7A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93B7A" w:rsidRPr="00593B7A" w:rsidRDefault="00593B7A" w:rsidP="00593B7A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93B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Начальник управління міжнародного </w:t>
      </w:r>
    </w:p>
    <w:p w:rsidR="00593B7A" w:rsidRPr="00593B7A" w:rsidRDefault="00593B7A" w:rsidP="00593B7A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93B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співробітництва, економічного аналізу</w:t>
      </w:r>
    </w:p>
    <w:p w:rsidR="00593B7A" w:rsidRPr="00593B7A" w:rsidRDefault="00593B7A" w:rsidP="00593B7A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93B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та стратегічних комунікацій                                                      О.КОВТУН</w:t>
      </w:r>
    </w:p>
    <w:p w:rsidR="00593B7A" w:rsidRDefault="00593B7A" w:rsidP="00593B7A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93B7A" w:rsidRPr="00593B7A" w:rsidRDefault="00593B7A" w:rsidP="00593B7A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93B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Начальник юридичного відділу                                                Л.МАРУЖЕНКО</w:t>
      </w:r>
    </w:p>
    <w:p w:rsidR="00593B7A" w:rsidRDefault="00593B7A" w:rsidP="00593B7A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93B7A" w:rsidRPr="00593B7A" w:rsidRDefault="00593B7A" w:rsidP="00593B7A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93B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Головний спеціаліст з питань </w:t>
      </w:r>
    </w:p>
    <w:p w:rsidR="00593B7A" w:rsidRPr="00593B7A" w:rsidRDefault="00593B7A" w:rsidP="00593B7A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93B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запобігання та виявлення корупції                                           О. НАРДЕКОВА</w:t>
      </w:r>
    </w:p>
    <w:p w:rsidR="00593B7A" w:rsidRDefault="00593B7A" w:rsidP="00593B7A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33A38" w:rsidRPr="00593B7A" w:rsidRDefault="00593B7A" w:rsidP="00593B7A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93B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Перший заступник міського голови</w:t>
      </w:r>
      <w:r w:rsidRPr="00593B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Pr="00593B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Pr="00593B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Pr="00593B7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>Т.КОЧКОВА</w:t>
      </w:r>
    </w:p>
    <w:sectPr w:rsidR="00B33A38" w:rsidRPr="00593B7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933"/>
    <w:rsid w:val="002F691A"/>
    <w:rsid w:val="004D6F9F"/>
    <w:rsid w:val="00593B7A"/>
    <w:rsid w:val="006441CE"/>
    <w:rsid w:val="007B2240"/>
    <w:rsid w:val="00943493"/>
    <w:rsid w:val="00B03ABD"/>
    <w:rsid w:val="00B34E17"/>
    <w:rsid w:val="00B439A9"/>
    <w:rsid w:val="00CD1036"/>
    <w:rsid w:val="00D01933"/>
    <w:rsid w:val="00E44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B7948"/>
  <w15:chartTrackingRefBased/>
  <w15:docId w15:val="{6ACC39DB-2F1B-466C-9270-DE8531646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19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-scope">
    <w:name w:val="x-scope"/>
    <w:basedOn w:val="a"/>
    <w:rsid w:val="00D019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qowt-font1-timesnewroman">
    <w:name w:val="qowt-font1-timesnewroman"/>
    <w:basedOn w:val="a0"/>
    <w:rsid w:val="00D01933"/>
  </w:style>
  <w:style w:type="paragraph" w:styleId="a3">
    <w:name w:val="Normal (Web)"/>
    <w:basedOn w:val="a"/>
    <w:uiPriority w:val="99"/>
    <w:semiHidden/>
    <w:unhideWhenUsed/>
    <w:rsid w:val="00D019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D0193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D10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D10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2348</Words>
  <Characters>1339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Лілія Дудкіна</dc:creator>
  <cp:keywords/>
  <dc:description/>
  <cp:lastModifiedBy>Алла Ліщук</cp:lastModifiedBy>
  <cp:revision>6</cp:revision>
  <cp:lastPrinted>2026-11-03T08:34:00Z</cp:lastPrinted>
  <dcterms:created xsi:type="dcterms:W3CDTF">2026-11-02T11:52:00Z</dcterms:created>
  <dcterms:modified xsi:type="dcterms:W3CDTF">2026-11-03T12:23:00Z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2c44d14757e4ed8f34d220183dff9e92d5ddc69f41df371fe1a052d198d7c991</vt:lpwstr>
  </property>
</Properties>
</file>